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8D3C" w14:textId="77777777" w:rsidR="00C72E56" w:rsidRDefault="00C72E56"/>
    <w:tbl>
      <w:tblPr>
        <w:tblpPr w:leftFromText="141" w:rightFromText="141" w:vertAnchor="page" w:horzAnchor="margin" w:tblpY="2329"/>
        <w:tblW w:w="9025" w:type="dxa"/>
        <w:tblBorders>
          <w:top w:val="nil"/>
          <w:left w:val="nil"/>
          <w:bottom w:val="nil"/>
          <w:right w:val="nil"/>
          <w:insideH w:val="nil"/>
          <w:insideV w:val="nil"/>
        </w:tblBorders>
        <w:tblLayout w:type="fixed"/>
        <w:tblLook w:val="0600" w:firstRow="0" w:lastRow="0" w:firstColumn="0" w:lastColumn="0" w:noHBand="1" w:noVBand="1"/>
      </w:tblPr>
      <w:tblGrid>
        <w:gridCol w:w="3145"/>
        <w:gridCol w:w="5880"/>
      </w:tblGrid>
      <w:tr w:rsidR="00B117B6" w:rsidRPr="005A2272" w14:paraId="4DAA93C3" w14:textId="77777777" w:rsidTr="002C24D2">
        <w:trPr>
          <w:trHeight w:val="885"/>
        </w:trPr>
        <w:tc>
          <w:tcPr>
            <w:tcW w:w="9025"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11CF02C9" w14:textId="77777777" w:rsidR="00B117B6" w:rsidRPr="005A2272" w:rsidRDefault="00B117B6" w:rsidP="002C24D2">
            <w:pPr>
              <w:spacing w:before="120" w:after="120"/>
              <w:ind w:left="425"/>
              <w:jc w:val="center"/>
              <w:rPr>
                <w:rFonts w:ascii="Noto Sans" w:hAnsi="Noto Sans" w:cs="Noto Sans"/>
                <w:b/>
                <w:bCs/>
                <w:color w:val="FFFFFF"/>
                <w:sz w:val="20"/>
                <w:szCs w:val="20"/>
              </w:rPr>
            </w:pPr>
            <w:r w:rsidRPr="005A2272">
              <w:rPr>
                <w:rFonts w:ascii="Noto Sans" w:hAnsi="Noto Sans" w:cs="Noto Sans"/>
                <w:b/>
                <w:bCs/>
                <w:color w:val="FFFFFF" w:themeColor="background1"/>
                <w:sz w:val="20"/>
                <w:szCs w:val="20"/>
              </w:rPr>
              <w:t xml:space="preserve">ANEXO TÉCNICO PARA EL </w:t>
            </w:r>
            <w:bookmarkStart w:id="0" w:name="_Hlk210045566"/>
            <w:r w:rsidRPr="005A2272">
              <w:rPr>
                <w:rFonts w:ascii="Noto Sans" w:hAnsi="Noto Sans" w:cs="Noto Sans"/>
                <w:b/>
                <w:bCs/>
                <w:color w:val="FFFFFF" w:themeColor="background1"/>
                <w:sz w:val="20"/>
                <w:szCs w:val="20"/>
              </w:rPr>
              <w:t>SERVICIO DE ESPACIOS PUBLICITARIOS EN MEDIOS DIGITALES (INTERNET) PARA LA CAMPAÑA: “</w:t>
            </w:r>
            <w:r w:rsidRPr="000F2D7A">
              <w:rPr>
                <w:rFonts w:ascii="Noto Sans" w:hAnsi="Noto Sans" w:cs="Noto Sans"/>
                <w:b/>
                <w:bCs/>
                <w:color w:val="FFFFFF" w:themeColor="background1"/>
                <w:sz w:val="20"/>
                <w:szCs w:val="20"/>
              </w:rPr>
              <w:t>CIENCIA, HUMANIDADES Y EDUCACIÓN SUPERIOR” EN SU “VERSIÓN 1”</w:t>
            </w:r>
            <w:bookmarkEnd w:id="0"/>
            <w:r>
              <w:rPr>
                <w:rFonts w:ascii="Noto Sans" w:hAnsi="Noto Sans" w:cs="Noto Sans"/>
                <w:b/>
                <w:bCs/>
                <w:color w:val="FFFFFF" w:themeColor="background1"/>
                <w:sz w:val="20"/>
                <w:szCs w:val="20"/>
              </w:rPr>
              <w:t xml:space="preserve"> </w:t>
            </w:r>
            <w:r w:rsidRPr="00BE0E9B">
              <w:rPr>
                <w:rFonts w:ascii="Noto Sans" w:hAnsi="Noto Sans" w:cs="Noto Sans"/>
                <w:b/>
                <w:bCs/>
                <w:color w:val="FFFFFF" w:themeColor="background1"/>
                <w:sz w:val="20"/>
                <w:szCs w:val="20"/>
              </w:rPr>
              <w:t>Y “VERSIÓN 2”</w:t>
            </w:r>
            <w:r>
              <w:rPr>
                <w:rFonts w:ascii="Noto Sans" w:hAnsi="Noto Sans" w:cs="Noto Sans"/>
                <w:b/>
                <w:bCs/>
                <w:color w:val="FFFFFF" w:themeColor="background1"/>
                <w:sz w:val="20"/>
                <w:szCs w:val="20"/>
              </w:rPr>
              <w:t xml:space="preserve">, </w:t>
            </w:r>
            <w:r w:rsidRPr="007402A8">
              <w:rPr>
                <w:rFonts w:ascii="Noto Sans" w:hAnsi="Noto Sans" w:cs="Noto Sans"/>
                <w:b/>
                <w:bCs/>
                <w:color w:val="FFFFFF" w:themeColor="background1"/>
                <w:sz w:val="20"/>
                <w:szCs w:val="20"/>
              </w:rPr>
              <w:t>RELATIVA AL PROGRAMA ANUAL DE COMUNICACIÓN SOCIAL PARA EL EJERCICIO FISCAL 2026, EN ADELANTE “EL SERVICIO”</w:t>
            </w:r>
          </w:p>
        </w:tc>
      </w:tr>
      <w:tr w:rsidR="00B117B6" w:rsidRPr="005A2272" w14:paraId="18DC95C0" w14:textId="77777777" w:rsidTr="002C24D2">
        <w:trPr>
          <w:trHeight w:val="48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3F38944" w14:textId="77777777" w:rsidR="00B117B6" w:rsidRPr="005A2272" w:rsidRDefault="00B117B6" w:rsidP="002C24D2">
            <w:pPr>
              <w:spacing w:before="120" w:after="120"/>
              <w:ind w:left="425"/>
              <w:jc w:val="both"/>
              <w:rPr>
                <w:rFonts w:ascii="Noto Sans" w:hAnsi="Noto Sans" w:cs="Noto Sans"/>
                <w:b/>
                <w:sz w:val="20"/>
                <w:szCs w:val="20"/>
              </w:rPr>
            </w:pPr>
            <w:r w:rsidRPr="005A2272">
              <w:rPr>
                <w:rFonts w:ascii="Noto Sans" w:hAnsi="Noto Sans" w:cs="Noto Sans"/>
                <w:b/>
                <w:sz w:val="20"/>
                <w:szCs w:val="20"/>
              </w:rPr>
              <w:t>Fecha de elaboración:</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50E5BEFB" w14:textId="77777777" w:rsidR="00B117B6" w:rsidRPr="005A2272" w:rsidRDefault="00B117B6" w:rsidP="002C24D2">
            <w:pPr>
              <w:spacing w:before="120" w:after="120"/>
              <w:jc w:val="both"/>
              <w:rPr>
                <w:rFonts w:ascii="Noto Sans" w:hAnsi="Noto Sans" w:cs="Noto Sans"/>
                <w:sz w:val="20"/>
                <w:szCs w:val="20"/>
              </w:rPr>
            </w:pPr>
            <w:r>
              <w:rPr>
                <w:rFonts w:ascii="Noto Sans" w:hAnsi="Noto Sans" w:cs="Noto Sans"/>
                <w:sz w:val="20"/>
                <w:szCs w:val="20"/>
              </w:rPr>
              <w:t xml:space="preserve">15 de mayo </w:t>
            </w:r>
            <w:r w:rsidRPr="005A2272">
              <w:rPr>
                <w:rFonts w:ascii="Noto Sans" w:hAnsi="Noto Sans" w:cs="Noto Sans"/>
                <w:sz w:val="20"/>
                <w:szCs w:val="20"/>
              </w:rPr>
              <w:t>de 202</w:t>
            </w:r>
            <w:r>
              <w:rPr>
                <w:rFonts w:ascii="Noto Sans" w:hAnsi="Noto Sans" w:cs="Noto Sans"/>
                <w:sz w:val="20"/>
                <w:szCs w:val="20"/>
              </w:rPr>
              <w:t>6</w:t>
            </w:r>
          </w:p>
        </w:tc>
      </w:tr>
      <w:tr w:rsidR="00B117B6" w:rsidRPr="005A2272" w14:paraId="61B96A5D" w14:textId="77777777" w:rsidTr="002C24D2">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169B62C" w14:textId="77777777" w:rsidR="00B117B6" w:rsidRPr="005A2272" w:rsidRDefault="00B117B6" w:rsidP="002C24D2">
            <w:pPr>
              <w:spacing w:before="120" w:after="120"/>
              <w:ind w:left="425"/>
              <w:jc w:val="both"/>
              <w:rPr>
                <w:rFonts w:ascii="Noto Sans" w:hAnsi="Noto Sans" w:cs="Noto Sans"/>
                <w:b/>
                <w:sz w:val="20"/>
                <w:szCs w:val="20"/>
              </w:rPr>
            </w:pPr>
            <w:r w:rsidRPr="005A2272">
              <w:rPr>
                <w:rFonts w:ascii="Noto Sans" w:hAnsi="Noto Sans" w:cs="Noto Sans"/>
                <w:b/>
                <w:sz w:val="20"/>
                <w:szCs w:val="20"/>
              </w:rPr>
              <w:t>Área requirente</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2F7EA481" w14:textId="77777777" w:rsidR="00B117B6" w:rsidRPr="005A2272" w:rsidRDefault="00B117B6" w:rsidP="002C24D2">
            <w:pPr>
              <w:spacing w:before="120" w:after="120"/>
              <w:jc w:val="both"/>
              <w:rPr>
                <w:rFonts w:ascii="Noto Sans" w:hAnsi="Noto Sans" w:cs="Noto Sans"/>
                <w:sz w:val="20"/>
                <w:szCs w:val="20"/>
              </w:rPr>
            </w:pPr>
            <w:r w:rsidRPr="005A2272">
              <w:rPr>
                <w:rFonts w:ascii="Noto Sans" w:hAnsi="Noto Sans" w:cs="Noto Sans"/>
                <w:sz w:val="20"/>
                <w:szCs w:val="20"/>
              </w:rPr>
              <w:t>Dirección de Imagen, Comunicación y Medios de Información</w:t>
            </w:r>
          </w:p>
          <w:p w14:paraId="2879BFA2" w14:textId="77777777" w:rsidR="00B117B6" w:rsidRPr="005A2272" w:rsidRDefault="00B117B6" w:rsidP="002C24D2">
            <w:pPr>
              <w:spacing w:before="120" w:after="120"/>
              <w:ind w:left="425"/>
              <w:jc w:val="both"/>
              <w:rPr>
                <w:rFonts w:ascii="Noto Sans" w:hAnsi="Noto Sans" w:cs="Noto Sans"/>
                <w:sz w:val="20"/>
                <w:szCs w:val="20"/>
              </w:rPr>
            </w:pPr>
            <w:r w:rsidRPr="005A2272">
              <w:rPr>
                <w:rFonts w:ascii="Noto Sans" w:hAnsi="Noto Sans" w:cs="Noto Sans"/>
                <w:sz w:val="20"/>
                <w:szCs w:val="20"/>
              </w:rPr>
              <w:t xml:space="preserve"> </w:t>
            </w:r>
          </w:p>
        </w:tc>
      </w:tr>
      <w:tr w:rsidR="00B117B6" w:rsidRPr="005A2272" w14:paraId="29D03186" w14:textId="77777777" w:rsidTr="002C24D2">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1325AB0" w14:textId="77777777" w:rsidR="00B117B6" w:rsidRPr="005A2272" w:rsidRDefault="00B117B6" w:rsidP="002C24D2">
            <w:pPr>
              <w:spacing w:before="120" w:after="120"/>
              <w:ind w:left="425"/>
              <w:jc w:val="both"/>
              <w:rPr>
                <w:rFonts w:ascii="Noto Sans" w:hAnsi="Noto Sans" w:cs="Noto Sans"/>
                <w:b/>
                <w:sz w:val="20"/>
                <w:szCs w:val="20"/>
              </w:rPr>
            </w:pPr>
            <w:r w:rsidRPr="005A2272">
              <w:rPr>
                <w:rFonts w:ascii="Noto Sans" w:hAnsi="Noto Sans" w:cs="Noto Sans"/>
                <w:b/>
                <w:sz w:val="20"/>
                <w:szCs w:val="20"/>
              </w:rPr>
              <w:t>Área técnica:</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23CDD0CE" w14:textId="77777777" w:rsidR="00B117B6" w:rsidRPr="005A2272" w:rsidRDefault="00B117B6" w:rsidP="002C24D2">
            <w:pPr>
              <w:spacing w:before="120" w:after="120"/>
              <w:jc w:val="both"/>
              <w:rPr>
                <w:rFonts w:ascii="Noto Sans" w:hAnsi="Noto Sans" w:cs="Noto Sans"/>
                <w:sz w:val="20"/>
                <w:szCs w:val="20"/>
              </w:rPr>
            </w:pPr>
            <w:r w:rsidRPr="005A2272">
              <w:rPr>
                <w:rFonts w:ascii="Noto Sans" w:hAnsi="Noto Sans" w:cs="Noto Sans"/>
                <w:sz w:val="20"/>
                <w:szCs w:val="20"/>
              </w:rPr>
              <w:t>Subdirección de Vinculación con Medios</w:t>
            </w:r>
          </w:p>
        </w:tc>
      </w:tr>
      <w:tr w:rsidR="00B117B6" w:rsidRPr="005A2272" w14:paraId="67800052" w14:textId="77777777" w:rsidTr="002C24D2">
        <w:trPr>
          <w:trHeight w:val="72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308AE7B" w14:textId="77777777" w:rsidR="00B117B6" w:rsidRPr="005A2272" w:rsidRDefault="00B117B6" w:rsidP="002C24D2">
            <w:pPr>
              <w:spacing w:before="120" w:after="120"/>
              <w:ind w:left="425"/>
              <w:jc w:val="both"/>
              <w:rPr>
                <w:rFonts w:ascii="Noto Sans" w:hAnsi="Noto Sans" w:cs="Noto Sans"/>
                <w:b/>
                <w:sz w:val="20"/>
                <w:szCs w:val="20"/>
              </w:rPr>
            </w:pPr>
            <w:r w:rsidRPr="005A2272">
              <w:rPr>
                <w:rFonts w:ascii="Noto Sans" w:hAnsi="Noto Sans" w:cs="Noto Sans"/>
                <w:b/>
                <w:sz w:val="20"/>
                <w:szCs w:val="20"/>
              </w:rPr>
              <w:t>Clave CUCOP:</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6F1A857D" w14:textId="77777777" w:rsidR="00B117B6" w:rsidRPr="005A2272" w:rsidRDefault="00B117B6" w:rsidP="002C24D2">
            <w:pPr>
              <w:spacing w:before="120" w:after="120"/>
              <w:jc w:val="both"/>
              <w:rPr>
                <w:rFonts w:ascii="Noto Sans" w:hAnsi="Noto Sans" w:cs="Noto Sans"/>
                <w:sz w:val="20"/>
                <w:szCs w:val="20"/>
              </w:rPr>
            </w:pPr>
            <w:r w:rsidRPr="005A2272">
              <w:rPr>
                <w:rFonts w:ascii="Noto Sans" w:hAnsi="Noto Sans" w:cs="Noto Sans"/>
                <w:sz w:val="20"/>
                <w:szCs w:val="20"/>
              </w:rPr>
              <w:t>36101-0001 “</w:t>
            </w:r>
            <w:r w:rsidRPr="005A2272">
              <w:rPr>
                <w:rFonts w:ascii="Noto Sans" w:hAnsi="Noto Sans" w:cs="Noto Sans"/>
                <w:b/>
                <w:bCs/>
                <w:sz w:val="20"/>
                <w:szCs w:val="20"/>
              </w:rPr>
              <w:t>Difusión de mensajes sobre programas y actividades gubernamentales</w:t>
            </w:r>
            <w:r w:rsidRPr="005A2272">
              <w:rPr>
                <w:rFonts w:ascii="Noto Sans" w:hAnsi="Noto Sans" w:cs="Noto Sans"/>
                <w:sz w:val="20"/>
                <w:szCs w:val="20"/>
              </w:rPr>
              <w:t>”.</w:t>
            </w:r>
          </w:p>
        </w:tc>
      </w:tr>
      <w:tr w:rsidR="00B117B6" w:rsidRPr="005A2272" w14:paraId="78522B4D" w14:textId="77777777" w:rsidTr="002C24D2">
        <w:trPr>
          <w:trHeight w:val="30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49949FE" w14:textId="77777777" w:rsidR="00B117B6" w:rsidRPr="005A2272" w:rsidRDefault="00B117B6" w:rsidP="002C24D2">
            <w:pPr>
              <w:spacing w:before="120" w:after="120"/>
              <w:ind w:left="425"/>
              <w:jc w:val="both"/>
              <w:rPr>
                <w:rFonts w:ascii="Noto Sans" w:hAnsi="Noto Sans" w:cs="Noto Sans"/>
                <w:b/>
                <w:sz w:val="20"/>
                <w:szCs w:val="20"/>
              </w:rPr>
            </w:pPr>
            <w:r w:rsidRPr="005A2272">
              <w:rPr>
                <w:rFonts w:ascii="Noto Sans" w:hAnsi="Noto Sans" w:cs="Noto Sans"/>
                <w:b/>
                <w:sz w:val="20"/>
                <w:szCs w:val="20"/>
              </w:rPr>
              <w:t>Partida presupuestal:</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77B866F1" w14:textId="77777777" w:rsidR="00B117B6" w:rsidRPr="005A2272" w:rsidRDefault="00B117B6" w:rsidP="002C24D2">
            <w:pPr>
              <w:spacing w:before="120" w:after="120"/>
              <w:jc w:val="both"/>
              <w:rPr>
                <w:rFonts w:ascii="Noto Sans" w:hAnsi="Noto Sans" w:cs="Noto Sans"/>
                <w:sz w:val="20"/>
                <w:szCs w:val="20"/>
              </w:rPr>
            </w:pPr>
            <w:r w:rsidRPr="005A2272">
              <w:rPr>
                <w:rFonts w:ascii="Noto Sans" w:hAnsi="Noto Sans" w:cs="Noto Sans"/>
                <w:sz w:val="20"/>
                <w:szCs w:val="20"/>
              </w:rPr>
              <w:t>36101 “</w:t>
            </w:r>
            <w:r w:rsidRPr="005A2272">
              <w:rPr>
                <w:rFonts w:ascii="Noto Sans" w:hAnsi="Noto Sans" w:cs="Noto Sans"/>
                <w:b/>
                <w:bCs/>
                <w:sz w:val="20"/>
                <w:szCs w:val="20"/>
              </w:rPr>
              <w:t>Difusión de mensajes sobre programas y actividades gubernamentales</w:t>
            </w:r>
            <w:r w:rsidRPr="005A2272">
              <w:rPr>
                <w:rFonts w:ascii="Noto Sans" w:hAnsi="Noto Sans" w:cs="Noto Sans"/>
                <w:sz w:val="20"/>
                <w:szCs w:val="20"/>
              </w:rPr>
              <w:t>”.</w:t>
            </w:r>
          </w:p>
        </w:tc>
      </w:tr>
      <w:tr w:rsidR="00B117B6" w:rsidRPr="005A2272" w14:paraId="588946EA" w14:textId="77777777" w:rsidTr="002C24D2">
        <w:trPr>
          <w:trHeight w:val="4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3541DA4" w14:textId="77777777" w:rsidR="00B117B6" w:rsidRPr="005A2272" w:rsidRDefault="00B117B6" w:rsidP="002C24D2">
            <w:pPr>
              <w:spacing w:before="120" w:after="120"/>
              <w:ind w:left="425"/>
              <w:jc w:val="both"/>
              <w:rPr>
                <w:rFonts w:ascii="Noto Sans" w:hAnsi="Noto Sans" w:cs="Noto Sans"/>
                <w:b/>
                <w:sz w:val="20"/>
                <w:szCs w:val="20"/>
              </w:rPr>
            </w:pPr>
            <w:r w:rsidRPr="005A2272">
              <w:rPr>
                <w:rFonts w:ascii="Noto Sans" w:hAnsi="Noto Sans" w:cs="Noto Sans"/>
                <w:b/>
                <w:sz w:val="20"/>
                <w:szCs w:val="20"/>
              </w:rPr>
              <w:t>Tipo de Recursos:</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4D01C903" w14:textId="77777777" w:rsidR="00B117B6" w:rsidRPr="005A2272" w:rsidRDefault="00B117B6" w:rsidP="002C24D2">
            <w:pPr>
              <w:spacing w:before="120" w:after="120"/>
              <w:jc w:val="both"/>
              <w:rPr>
                <w:rFonts w:ascii="Noto Sans" w:hAnsi="Noto Sans" w:cs="Noto Sans"/>
                <w:sz w:val="20"/>
                <w:szCs w:val="20"/>
              </w:rPr>
            </w:pPr>
            <w:r w:rsidRPr="005A2272">
              <w:rPr>
                <w:rFonts w:ascii="Noto Sans" w:hAnsi="Noto Sans" w:cs="Noto Sans"/>
                <w:sz w:val="20"/>
                <w:szCs w:val="20"/>
              </w:rPr>
              <w:t>Fiscales 202</w:t>
            </w:r>
            <w:r>
              <w:rPr>
                <w:rFonts w:ascii="Noto Sans" w:hAnsi="Noto Sans" w:cs="Noto Sans"/>
                <w:sz w:val="20"/>
                <w:szCs w:val="20"/>
              </w:rPr>
              <w:t>6</w:t>
            </w:r>
            <w:r w:rsidRPr="005A2272">
              <w:rPr>
                <w:rFonts w:ascii="Noto Sans" w:hAnsi="Noto Sans" w:cs="Noto Sans"/>
                <w:sz w:val="20"/>
                <w:szCs w:val="20"/>
              </w:rPr>
              <w:t>.</w:t>
            </w:r>
          </w:p>
        </w:tc>
      </w:tr>
    </w:tbl>
    <w:p w14:paraId="25727326" w14:textId="77777777" w:rsidR="00B117B6" w:rsidRPr="005A2272" w:rsidRDefault="00B117B6" w:rsidP="00B117B6">
      <w:pPr>
        <w:spacing w:before="240"/>
        <w:jc w:val="both"/>
        <w:rPr>
          <w:rFonts w:ascii="Noto Sans" w:eastAsia="Montserrat" w:hAnsi="Noto Sans" w:cs="Noto Sans"/>
          <w:sz w:val="20"/>
          <w:szCs w:val="20"/>
        </w:rPr>
      </w:pPr>
    </w:p>
    <w:p w14:paraId="32B8411D" w14:textId="77777777" w:rsidR="00B117B6" w:rsidRPr="005A2272" w:rsidRDefault="00B117B6" w:rsidP="00B117B6">
      <w:pPr>
        <w:jc w:val="both"/>
        <w:rPr>
          <w:rFonts w:ascii="Noto Sans" w:hAnsi="Noto Sans" w:cs="Noto Sans"/>
          <w:b/>
          <w:bCs/>
          <w:sz w:val="20"/>
          <w:szCs w:val="20"/>
        </w:rPr>
      </w:pPr>
      <w:r w:rsidRPr="005A2272">
        <w:rPr>
          <w:rFonts w:ascii="Noto Sans" w:hAnsi="Noto Sans" w:cs="Noto Sans"/>
          <w:b/>
          <w:bCs/>
          <w:sz w:val="20"/>
          <w:szCs w:val="20"/>
        </w:rPr>
        <w:t xml:space="preserve">1.  </w:t>
      </w:r>
      <w:r w:rsidRPr="005A2272">
        <w:rPr>
          <w:rFonts w:ascii="Noto Sans" w:hAnsi="Noto Sans" w:cs="Noto Sans"/>
          <w:b/>
          <w:bCs/>
          <w:sz w:val="20"/>
          <w:szCs w:val="20"/>
        </w:rPr>
        <w:tab/>
        <w:t>ANTECEDENTES Y NECESIDAD DE LA CONTRATACIÓN:</w:t>
      </w:r>
    </w:p>
    <w:p w14:paraId="61A6B3E0" w14:textId="77777777" w:rsidR="00B117B6" w:rsidRPr="005A2272" w:rsidRDefault="00B117B6" w:rsidP="00B117B6">
      <w:pPr>
        <w:rPr>
          <w:rFonts w:ascii="Noto Sans" w:hAnsi="Noto Sans" w:cs="Noto Sans"/>
          <w:sz w:val="20"/>
          <w:szCs w:val="20"/>
        </w:rPr>
      </w:pPr>
      <w:r w:rsidRPr="005A2272">
        <w:rPr>
          <w:rFonts w:ascii="Noto Sans" w:hAnsi="Noto Sans" w:cs="Noto Sans"/>
          <w:sz w:val="20"/>
          <w:szCs w:val="20"/>
        </w:rPr>
        <w:t xml:space="preserve"> </w:t>
      </w:r>
    </w:p>
    <w:p w14:paraId="534F770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En el artículo 3o. de la Constitución Política de los Estados Unidos Mexicanos se reconoce 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2A957161" w14:textId="77777777" w:rsidR="00B117B6" w:rsidRPr="005A2272" w:rsidRDefault="00B117B6" w:rsidP="00B117B6">
      <w:pPr>
        <w:jc w:val="both"/>
        <w:rPr>
          <w:rFonts w:ascii="Noto Sans" w:hAnsi="Noto Sans" w:cs="Noto Sans"/>
          <w:sz w:val="20"/>
          <w:szCs w:val="20"/>
        </w:rPr>
      </w:pPr>
    </w:p>
    <w:p w14:paraId="422B4E0F"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El 28 de noviembre de 2024 se publica en el Diario Oficial de la Federación, el </w:t>
      </w:r>
      <w:r w:rsidRPr="005A2272">
        <w:rPr>
          <w:rFonts w:ascii="Noto Sans" w:hAnsi="Noto Sans" w:cs="Noto Sans"/>
          <w:b/>
          <w:bCs/>
          <w:sz w:val="20"/>
          <w:szCs w:val="20"/>
        </w:rPr>
        <w:t xml:space="preserve">DECRETO por el que se reforman, adicionan y derogan diversas disposiciones de la Ley Orgánica de la Administración Pública Federal, </w:t>
      </w:r>
      <w:r w:rsidRPr="005A2272">
        <w:rPr>
          <w:rFonts w:ascii="Noto Sans" w:hAnsi="Noto Sans" w:cs="Noto Sans"/>
          <w:sz w:val="20"/>
          <w:szCs w:val="20"/>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125E7BA8" w14:textId="77777777" w:rsidR="00B117B6" w:rsidRPr="005A2272" w:rsidRDefault="00B117B6" w:rsidP="00B117B6">
      <w:pPr>
        <w:jc w:val="both"/>
        <w:rPr>
          <w:rFonts w:ascii="Noto Sans" w:hAnsi="Noto Sans" w:cs="Noto Sans"/>
          <w:sz w:val="20"/>
          <w:szCs w:val="20"/>
        </w:rPr>
      </w:pPr>
    </w:p>
    <w:p w14:paraId="4DBA8637"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lastRenderedPageBreak/>
        <w:t xml:space="preserve">La Dirección de Imagen, Comunicación y Medios de Información diseñó la Estrategia y Programa Anual de Comunicación Social de la Secretaría de Ciencia, Humanidades, Tecnología e Innovación, en adelante </w:t>
      </w:r>
      <w:r w:rsidRPr="005A2272">
        <w:rPr>
          <w:rFonts w:ascii="Noto Sans" w:hAnsi="Noto Sans" w:cs="Noto Sans"/>
          <w:b/>
          <w:bCs/>
          <w:sz w:val="20"/>
          <w:szCs w:val="20"/>
        </w:rPr>
        <w:t>“LA SECRETARÍA”</w:t>
      </w:r>
      <w:r w:rsidRPr="005A2272">
        <w:rPr>
          <w:rFonts w:ascii="Noto Sans" w:hAnsi="Noto Sans" w:cs="Noto Sans"/>
          <w:sz w:val="20"/>
          <w:szCs w:val="20"/>
        </w:rPr>
        <w:t xml:space="preserve"> para el Ejercicio Fiscal 202</w:t>
      </w:r>
      <w:r>
        <w:rPr>
          <w:rFonts w:ascii="Noto Sans" w:hAnsi="Noto Sans" w:cs="Noto Sans"/>
          <w:sz w:val="20"/>
          <w:szCs w:val="20"/>
        </w:rPr>
        <w:t>6</w:t>
      </w:r>
      <w:r w:rsidRPr="005A2272">
        <w:rPr>
          <w:rFonts w:ascii="Noto Sans" w:hAnsi="Noto Sans" w:cs="Noto Sans"/>
          <w:sz w:val="20"/>
          <w:szCs w:val="20"/>
        </w:rPr>
        <w:t>, la cual fue aprobada por la Dirección General de Normatividad de Comunicación de la Secretaría de Gobernación</w:t>
      </w:r>
      <w:r>
        <w:rPr>
          <w:rFonts w:ascii="Noto Sans" w:hAnsi="Noto Sans" w:cs="Noto Sans"/>
          <w:sz w:val="20"/>
          <w:szCs w:val="20"/>
        </w:rPr>
        <w:t>.</w:t>
      </w:r>
    </w:p>
    <w:p w14:paraId="07BBCFF0" w14:textId="77777777" w:rsidR="00B117B6" w:rsidRPr="005A2272" w:rsidRDefault="00B117B6" w:rsidP="00B117B6">
      <w:pPr>
        <w:jc w:val="both"/>
        <w:rPr>
          <w:rFonts w:ascii="Noto Sans" w:hAnsi="Noto Sans" w:cs="Noto Sans"/>
          <w:sz w:val="20"/>
          <w:szCs w:val="20"/>
        </w:rPr>
      </w:pPr>
    </w:p>
    <w:p w14:paraId="4B24E980"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En la citada Estrategia y Programa Anual de Comunicación Social se presentó la </w:t>
      </w:r>
      <w:r w:rsidRPr="00BE0E9B">
        <w:rPr>
          <w:rFonts w:ascii="Noto Sans" w:hAnsi="Noto Sans" w:cs="Noto Sans"/>
          <w:sz w:val="20"/>
          <w:szCs w:val="20"/>
        </w:rPr>
        <w:t>CAMPAÑA: “CIENCIA, HUMANIDADES Y EDUCACIÓN SUPERIOR” EN SU “VERSIÓN 1” Y “VERSIÓN 2”</w:t>
      </w:r>
      <w:r w:rsidRPr="005A2272">
        <w:rPr>
          <w:rFonts w:ascii="Noto Sans" w:hAnsi="Noto Sans" w:cs="Noto Sans"/>
          <w:sz w:val="20"/>
          <w:szCs w:val="20"/>
        </w:rPr>
        <w:t xml:space="preserve">, con el objetivo de: “Difundir los proyectos estratégicos en ciencia, tecnología y educación superior que coordina </w:t>
      </w:r>
      <w:r w:rsidRPr="005A2272">
        <w:rPr>
          <w:rFonts w:ascii="Noto Sans" w:hAnsi="Noto Sans" w:cs="Noto Sans"/>
          <w:b/>
          <w:bCs/>
          <w:sz w:val="20"/>
          <w:szCs w:val="20"/>
        </w:rPr>
        <w:t>“LA SECRETARÍA”</w:t>
      </w:r>
      <w:r w:rsidRPr="005A2272">
        <w:rPr>
          <w:rFonts w:ascii="Noto Sans" w:hAnsi="Noto Sans" w:cs="Noto Sans"/>
          <w:sz w:val="20"/>
          <w:szCs w:val="20"/>
        </w:rPr>
        <w:t xml:space="preserve"> en atención a prioridades nacionales, visibilizando los beneficios para el país y la población”.</w:t>
      </w:r>
    </w:p>
    <w:p w14:paraId="621EBFFF" w14:textId="77777777" w:rsidR="00B117B6" w:rsidRPr="005A2272" w:rsidRDefault="00B117B6" w:rsidP="00B117B6">
      <w:pPr>
        <w:jc w:val="both"/>
        <w:rPr>
          <w:rFonts w:ascii="Noto Sans" w:hAnsi="Noto Sans" w:cs="Noto Sans"/>
          <w:sz w:val="20"/>
          <w:szCs w:val="20"/>
        </w:rPr>
      </w:pPr>
    </w:p>
    <w:p w14:paraId="50B87413"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La población objetivo de esta campaña son: personas mayores de edad, hombres y mujeres, de escolaridad secundaria y media superior en adelante, de zonas urbanas y se seleccionaron los medios impresos, digitales y electrónicos para difundir dicha campaña.</w:t>
      </w:r>
    </w:p>
    <w:p w14:paraId="4F49DFF5" w14:textId="77777777" w:rsidR="00B117B6" w:rsidRPr="005A2272" w:rsidRDefault="00B117B6" w:rsidP="00B117B6">
      <w:pPr>
        <w:jc w:val="both"/>
        <w:rPr>
          <w:rFonts w:ascii="Noto Sans" w:hAnsi="Noto Sans" w:cs="Noto Sans"/>
          <w:sz w:val="20"/>
          <w:szCs w:val="20"/>
        </w:rPr>
      </w:pPr>
    </w:p>
    <w:p w14:paraId="602198C9" w14:textId="77777777" w:rsidR="00B117B6" w:rsidRPr="005A2272" w:rsidRDefault="00B117B6" w:rsidP="00B117B6">
      <w:pPr>
        <w:jc w:val="both"/>
        <w:rPr>
          <w:rFonts w:ascii="Noto Sans" w:hAnsi="Noto Sans" w:cs="Noto Sans"/>
          <w:i/>
          <w:iCs/>
          <w:color w:val="0000FF"/>
          <w:sz w:val="20"/>
          <w:szCs w:val="20"/>
          <w:u w:val="single"/>
        </w:rPr>
      </w:pPr>
      <w:r w:rsidRPr="005A2272">
        <w:rPr>
          <w:rFonts w:ascii="Noto Sans" w:hAnsi="Noto Sans" w:cs="Noto Sans"/>
          <w:color w:val="242424"/>
          <w:sz w:val="20"/>
          <w:szCs w:val="20"/>
        </w:rPr>
        <w:t xml:space="preserve">De acuerdo con la Encuesta Nacional sobre Disponibilidad y Uso de Tecnologías de la Información en los Hogares (ENDUTIH) 2023, realizada por el Instituto Nacional de Estadística y Geografía (INEGI) en colaboración con el Instituto Federal de Telecomunicaciones (IFT), México alcanzó un hito importante en su proceso de digitalización, con 97 millones de personas, es decir, el 81.2% de la población de 6 años o más, utilizando Internet. </w:t>
      </w:r>
      <w:r w:rsidRPr="005A2272">
        <w:rPr>
          <w:rFonts w:ascii="Noto Sans" w:hAnsi="Noto Sans" w:cs="Noto Sans"/>
          <w:i/>
          <w:iCs/>
          <w:color w:val="242424"/>
          <w:sz w:val="20"/>
          <w:szCs w:val="20"/>
        </w:rPr>
        <w:t>Fuente:</w:t>
      </w:r>
      <w:hyperlink r:id="rId7">
        <w:r w:rsidRPr="005A2272">
          <w:rPr>
            <w:rFonts w:ascii="Noto Sans" w:hAnsi="Noto Sans" w:cs="Noto Sans"/>
            <w:i/>
            <w:iCs/>
            <w:color w:val="242424"/>
            <w:sz w:val="20"/>
            <w:szCs w:val="20"/>
          </w:rPr>
          <w:t xml:space="preserve"> </w:t>
        </w:r>
      </w:hyperlink>
      <w:hyperlink r:id="rId8">
        <w:r w:rsidRPr="005A2272">
          <w:rPr>
            <w:rFonts w:ascii="Noto Sans" w:hAnsi="Noto Sans" w:cs="Noto Sans"/>
            <w:i/>
            <w:iCs/>
            <w:color w:val="0000FF"/>
            <w:sz w:val="20"/>
            <w:szCs w:val="20"/>
            <w:u w:val="single"/>
          </w:rPr>
          <w:t>https://www.gob.mx/promtel/articulos/digitalizacion-en-mexico-el-aumento-del-uso-de-internet-y-dispositivos-tecnologicos-en-2023</w:t>
        </w:r>
      </w:hyperlink>
    </w:p>
    <w:p w14:paraId="03EF4E9C" w14:textId="77777777" w:rsidR="00B117B6" w:rsidRPr="005A2272" w:rsidRDefault="00B117B6" w:rsidP="00B117B6">
      <w:pPr>
        <w:jc w:val="both"/>
        <w:rPr>
          <w:rFonts w:ascii="Noto Sans" w:hAnsi="Noto Sans" w:cs="Noto Sans"/>
          <w:i/>
          <w:iCs/>
          <w:color w:val="0000FF"/>
          <w:sz w:val="20"/>
          <w:szCs w:val="20"/>
          <w:u w:val="single"/>
        </w:rPr>
      </w:pPr>
    </w:p>
    <w:p w14:paraId="0EA76641"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El teléfono celular sigue siendo la tecnología más extendida, con 97.2 millones de usuarios, lo que representa el 81.4% de la población. Este incremento de 10 millones de usuarios en comparación con 2020 subraya la continua adopción de dispositivos móviles en el país.</w:t>
      </w:r>
    </w:p>
    <w:p w14:paraId="470A8C34" w14:textId="77777777" w:rsidR="00B117B6" w:rsidRPr="005A2272" w:rsidRDefault="00B117B6" w:rsidP="00B117B6">
      <w:pPr>
        <w:jc w:val="both"/>
        <w:rPr>
          <w:rFonts w:ascii="Noto Sans" w:hAnsi="Noto Sans" w:cs="Noto Sans"/>
          <w:sz w:val="20"/>
          <w:szCs w:val="20"/>
        </w:rPr>
      </w:pPr>
    </w:p>
    <w:p w14:paraId="7AB1706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En cuanto a la tenencia de tecnología en los hogares, el 43.8% de los hogares mexicanos cuenta con una computadora, mientras que el 90.4% tiene al menos un televisor.</w:t>
      </w:r>
    </w:p>
    <w:p w14:paraId="0431B3CD" w14:textId="77777777" w:rsidR="00B117B6" w:rsidRPr="005A2272" w:rsidRDefault="00B117B6" w:rsidP="00B117B6">
      <w:pPr>
        <w:jc w:val="both"/>
        <w:rPr>
          <w:rFonts w:ascii="Noto Sans" w:hAnsi="Noto Sans" w:cs="Noto Sans"/>
          <w:sz w:val="20"/>
          <w:szCs w:val="20"/>
        </w:rPr>
      </w:pPr>
    </w:p>
    <w:p w14:paraId="01CB828A" w14:textId="77777777" w:rsidR="00B117B6" w:rsidRPr="005A2272" w:rsidRDefault="00B117B6" w:rsidP="00B117B6">
      <w:pPr>
        <w:jc w:val="both"/>
        <w:rPr>
          <w:rFonts w:ascii="Noto Sans" w:hAnsi="Noto Sans" w:cs="Noto Sans"/>
          <w:color w:val="242424"/>
          <w:sz w:val="20"/>
          <w:szCs w:val="20"/>
        </w:rPr>
      </w:pPr>
      <w:r w:rsidRPr="005A2272">
        <w:rPr>
          <w:rFonts w:ascii="Noto Sans" w:hAnsi="Noto Sans" w:cs="Noto Sans"/>
          <w:color w:val="242424"/>
          <w:sz w:val="20"/>
          <w:szCs w:val="20"/>
        </w:rPr>
        <w:t>Esta información sugiere una mayor accesibilidad a la tecnología digital en el país, gracias a condiciones como la reducción en los precios de los servicios de telecomunicaciones y la mayor accesibilidad a teléfonos inteligentes con acceso a internet.</w:t>
      </w:r>
    </w:p>
    <w:p w14:paraId="775B8B0C" w14:textId="77777777" w:rsidR="00B117B6" w:rsidRDefault="00B117B6" w:rsidP="00B117B6">
      <w:pPr>
        <w:rPr>
          <w:rFonts w:ascii="Noto Sans" w:hAnsi="Noto Sans" w:cs="Noto Sans"/>
          <w:b/>
          <w:sz w:val="20"/>
          <w:szCs w:val="20"/>
        </w:rPr>
      </w:pPr>
    </w:p>
    <w:p w14:paraId="0DF23DEE" w14:textId="77777777" w:rsidR="00B117B6" w:rsidRDefault="00B117B6" w:rsidP="00B117B6">
      <w:pPr>
        <w:rPr>
          <w:rFonts w:ascii="Noto Sans" w:hAnsi="Noto Sans" w:cs="Noto Sans"/>
          <w:b/>
          <w:sz w:val="20"/>
          <w:szCs w:val="20"/>
        </w:rPr>
      </w:pPr>
    </w:p>
    <w:p w14:paraId="1F0EDA8B" w14:textId="77777777" w:rsidR="008C2E06" w:rsidRDefault="008C2E06" w:rsidP="00B117B6">
      <w:pPr>
        <w:rPr>
          <w:rFonts w:ascii="Noto Sans" w:hAnsi="Noto Sans" w:cs="Noto Sans"/>
          <w:b/>
          <w:sz w:val="20"/>
          <w:szCs w:val="20"/>
        </w:rPr>
      </w:pPr>
    </w:p>
    <w:p w14:paraId="70C02EB8" w14:textId="77777777" w:rsidR="008C2E06" w:rsidRDefault="008C2E06" w:rsidP="00B117B6">
      <w:pPr>
        <w:rPr>
          <w:rFonts w:ascii="Noto Sans" w:hAnsi="Noto Sans" w:cs="Noto Sans"/>
          <w:b/>
          <w:sz w:val="20"/>
          <w:szCs w:val="20"/>
        </w:rPr>
      </w:pPr>
    </w:p>
    <w:p w14:paraId="3980C2CB" w14:textId="77777777" w:rsidR="008C2E06" w:rsidRDefault="008C2E06" w:rsidP="00B117B6">
      <w:pPr>
        <w:rPr>
          <w:rFonts w:ascii="Noto Sans" w:hAnsi="Noto Sans" w:cs="Noto Sans"/>
          <w:b/>
          <w:sz w:val="20"/>
          <w:szCs w:val="20"/>
        </w:rPr>
      </w:pPr>
    </w:p>
    <w:p w14:paraId="5996CD39" w14:textId="77777777" w:rsidR="008C2E06" w:rsidRDefault="008C2E06" w:rsidP="00B117B6">
      <w:pPr>
        <w:rPr>
          <w:rFonts w:ascii="Noto Sans" w:hAnsi="Noto Sans" w:cs="Noto Sans"/>
          <w:b/>
          <w:sz w:val="20"/>
          <w:szCs w:val="20"/>
        </w:rPr>
      </w:pPr>
    </w:p>
    <w:p w14:paraId="40A9DC92" w14:textId="77777777" w:rsidR="008C2E06" w:rsidRDefault="008C2E06" w:rsidP="00B117B6">
      <w:pPr>
        <w:rPr>
          <w:rFonts w:ascii="Noto Sans" w:hAnsi="Noto Sans" w:cs="Noto Sans"/>
          <w:b/>
          <w:sz w:val="20"/>
          <w:szCs w:val="20"/>
        </w:rPr>
      </w:pPr>
    </w:p>
    <w:p w14:paraId="70AA6677" w14:textId="77777777" w:rsidR="008C2E06" w:rsidRDefault="008C2E06" w:rsidP="00B117B6">
      <w:pPr>
        <w:rPr>
          <w:rFonts w:ascii="Noto Sans" w:hAnsi="Noto Sans" w:cs="Noto Sans"/>
          <w:b/>
          <w:sz w:val="20"/>
          <w:szCs w:val="20"/>
        </w:rPr>
      </w:pPr>
    </w:p>
    <w:p w14:paraId="658B508E" w14:textId="77777777" w:rsidR="008C2E06" w:rsidRDefault="008C2E06" w:rsidP="00B117B6">
      <w:pPr>
        <w:rPr>
          <w:rFonts w:ascii="Noto Sans" w:hAnsi="Noto Sans" w:cs="Noto Sans"/>
          <w:b/>
          <w:sz w:val="20"/>
          <w:szCs w:val="20"/>
        </w:rPr>
      </w:pPr>
    </w:p>
    <w:p w14:paraId="4F58EC0C" w14:textId="77777777" w:rsidR="008C2E06" w:rsidRDefault="008C2E06" w:rsidP="00B117B6">
      <w:pPr>
        <w:rPr>
          <w:rFonts w:ascii="Noto Sans" w:hAnsi="Noto Sans" w:cs="Noto Sans"/>
          <w:b/>
          <w:sz w:val="20"/>
          <w:szCs w:val="20"/>
        </w:rPr>
      </w:pPr>
    </w:p>
    <w:p w14:paraId="266DC9CB" w14:textId="77777777" w:rsidR="008C2E06" w:rsidRDefault="008C2E06" w:rsidP="00B117B6">
      <w:pPr>
        <w:rPr>
          <w:rFonts w:ascii="Noto Sans" w:hAnsi="Noto Sans" w:cs="Noto Sans"/>
          <w:b/>
          <w:sz w:val="20"/>
          <w:szCs w:val="20"/>
        </w:rPr>
      </w:pPr>
    </w:p>
    <w:p w14:paraId="213E9387" w14:textId="77777777" w:rsidR="00B117B6" w:rsidRDefault="00B117B6" w:rsidP="00B117B6">
      <w:pPr>
        <w:rPr>
          <w:rFonts w:ascii="Noto Sans" w:hAnsi="Noto Sans" w:cs="Noto Sans"/>
          <w:b/>
          <w:sz w:val="20"/>
          <w:szCs w:val="20"/>
        </w:rPr>
      </w:pPr>
      <w:r w:rsidRPr="005A2272">
        <w:rPr>
          <w:rFonts w:ascii="Noto Sans" w:hAnsi="Noto Sans" w:cs="Noto Sans"/>
          <w:b/>
          <w:sz w:val="20"/>
          <w:szCs w:val="20"/>
        </w:rPr>
        <w:t>2.</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DESCRIPCIÓN (ESPECIFICACIONES Y CONDICIONES):</w:t>
      </w:r>
    </w:p>
    <w:p w14:paraId="78AE6121" w14:textId="77777777" w:rsidR="00B117B6" w:rsidRPr="005A2272" w:rsidRDefault="00B117B6" w:rsidP="00B117B6">
      <w:pPr>
        <w:jc w:val="both"/>
        <w:rPr>
          <w:rFonts w:ascii="Noto Sans" w:hAnsi="Noto Sans" w:cs="Noto Sans"/>
          <w:b/>
          <w:sz w:val="20"/>
          <w:szCs w:val="20"/>
        </w:rPr>
      </w:pPr>
    </w:p>
    <w:tbl>
      <w:tblPr>
        <w:tblW w:w="8525" w:type="dxa"/>
        <w:tblBorders>
          <w:top w:val="nil"/>
          <w:left w:val="nil"/>
          <w:bottom w:val="nil"/>
          <w:right w:val="nil"/>
          <w:insideH w:val="nil"/>
          <w:insideV w:val="nil"/>
        </w:tblBorders>
        <w:tblLook w:val="0600" w:firstRow="0" w:lastRow="0" w:firstColumn="0" w:lastColumn="0" w:noHBand="1" w:noVBand="1"/>
      </w:tblPr>
      <w:tblGrid>
        <w:gridCol w:w="2194"/>
        <w:gridCol w:w="2090"/>
        <w:gridCol w:w="2217"/>
        <w:gridCol w:w="2024"/>
      </w:tblGrid>
      <w:tr w:rsidR="00B117B6" w:rsidRPr="005A2272" w14:paraId="109FA18C" w14:textId="77777777" w:rsidTr="002C24D2">
        <w:trPr>
          <w:trHeight w:val="1305"/>
        </w:trPr>
        <w:tc>
          <w:tcPr>
            <w:tcW w:w="2197"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54D12CF1" w14:textId="77777777" w:rsidR="00B117B6" w:rsidRPr="005A2272" w:rsidRDefault="00B117B6"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PARTIDA (S)</w:t>
            </w:r>
          </w:p>
          <w:p w14:paraId="77B6006D" w14:textId="77777777" w:rsidR="00B117B6" w:rsidRPr="005A2272" w:rsidRDefault="00B117B6" w:rsidP="002C24D2">
            <w:pPr>
              <w:spacing w:before="240"/>
              <w:ind w:left="425"/>
              <w:jc w:val="center"/>
              <w:rPr>
                <w:rFonts w:ascii="Noto Sans" w:hAnsi="Noto Sans" w:cs="Noto Sans"/>
                <w:b/>
                <w:bCs/>
                <w:color w:val="FFFFFF"/>
                <w:sz w:val="20"/>
                <w:szCs w:val="20"/>
              </w:rPr>
            </w:pPr>
          </w:p>
        </w:tc>
        <w:tc>
          <w:tcPr>
            <w:tcW w:w="2018"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1C3B3E80" w14:textId="77777777" w:rsidR="00B117B6" w:rsidRPr="005A2272" w:rsidRDefault="00B117B6" w:rsidP="002C24D2">
            <w:pPr>
              <w:spacing w:before="240"/>
              <w:ind w:left="425"/>
              <w:jc w:val="center"/>
              <w:rPr>
                <w:rFonts w:ascii="Noto Sans" w:hAnsi="Noto Sans" w:cs="Noto Sans"/>
                <w:b/>
                <w:bCs/>
                <w:color w:val="FFFFFF"/>
                <w:sz w:val="20"/>
                <w:szCs w:val="20"/>
              </w:rPr>
            </w:pPr>
            <w:r w:rsidRPr="005A2272">
              <w:rPr>
                <w:rFonts w:ascii="Noto Sans" w:hAnsi="Noto Sans" w:cs="Noto Sans"/>
                <w:b/>
                <w:bCs/>
                <w:color w:val="FFFFFF" w:themeColor="background1"/>
                <w:sz w:val="20"/>
                <w:szCs w:val="20"/>
              </w:rPr>
              <w:t>DESCRIPCIÓN DEL SERVICIO</w:t>
            </w:r>
          </w:p>
        </w:tc>
        <w:tc>
          <w:tcPr>
            <w:tcW w:w="2265"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27D9735E" w14:textId="77777777" w:rsidR="00B117B6" w:rsidRPr="005A2272" w:rsidRDefault="00B117B6"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UNIDAD DE MEDIDA</w:t>
            </w:r>
          </w:p>
        </w:tc>
        <w:tc>
          <w:tcPr>
            <w:tcW w:w="2045"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5C2B9FD5" w14:textId="77777777" w:rsidR="00B117B6" w:rsidRPr="005A2272" w:rsidRDefault="00B117B6"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CANTIDAD</w:t>
            </w:r>
          </w:p>
        </w:tc>
      </w:tr>
      <w:tr w:rsidR="00B117B6" w:rsidRPr="005A2272" w14:paraId="4E3046F7" w14:textId="77777777" w:rsidTr="002C24D2">
        <w:trPr>
          <w:trHeight w:val="3075"/>
        </w:trPr>
        <w:tc>
          <w:tcPr>
            <w:tcW w:w="2197"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705324D" w14:textId="77777777" w:rsidR="00B117B6" w:rsidRPr="005A2272" w:rsidRDefault="00B117B6" w:rsidP="002C24D2">
            <w:pPr>
              <w:spacing w:before="240"/>
              <w:ind w:left="425"/>
              <w:jc w:val="both"/>
              <w:rPr>
                <w:rFonts w:ascii="Noto Sans" w:hAnsi="Noto Sans" w:cs="Noto Sans"/>
                <w:sz w:val="20"/>
                <w:szCs w:val="20"/>
              </w:rPr>
            </w:pPr>
            <w:r w:rsidRPr="005A2272">
              <w:rPr>
                <w:rFonts w:ascii="Noto Sans" w:hAnsi="Noto Sans" w:cs="Noto Sans"/>
                <w:sz w:val="20"/>
                <w:szCs w:val="20"/>
              </w:rPr>
              <w:t xml:space="preserve"> Conforme a lo establecido en el numeral 2.1.  DESCRIPCIONES POR PARTIDAS del presente Anexo Técnico</w:t>
            </w:r>
          </w:p>
        </w:tc>
        <w:tc>
          <w:tcPr>
            <w:tcW w:w="2018" w:type="dxa"/>
            <w:tcBorders>
              <w:top w:val="nil"/>
              <w:left w:val="nil"/>
              <w:bottom w:val="single" w:sz="6" w:space="0" w:color="C49427"/>
              <w:right w:val="single" w:sz="6" w:space="0" w:color="C49427"/>
            </w:tcBorders>
            <w:tcMar>
              <w:top w:w="0" w:type="dxa"/>
              <w:left w:w="100" w:type="dxa"/>
              <w:bottom w:w="0" w:type="dxa"/>
              <w:right w:w="100" w:type="dxa"/>
            </w:tcMar>
          </w:tcPr>
          <w:p w14:paraId="7D67A7E2" w14:textId="77777777" w:rsidR="00B117B6" w:rsidRPr="005A2272" w:rsidRDefault="00B117B6" w:rsidP="002C24D2">
            <w:pPr>
              <w:spacing w:before="240"/>
              <w:ind w:left="425"/>
              <w:jc w:val="both"/>
              <w:rPr>
                <w:rFonts w:ascii="Noto Sans" w:hAnsi="Noto Sans" w:cs="Noto Sans"/>
                <w:sz w:val="20"/>
                <w:szCs w:val="20"/>
              </w:rPr>
            </w:pPr>
            <w:r w:rsidRPr="005A2272">
              <w:rPr>
                <w:rFonts w:ascii="Noto Sans" w:hAnsi="Noto Sans" w:cs="Noto Sans"/>
                <w:sz w:val="20"/>
                <w:szCs w:val="20"/>
              </w:rPr>
              <w:t xml:space="preserve">SERVICIO DE ESPACIOS PUBLICITARIOS EN MEDIOS DIGITALES (INTERNET) PARA LA CAMPAÑA: </w:t>
            </w:r>
            <w:r w:rsidRPr="009967F1">
              <w:rPr>
                <w:rFonts w:ascii="Noto Sans" w:hAnsi="Noto Sans" w:cs="Noto Sans"/>
                <w:sz w:val="20"/>
                <w:szCs w:val="20"/>
              </w:rPr>
              <w:t>CIENCIA, HUMANIDADES Y EDUCACIÓN SUPERIOR” EN SU “VERSIÓN 1”</w:t>
            </w:r>
            <w:r>
              <w:rPr>
                <w:rFonts w:ascii="Noto Sans" w:hAnsi="Noto Sans" w:cs="Noto Sans"/>
                <w:sz w:val="20"/>
                <w:szCs w:val="20"/>
              </w:rPr>
              <w:t xml:space="preserve"> y “VERSIÓN 2”</w:t>
            </w:r>
          </w:p>
        </w:tc>
        <w:tc>
          <w:tcPr>
            <w:tcW w:w="2265" w:type="dxa"/>
            <w:tcBorders>
              <w:top w:val="nil"/>
              <w:left w:val="nil"/>
              <w:bottom w:val="single" w:sz="6" w:space="0" w:color="C49427"/>
              <w:right w:val="single" w:sz="6" w:space="0" w:color="C49427"/>
            </w:tcBorders>
            <w:tcMar>
              <w:top w:w="0" w:type="dxa"/>
              <w:left w:w="100" w:type="dxa"/>
              <w:bottom w:w="0" w:type="dxa"/>
              <w:right w:w="100" w:type="dxa"/>
            </w:tcMar>
          </w:tcPr>
          <w:p w14:paraId="0CA0893B"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Servicio</w:t>
            </w:r>
          </w:p>
        </w:tc>
        <w:tc>
          <w:tcPr>
            <w:tcW w:w="2045" w:type="dxa"/>
            <w:tcBorders>
              <w:top w:val="nil"/>
              <w:left w:val="nil"/>
              <w:bottom w:val="single" w:sz="6" w:space="0" w:color="C49427"/>
              <w:right w:val="single" w:sz="6" w:space="0" w:color="C49427"/>
            </w:tcBorders>
            <w:tcMar>
              <w:top w:w="0" w:type="dxa"/>
              <w:left w:w="100" w:type="dxa"/>
              <w:bottom w:w="0" w:type="dxa"/>
              <w:right w:w="100" w:type="dxa"/>
            </w:tcMar>
          </w:tcPr>
          <w:p w14:paraId="05BD674A"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Uno</w:t>
            </w:r>
          </w:p>
        </w:tc>
      </w:tr>
    </w:tbl>
    <w:p w14:paraId="58AFC60C" w14:textId="77777777" w:rsidR="00B117B6" w:rsidRDefault="00B117B6" w:rsidP="00B117B6">
      <w:pPr>
        <w:jc w:val="both"/>
        <w:rPr>
          <w:rFonts w:ascii="Noto Sans" w:hAnsi="Noto Sans" w:cs="Noto Sans"/>
          <w:sz w:val="20"/>
          <w:szCs w:val="20"/>
        </w:rPr>
      </w:pPr>
    </w:p>
    <w:p w14:paraId="6A4D9685" w14:textId="77777777" w:rsidR="00B117B6" w:rsidRPr="005A2272" w:rsidRDefault="00B117B6" w:rsidP="00B117B6">
      <w:pPr>
        <w:jc w:val="both"/>
        <w:rPr>
          <w:rFonts w:ascii="Noto Sans" w:hAnsi="Noto Sans" w:cs="Noto Sans"/>
          <w:sz w:val="20"/>
          <w:szCs w:val="20"/>
        </w:rPr>
      </w:pPr>
    </w:p>
    <w:p w14:paraId="3D945631"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El SERVICIO DE ESPACIOS PUBLICITARIOS EN MEDIOS DIGITALES (INTERNET) PARA LA </w:t>
      </w:r>
      <w:r w:rsidRPr="00BE0E9B">
        <w:rPr>
          <w:rFonts w:ascii="Noto Sans" w:hAnsi="Noto Sans" w:cs="Noto Sans"/>
          <w:sz w:val="20"/>
          <w:szCs w:val="20"/>
        </w:rPr>
        <w:t>CAMPAÑA: “CIENCIA, HUMANIDADES Y EDUCACIÓN SUPERIOR” EN SU “VERSIÓN 1” Y “VERSIÓN 2”</w:t>
      </w:r>
      <w:r w:rsidRPr="005A2272">
        <w:rPr>
          <w:rFonts w:ascii="Noto Sans" w:hAnsi="Noto Sans" w:cs="Noto Sans"/>
          <w:sz w:val="20"/>
          <w:szCs w:val="20"/>
        </w:rPr>
        <w:t xml:space="preserve">, en adelante </w:t>
      </w:r>
      <w:r w:rsidRPr="005A2272">
        <w:rPr>
          <w:rFonts w:ascii="Noto Sans" w:hAnsi="Noto Sans" w:cs="Noto Sans"/>
          <w:b/>
          <w:bCs/>
          <w:sz w:val="20"/>
          <w:szCs w:val="20"/>
        </w:rPr>
        <w:t>“EL SERVICIO”</w:t>
      </w:r>
      <w:r w:rsidRPr="005A2272">
        <w:rPr>
          <w:rFonts w:ascii="Noto Sans" w:hAnsi="Noto Sans" w:cs="Noto Sans"/>
          <w:sz w:val="20"/>
          <w:szCs w:val="20"/>
        </w:rPr>
        <w:t>, debe cumplir con las siguientes especificaciones técnicas:</w:t>
      </w:r>
    </w:p>
    <w:p w14:paraId="7EBB6286" w14:textId="77777777" w:rsidR="00B117B6" w:rsidRPr="005A2272" w:rsidRDefault="00B117B6" w:rsidP="00B117B6">
      <w:pPr>
        <w:jc w:val="both"/>
        <w:rPr>
          <w:rFonts w:ascii="Noto Sans" w:hAnsi="Noto Sans" w:cs="Noto Sans"/>
          <w:sz w:val="20"/>
          <w:szCs w:val="20"/>
        </w:rPr>
      </w:pPr>
    </w:p>
    <w:p w14:paraId="75BFAEE1" w14:textId="77777777" w:rsidR="00B117B6" w:rsidRDefault="00B117B6" w:rsidP="00B117B6">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difundirá a la ciudadanía a través de portal o sitio web por medio de distintos formatos de impresión como son banners clásicos, box banners, </w:t>
      </w:r>
      <w:proofErr w:type="spellStart"/>
      <w:r w:rsidRPr="005A2272">
        <w:rPr>
          <w:rFonts w:ascii="Noto Sans" w:hAnsi="Noto Sans" w:cs="Noto Sans"/>
          <w:sz w:val="20"/>
          <w:szCs w:val="20"/>
        </w:rPr>
        <w:t>half</w:t>
      </w:r>
      <w:proofErr w:type="spellEnd"/>
      <w:r w:rsidRPr="005A2272">
        <w:rPr>
          <w:rFonts w:ascii="Noto Sans" w:hAnsi="Noto Sans" w:cs="Noto Sans"/>
          <w:sz w:val="20"/>
          <w:szCs w:val="20"/>
        </w:rPr>
        <w:t xml:space="preserve"> banner, </w:t>
      </w:r>
      <w:proofErr w:type="spellStart"/>
      <w:r w:rsidRPr="005A2272">
        <w:rPr>
          <w:rFonts w:ascii="Noto Sans" w:hAnsi="Noto Sans" w:cs="Noto Sans"/>
          <w:sz w:val="20"/>
          <w:szCs w:val="20"/>
        </w:rPr>
        <w:t>megabanners</w:t>
      </w:r>
      <w:proofErr w:type="spellEnd"/>
      <w:r w:rsidRPr="005A2272">
        <w:rPr>
          <w:rFonts w:ascii="Noto Sans" w:hAnsi="Noto Sans" w:cs="Noto Sans"/>
          <w:sz w:val="20"/>
          <w:szCs w:val="20"/>
        </w:rPr>
        <w:t xml:space="preserve">, </w:t>
      </w:r>
      <w:proofErr w:type="spellStart"/>
      <w:r w:rsidRPr="005A2272">
        <w:rPr>
          <w:rFonts w:ascii="Noto Sans" w:hAnsi="Noto Sans" w:cs="Noto Sans"/>
          <w:sz w:val="20"/>
          <w:szCs w:val="20"/>
        </w:rPr>
        <w:t>scyscraper</w:t>
      </w:r>
      <w:proofErr w:type="spellEnd"/>
      <w:r w:rsidRPr="005A2272">
        <w:rPr>
          <w:rFonts w:ascii="Noto Sans" w:hAnsi="Noto Sans" w:cs="Noto Sans"/>
          <w:sz w:val="20"/>
          <w:szCs w:val="20"/>
        </w:rPr>
        <w:t xml:space="preserve">, banner </w:t>
      </w:r>
      <w:proofErr w:type="spellStart"/>
      <w:r w:rsidRPr="005A2272">
        <w:rPr>
          <w:rFonts w:ascii="Noto Sans" w:hAnsi="Noto Sans" w:cs="Noto Sans"/>
          <w:sz w:val="20"/>
          <w:szCs w:val="20"/>
        </w:rPr>
        <w:t>display</w:t>
      </w:r>
      <w:proofErr w:type="spellEnd"/>
      <w:r w:rsidRPr="005A2272">
        <w:rPr>
          <w:rFonts w:ascii="Noto Sans" w:hAnsi="Noto Sans" w:cs="Noto Sans"/>
          <w:sz w:val="20"/>
          <w:szCs w:val="20"/>
        </w:rPr>
        <w:t xml:space="preserve">, y </w:t>
      </w:r>
      <w:proofErr w:type="spellStart"/>
      <w:r w:rsidRPr="005A2272">
        <w:rPr>
          <w:rFonts w:ascii="Noto Sans" w:hAnsi="Noto Sans" w:cs="Noto Sans"/>
          <w:sz w:val="20"/>
          <w:szCs w:val="20"/>
        </w:rPr>
        <w:t>billboard</w:t>
      </w:r>
      <w:proofErr w:type="spellEnd"/>
      <w:r w:rsidRPr="005A2272">
        <w:rPr>
          <w:rFonts w:ascii="Noto Sans" w:hAnsi="Noto Sans" w:cs="Noto Sans"/>
          <w:sz w:val="20"/>
          <w:szCs w:val="20"/>
        </w:rPr>
        <w:t xml:space="preserve">, el mensaje sobre la CAMPAÑA: </w:t>
      </w:r>
      <w:r w:rsidRPr="00F01482">
        <w:rPr>
          <w:rFonts w:ascii="Noto Sans" w:hAnsi="Noto Sans" w:cs="Noto Sans"/>
          <w:sz w:val="20"/>
          <w:szCs w:val="20"/>
        </w:rPr>
        <w:t>CIENCIA, HUMANIDADES Y EDUCACIÓN SUPERIOR” EN SU “VERSIÓN 1”</w:t>
      </w:r>
    </w:p>
    <w:p w14:paraId="55A4E5D9" w14:textId="77777777" w:rsidR="00B117B6" w:rsidRPr="005A2272" w:rsidRDefault="00B117B6" w:rsidP="00B117B6">
      <w:pPr>
        <w:jc w:val="both"/>
        <w:rPr>
          <w:rFonts w:ascii="Noto Sans" w:hAnsi="Noto Sans" w:cs="Noto Sans"/>
          <w:sz w:val="20"/>
          <w:szCs w:val="20"/>
        </w:rPr>
      </w:pPr>
    </w:p>
    <w:p w14:paraId="3212964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FORMATOS DE IMPRESIÓN EN INTERNET:  box banners, </w:t>
      </w:r>
      <w:proofErr w:type="spellStart"/>
      <w:r w:rsidRPr="005A2272">
        <w:rPr>
          <w:rFonts w:ascii="Noto Sans" w:hAnsi="Noto Sans" w:cs="Noto Sans"/>
          <w:sz w:val="20"/>
          <w:szCs w:val="20"/>
        </w:rPr>
        <w:t>half</w:t>
      </w:r>
      <w:proofErr w:type="spellEnd"/>
      <w:r w:rsidRPr="005A2272">
        <w:rPr>
          <w:rFonts w:ascii="Noto Sans" w:hAnsi="Noto Sans" w:cs="Noto Sans"/>
          <w:sz w:val="20"/>
          <w:szCs w:val="20"/>
        </w:rPr>
        <w:t xml:space="preserve"> banner, </w:t>
      </w:r>
      <w:proofErr w:type="spellStart"/>
      <w:r w:rsidRPr="005A2272">
        <w:rPr>
          <w:rFonts w:ascii="Noto Sans" w:hAnsi="Noto Sans" w:cs="Noto Sans"/>
          <w:sz w:val="20"/>
          <w:szCs w:val="20"/>
        </w:rPr>
        <w:t>megabanners</w:t>
      </w:r>
      <w:proofErr w:type="spellEnd"/>
      <w:r w:rsidRPr="005A2272">
        <w:rPr>
          <w:rFonts w:ascii="Noto Sans" w:hAnsi="Noto Sans" w:cs="Noto Sans"/>
          <w:sz w:val="20"/>
          <w:szCs w:val="20"/>
        </w:rPr>
        <w:t xml:space="preserve">, </w:t>
      </w:r>
      <w:proofErr w:type="spellStart"/>
      <w:r w:rsidRPr="005A2272">
        <w:rPr>
          <w:rFonts w:ascii="Noto Sans" w:hAnsi="Noto Sans" w:cs="Noto Sans"/>
          <w:sz w:val="20"/>
          <w:szCs w:val="20"/>
        </w:rPr>
        <w:t>scyscraper</w:t>
      </w:r>
      <w:proofErr w:type="spellEnd"/>
      <w:r w:rsidRPr="005A2272">
        <w:rPr>
          <w:rFonts w:ascii="Noto Sans" w:hAnsi="Noto Sans" w:cs="Noto Sans"/>
          <w:sz w:val="20"/>
          <w:szCs w:val="20"/>
        </w:rPr>
        <w:t xml:space="preserve">, banner </w:t>
      </w:r>
      <w:proofErr w:type="spellStart"/>
      <w:r w:rsidRPr="005A2272">
        <w:rPr>
          <w:rFonts w:ascii="Noto Sans" w:hAnsi="Noto Sans" w:cs="Noto Sans"/>
          <w:sz w:val="20"/>
          <w:szCs w:val="20"/>
        </w:rPr>
        <w:t>display</w:t>
      </w:r>
      <w:proofErr w:type="spellEnd"/>
      <w:r w:rsidRPr="005A2272">
        <w:rPr>
          <w:rFonts w:ascii="Noto Sans" w:hAnsi="Noto Sans" w:cs="Noto Sans"/>
          <w:sz w:val="20"/>
          <w:szCs w:val="20"/>
        </w:rPr>
        <w:t xml:space="preserve">, y </w:t>
      </w:r>
      <w:proofErr w:type="spellStart"/>
      <w:r w:rsidRPr="005A2272">
        <w:rPr>
          <w:rFonts w:ascii="Noto Sans" w:hAnsi="Noto Sans" w:cs="Noto Sans"/>
          <w:sz w:val="20"/>
          <w:szCs w:val="20"/>
        </w:rPr>
        <w:t>billboard</w:t>
      </w:r>
      <w:proofErr w:type="spellEnd"/>
      <w:r w:rsidRPr="005A2272">
        <w:rPr>
          <w:rFonts w:ascii="Noto Sans" w:hAnsi="Noto Sans" w:cs="Noto Sans"/>
          <w:sz w:val="20"/>
          <w:szCs w:val="20"/>
        </w:rPr>
        <w:t>, entre otros.</w:t>
      </w:r>
    </w:p>
    <w:p w14:paraId="0E1B7FC7" w14:textId="77777777" w:rsidR="00B117B6" w:rsidRPr="005A2272" w:rsidRDefault="00B117B6" w:rsidP="00B117B6">
      <w:pPr>
        <w:jc w:val="both"/>
        <w:rPr>
          <w:rFonts w:ascii="Noto Sans" w:hAnsi="Noto Sans" w:cs="Noto Sans"/>
          <w:sz w:val="20"/>
          <w:szCs w:val="20"/>
        </w:rPr>
      </w:pPr>
    </w:p>
    <w:p w14:paraId="5001BD4C" w14:textId="77777777" w:rsidR="00B117B6" w:rsidRDefault="00B117B6" w:rsidP="00B117B6">
      <w:pPr>
        <w:jc w:val="both"/>
        <w:rPr>
          <w:rFonts w:ascii="Noto Sans" w:hAnsi="Noto Sans" w:cs="Noto Sans"/>
          <w:sz w:val="20"/>
          <w:szCs w:val="20"/>
        </w:rPr>
      </w:pPr>
      <w:r w:rsidRPr="005A2272">
        <w:rPr>
          <w:rFonts w:ascii="Noto Sans" w:hAnsi="Noto Sans" w:cs="Noto Sans"/>
          <w:sz w:val="20"/>
          <w:szCs w:val="20"/>
        </w:rPr>
        <w:t xml:space="preserve">IMPRESIONES/VIEWS: </w:t>
      </w:r>
      <w:r w:rsidRPr="005A2272">
        <w:rPr>
          <w:rFonts w:ascii="Noto Sans" w:hAnsi="Noto Sans" w:cs="Noto Sans"/>
          <w:b/>
          <w:bCs/>
          <w:sz w:val="20"/>
          <w:szCs w:val="20"/>
        </w:rPr>
        <w:t>“EL PROVEEDOR”</w:t>
      </w:r>
      <w:r w:rsidRPr="005A2272">
        <w:rPr>
          <w:rFonts w:ascii="Noto Sans" w:hAnsi="Noto Sans" w:cs="Noto Sans"/>
          <w:sz w:val="20"/>
          <w:szCs w:val="20"/>
        </w:rPr>
        <w:t xml:space="preserve"> debe tener un conteo total de veces que mostrará el contenido digital de la CAMPAÑA</w:t>
      </w:r>
      <w:r>
        <w:rPr>
          <w:rFonts w:ascii="Noto Sans" w:hAnsi="Noto Sans" w:cs="Noto Sans"/>
          <w:sz w:val="20"/>
          <w:szCs w:val="20"/>
        </w:rPr>
        <w:t>:</w:t>
      </w:r>
      <w:r w:rsidRPr="005A2272">
        <w:rPr>
          <w:rFonts w:ascii="Noto Sans" w:hAnsi="Noto Sans" w:cs="Noto Sans"/>
          <w:sz w:val="20"/>
          <w:szCs w:val="20"/>
        </w:rPr>
        <w:t xml:space="preserve"> </w:t>
      </w:r>
      <w:r w:rsidRPr="008748B9">
        <w:rPr>
          <w:rFonts w:ascii="Noto Sans" w:hAnsi="Noto Sans" w:cs="Noto Sans"/>
          <w:sz w:val="20"/>
          <w:szCs w:val="20"/>
        </w:rPr>
        <w:t>CIENCIA, HUMANIDADES Y EDUCACIÓN SUPERIOR” EN SU “VERSIÓN 1”</w:t>
      </w:r>
      <w:r>
        <w:rPr>
          <w:rFonts w:ascii="Noto Sans" w:hAnsi="Noto Sans" w:cs="Noto Sans"/>
          <w:sz w:val="20"/>
          <w:szCs w:val="20"/>
        </w:rPr>
        <w:t xml:space="preserve"> Y “VERSIÓN 2”</w:t>
      </w:r>
      <w:r w:rsidRPr="005A2272">
        <w:rPr>
          <w:rFonts w:ascii="Noto Sans" w:hAnsi="Noto Sans" w:cs="Noto Sans"/>
          <w:sz w:val="20"/>
          <w:szCs w:val="20"/>
        </w:rPr>
        <w:t>, además del conteo de visualizaciones por usuarios únicos.</w:t>
      </w:r>
    </w:p>
    <w:p w14:paraId="6DC7FBCD" w14:textId="77777777" w:rsidR="00B117B6" w:rsidRPr="005A2272" w:rsidRDefault="00B117B6" w:rsidP="00B117B6">
      <w:pPr>
        <w:jc w:val="both"/>
        <w:rPr>
          <w:rFonts w:ascii="Noto Sans" w:hAnsi="Noto Sans" w:cs="Noto Sans"/>
          <w:sz w:val="20"/>
          <w:szCs w:val="20"/>
        </w:rPr>
      </w:pPr>
    </w:p>
    <w:p w14:paraId="2C13D698"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lastRenderedPageBreak/>
        <w:t xml:space="preserve">PERFIL DE AUDIENCIA: </w:t>
      </w:r>
      <w:r w:rsidRPr="005A2272">
        <w:rPr>
          <w:rFonts w:ascii="Noto Sans" w:hAnsi="Noto Sans" w:cs="Noto Sans"/>
          <w:b/>
          <w:bCs/>
          <w:sz w:val="20"/>
          <w:szCs w:val="20"/>
        </w:rPr>
        <w:t>“EL PROVEEDOR”</w:t>
      </w:r>
      <w:r w:rsidRPr="005A2272">
        <w:rPr>
          <w:rFonts w:ascii="Noto Sans" w:hAnsi="Noto Sans" w:cs="Noto Sans"/>
          <w:sz w:val="20"/>
          <w:szCs w:val="20"/>
        </w:rPr>
        <w:t xml:space="preserve"> debe segmentar las audiencias para dirigir el mensaje de la campaña antes mencionada entre hombres y mujeres, con edades comprendidas a partir de los 19 años y hasta más de 65 años, con nivel socioeconómico A/B C+/C, D+/D y E.</w:t>
      </w:r>
    </w:p>
    <w:p w14:paraId="101C4715" w14:textId="77777777" w:rsidR="00B117B6" w:rsidRPr="005A2272" w:rsidRDefault="00B117B6" w:rsidP="00B117B6">
      <w:pPr>
        <w:jc w:val="both"/>
        <w:rPr>
          <w:rFonts w:ascii="Noto Sans" w:hAnsi="Noto Sans" w:cs="Noto Sans"/>
          <w:sz w:val="20"/>
          <w:szCs w:val="20"/>
        </w:rPr>
      </w:pPr>
    </w:p>
    <w:p w14:paraId="27DFBD8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GEOLOCALIZADOR: </w:t>
      </w:r>
      <w:r w:rsidRPr="005A2272">
        <w:rPr>
          <w:rFonts w:ascii="Noto Sans" w:hAnsi="Noto Sans" w:cs="Noto Sans"/>
          <w:b/>
          <w:bCs/>
          <w:sz w:val="20"/>
          <w:szCs w:val="20"/>
        </w:rPr>
        <w:t>“EL PROVEEDOR”</w:t>
      </w:r>
      <w:r w:rsidRPr="005A2272">
        <w:rPr>
          <w:rFonts w:ascii="Noto Sans" w:hAnsi="Noto Sans" w:cs="Noto Sans"/>
          <w:sz w:val="20"/>
          <w:szCs w:val="20"/>
        </w:rPr>
        <w:t xml:space="preserve"> debe contar con alcance geolocalizado; nacional y herramientas de </w:t>
      </w:r>
      <w:proofErr w:type="spellStart"/>
      <w:r w:rsidRPr="005A2272">
        <w:rPr>
          <w:rFonts w:ascii="Noto Sans" w:hAnsi="Noto Sans" w:cs="Noto Sans"/>
          <w:sz w:val="20"/>
          <w:szCs w:val="20"/>
        </w:rPr>
        <w:t>hipersegmentación</w:t>
      </w:r>
      <w:proofErr w:type="spellEnd"/>
      <w:r w:rsidRPr="005A2272">
        <w:rPr>
          <w:rFonts w:ascii="Noto Sans" w:hAnsi="Noto Sans" w:cs="Noto Sans"/>
          <w:sz w:val="20"/>
          <w:szCs w:val="20"/>
        </w:rPr>
        <w:t>.</w:t>
      </w:r>
    </w:p>
    <w:p w14:paraId="4D75E5A3" w14:textId="77777777" w:rsidR="00B117B6" w:rsidRPr="005A2272" w:rsidRDefault="00B117B6" w:rsidP="00B117B6">
      <w:pPr>
        <w:jc w:val="both"/>
        <w:rPr>
          <w:rFonts w:ascii="Noto Sans" w:hAnsi="Noto Sans" w:cs="Noto Sans"/>
          <w:sz w:val="20"/>
          <w:szCs w:val="20"/>
        </w:rPr>
      </w:pPr>
    </w:p>
    <w:p w14:paraId="3EF78E0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ESTRATEGIAS DE MARKETING EFECTIVAS: </w:t>
      </w:r>
      <w:r w:rsidRPr="005A2272">
        <w:rPr>
          <w:rFonts w:ascii="Noto Sans" w:hAnsi="Noto Sans" w:cs="Noto Sans"/>
          <w:b/>
          <w:bCs/>
          <w:sz w:val="20"/>
          <w:szCs w:val="20"/>
        </w:rPr>
        <w:t>“EL PROVEEDOR”</w:t>
      </w:r>
      <w:r w:rsidRPr="005A2272">
        <w:rPr>
          <w:rFonts w:ascii="Noto Sans" w:hAnsi="Noto Sans" w:cs="Noto Sans"/>
          <w:sz w:val="20"/>
          <w:szCs w:val="20"/>
        </w:rPr>
        <w:t xml:space="preserve"> debe ofrecer a </w:t>
      </w:r>
      <w:r w:rsidRPr="005A2272">
        <w:rPr>
          <w:rFonts w:ascii="Noto Sans" w:hAnsi="Noto Sans" w:cs="Noto Sans"/>
          <w:b/>
          <w:bCs/>
          <w:sz w:val="20"/>
          <w:szCs w:val="20"/>
        </w:rPr>
        <w:t>“LA SECRETARÍA”</w:t>
      </w:r>
      <w:r w:rsidRPr="005A2272">
        <w:rPr>
          <w:rFonts w:ascii="Noto Sans" w:hAnsi="Noto Sans" w:cs="Noto Sans"/>
          <w:sz w:val="20"/>
          <w:szCs w:val="20"/>
        </w:rPr>
        <w:t xml:space="preserve"> un desarrollo de estrategias publicitarias a segmentos específicos de la audiencia, maximizando el impacto de la CAMPAÑA</w:t>
      </w:r>
      <w:r>
        <w:rPr>
          <w:rFonts w:ascii="Noto Sans" w:hAnsi="Noto Sans" w:cs="Noto Sans"/>
          <w:sz w:val="20"/>
          <w:szCs w:val="20"/>
        </w:rPr>
        <w:t>:</w:t>
      </w:r>
      <w:r w:rsidRPr="005A2272">
        <w:rPr>
          <w:rFonts w:ascii="Noto Sans" w:hAnsi="Noto Sans" w:cs="Noto Sans"/>
          <w:sz w:val="20"/>
          <w:szCs w:val="20"/>
        </w:rPr>
        <w:t xml:space="preserve"> </w:t>
      </w:r>
      <w:r>
        <w:rPr>
          <w:rFonts w:ascii="Noto Sans" w:hAnsi="Noto Sans" w:cs="Noto Sans"/>
          <w:sz w:val="20"/>
          <w:szCs w:val="20"/>
        </w:rPr>
        <w:t>“</w:t>
      </w:r>
      <w:r w:rsidRPr="008748B9">
        <w:rPr>
          <w:rFonts w:ascii="Noto Sans" w:hAnsi="Noto Sans" w:cs="Noto Sans"/>
          <w:sz w:val="20"/>
          <w:szCs w:val="20"/>
        </w:rPr>
        <w:t>CIENCIA, HUMANIDADES Y EDUCACIÓN SUPERIOR” EN SU “VERSIÓN 1”</w:t>
      </w:r>
      <w:r>
        <w:rPr>
          <w:rFonts w:ascii="Noto Sans" w:hAnsi="Noto Sans" w:cs="Noto Sans"/>
          <w:sz w:val="20"/>
          <w:szCs w:val="20"/>
        </w:rPr>
        <w:t xml:space="preserve"> </w:t>
      </w:r>
      <w:r w:rsidRPr="00BE0E9B">
        <w:rPr>
          <w:rFonts w:ascii="Noto Sans" w:hAnsi="Noto Sans" w:cs="Noto Sans"/>
          <w:sz w:val="20"/>
          <w:szCs w:val="20"/>
        </w:rPr>
        <w:t>Y “VERSIÓN 2”</w:t>
      </w:r>
      <w:r w:rsidRPr="005A2272">
        <w:rPr>
          <w:rFonts w:ascii="Noto Sans" w:hAnsi="Noto Sans" w:cs="Noto Sans"/>
          <w:sz w:val="20"/>
          <w:szCs w:val="20"/>
        </w:rPr>
        <w:t>.</w:t>
      </w:r>
    </w:p>
    <w:p w14:paraId="3A0FBCDE" w14:textId="77777777" w:rsidR="00B117B6" w:rsidRPr="005A2272" w:rsidRDefault="00B117B6" w:rsidP="00B117B6">
      <w:pPr>
        <w:jc w:val="both"/>
        <w:rPr>
          <w:rFonts w:ascii="Noto Sans" w:hAnsi="Noto Sans" w:cs="Noto Sans"/>
          <w:sz w:val="20"/>
          <w:szCs w:val="20"/>
        </w:rPr>
      </w:pPr>
    </w:p>
    <w:p w14:paraId="08CD57D6"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COBERTURA: Nacional</w:t>
      </w:r>
    </w:p>
    <w:p w14:paraId="48AF4F49" w14:textId="77777777" w:rsidR="00B117B6" w:rsidRDefault="00B117B6" w:rsidP="00B117B6">
      <w:pPr>
        <w:jc w:val="both"/>
        <w:rPr>
          <w:rFonts w:ascii="Noto Sans" w:hAnsi="Noto Sans" w:cs="Noto Sans"/>
          <w:sz w:val="20"/>
          <w:szCs w:val="20"/>
        </w:rPr>
      </w:pPr>
    </w:p>
    <w:p w14:paraId="692EF58D" w14:textId="77777777" w:rsidR="00B117B6" w:rsidRPr="005A2272" w:rsidRDefault="00B117B6" w:rsidP="00B117B6">
      <w:pPr>
        <w:jc w:val="both"/>
        <w:rPr>
          <w:rFonts w:ascii="Noto Sans" w:hAnsi="Noto Sans" w:cs="Noto Sans"/>
          <w:sz w:val="20"/>
          <w:szCs w:val="20"/>
        </w:rPr>
      </w:pPr>
    </w:p>
    <w:p w14:paraId="498F0EDE"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2.1.</w:t>
      </w:r>
      <w:r w:rsidRPr="005A2272">
        <w:rPr>
          <w:rFonts w:ascii="Noto Sans" w:eastAsia="Times New Roman" w:hAnsi="Noto Sans" w:cs="Noto Sans"/>
          <w:sz w:val="20"/>
          <w:szCs w:val="20"/>
        </w:rPr>
        <w:t xml:space="preserve">  </w:t>
      </w:r>
      <w:r w:rsidRPr="005A2272">
        <w:rPr>
          <w:rFonts w:ascii="Noto Sans" w:hAnsi="Noto Sans" w:cs="Noto Sans"/>
          <w:sz w:val="20"/>
          <w:szCs w:val="20"/>
        </w:rPr>
        <w:t>DESCRIPCIONES POR PARTIDAS</w:t>
      </w:r>
    </w:p>
    <w:p w14:paraId="103A4307" w14:textId="77777777" w:rsidR="00B117B6" w:rsidRPr="005A2272" w:rsidRDefault="00B117B6" w:rsidP="00B117B6">
      <w:pPr>
        <w:jc w:val="both"/>
        <w:rPr>
          <w:rFonts w:ascii="Noto Sans" w:hAnsi="Noto Sans" w:cs="Noto Sans"/>
          <w:sz w:val="20"/>
          <w:szCs w:val="20"/>
        </w:rPr>
      </w:pPr>
    </w:p>
    <w:p w14:paraId="1E8A9B1E" w14:textId="77777777" w:rsidR="00F82370" w:rsidRPr="00F82370" w:rsidRDefault="00B117B6" w:rsidP="00F82370">
      <w:pPr>
        <w:jc w:val="both"/>
        <w:rPr>
          <w:rFonts w:ascii="Noto Sans" w:hAnsi="Noto Sans" w:cs="Noto Sans"/>
          <w:sz w:val="20"/>
          <w:szCs w:val="20"/>
        </w:rPr>
      </w:pPr>
      <w:r w:rsidRPr="00795145">
        <w:rPr>
          <w:rFonts w:ascii="Noto Sans" w:hAnsi="Noto Sans" w:cs="Noto Sans"/>
          <w:sz w:val="20"/>
          <w:szCs w:val="20"/>
        </w:rPr>
        <w:t>PARTIDA 1.-</w:t>
      </w:r>
      <w:r w:rsidRPr="005A2272">
        <w:rPr>
          <w:rFonts w:ascii="Noto Sans" w:hAnsi="Noto Sans" w:cs="Noto Sans"/>
          <w:sz w:val="20"/>
          <w:szCs w:val="20"/>
        </w:rPr>
        <w:t xml:space="preserve"> </w:t>
      </w:r>
      <w:r w:rsidR="00F82370" w:rsidRPr="00F82370">
        <w:rPr>
          <w:rFonts w:ascii="Noto Sans" w:hAnsi="Noto Sans" w:cs="Noto Sans"/>
          <w:sz w:val="20"/>
          <w:szCs w:val="20"/>
        </w:rPr>
        <w:t xml:space="preserve">ESTADÍSTICAS DE PANEL NÚMERO DE VISITANTES ÚNICOS:  14,000,000 AL MES </w:t>
      </w:r>
    </w:p>
    <w:p w14:paraId="262A17FF" w14:textId="41F1D597" w:rsidR="00B117B6" w:rsidRDefault="00F82370" w:rsidP="00F82370">
      <w:pPr>
        <w:jc w:val="both"/>
        <w:rPr>
          <w:rFonts w:ascii="Noto Sans" w:hAnsi="Noto Sans" w:cs="Noto Sans"/>
          <w:sz w:val="20"/>
          <w:szCs w:val="20"/>
        </w:rPr>
      </w:pPr>
      <w:r w:rsidRPr="00F82370">
        <w:rPr>
          <w:rFonts w:ascii="Noto Sans" w:hAnsi="Noto Sans" w:cs="Noto Sans"/>
          <w:sz w:val="20"/>
          <w:szCs w:val="20"/>
        </w:rPr>
        <w:tab/>
      </w:r>
      <w:r>
        <w:rPr>
          <w:rFonts w:ascii="Noto Sans" w:hAnsi="Noto Sans" w:cs="Noto Sans"/>
          <w:sz w:val="20"/>
          <w:szCs w:val="20"/>
        </w:rPr>
        <w:t xml:space="preserve">        </w:t>
      </w:r>
      <w:r w:rsidRPr="00F82370">
        <w:rPr>
          <w:rFonts w:ascii="Noto Sans" w:hAnsi="Noto Sans" w:cs="Noto Sans"/>
          <w:sz w:val="20"/>
          <w:szCs w:val="20"/>
        </w:rPr>
        <w:t>PROMEDIO DE PÁGINAS VISTAS: 25,000,000 AL MES.</w:t>
      </w:r>
    </w:p>
    <w:p w14:paraId="37E74ACF" w14:textId="77777777" w:rsidR="00B117B6" w:rsidRPr="005A2272"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ook w:val="0600" w:firstRow="0" w:lastRow="0" w:firstColumn="0" w:lastColumn="0" w:noHBand="1" w:noVBand="1"/>
      </w:tblPr>
      <w:tblGrid>
        <w:gridCol w:w="1608"/>
        <w:gridCol w:w="1294"/>
        <w:gridCol w:w="1479"/>
        <w:gridCol w:w="1374"/>
        <w:gridCol w:w="1947"/>
        <w:gridCol w:w="1315"/>
        <w:gridCol w:w="1457"/>
      </w:tblGrid>
      <w:tr w:rsidR="00B117B6" w:rsidRPr="005A2272" w14:paraId="7E76EC4B" w14:textId="77777777" w:rsidTr="00DD23DA">
        <w:trPr>
          <w:trHeight w:val="645"/>
        </w:trPr>
        <w:tc>
          <w:tcPr>
            <w:tcW w:w="1608" w:type="dxa"/>
            <w:tcBorders>
              <w:top w:val="single" w:sz="6" w:space="0" w:color="000000" w:themeColor="text1"/>
              <w:left w:val="single" w:sz="6" w:space="0" w:color="000000" w:themeColor="text1"/>
              <w:bottom w:val="single" w:sz="6" w:space="0" w:color="000000" w:themeColor="text1"/>
            </w:tcBorders>
            <w:shd w:val="pct10" w:color="auto" w:fill="auto"/>
          </w:tcPr>
          <w:p w14:paraId="3F2DB161"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CAMPAÑA / VERSIÓN</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6FAA955"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FORMATO DE LA IMPRESIÓN</w:t>
            </w:r>
          </w:p>
        </w:tc>
        <w:tc>
          <w:tcPr>
            <w:tcW w:w="1479"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693F0C93"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CANTIDAD DE IMPRESIONES /VIEWS</w:t>
            </w:r>
          </w:p>
        </w:tc>
        <w:tc>
          <w:tcPr>
            <w:tcW w:w="1374"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32D2566B"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UNIDAD DE MEDIDA</w:t>
            </w:r>
          </w:p>
        </w:tc>
        <w:tc>
          <w:tcPr>
            <w:tcW w:w="1947"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4A4A19BE"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ESPECIFICACIONES DEL MEDIO</w:t>
            </w:r>
          </w:p>
        </w:tc>
        <w:tc>
          <w:tcPr>
            <w:tcW w:w="1315"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17CA63D2"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PERFIL DE AUDIENCIA</w:t>
            </w:r>
          </w:p>
        </w:tc>
        <w:tc>
          <w:tcPr>
            <w:tcW w:w="1457"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4A6421F1"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FECHA DE PUBLICACIÓN</w:t>
            </w:r>
          </w:p>
        </w:tc>
      </w:tr>
      <w:tr w:rsidR="00DD23DA" w:rsidRPr="005A2272" w14:paraId="32F0550A" w14:textId="77777777" w:rsidTr="00DD23DA">
        <w:trPr>
          <w:trHeight w:val="1352"/>
        </w:trPr>
        <w:tc>
          <w:tcPr>
            <w:tcW w:w="1608" w:type="dxa"/>
            <w:vMerge w:val="restart"/>
            <w:tcBorders>
              <w:top w:val="single" w:sz="6" w:space="0" w:color="000000" w:themeColor="text1"/>
              <w:left w:val="single" w:sz="6" w:space="0" w:color="000000" w:themeColor="text1"/>
            </w:tcBorders>
          </w:tcPr>
          <w:p w14:paraId="3353FFF8" w14:textId="77777777" w:rsidR="00DD23DA" w:rsidRDefault="00DD23DA" w:rsidP="002C24D2">
            <w:pPr>
              <w:spacing w:before="240"/>
              <w:ind w:left="74"/>
              <w:jc w:val="both"/>
              <w:rPr>
                <w:rFonts w:ascii="Noto Sans" w:hAnsi="Noto Sans" w:cs="Noto Sans"/>
                <w:sz w:val="18"/>
                <w:szCs w:val="18"/>
              </w:rPr>
            </w:pPr>
          </w:p>
          <w:p w14:paraId="1A85B84D" w14:textId="77777777" w:rsidR="00DD23DA" w:rsidRDefault="00DD23DA" w:rsidP="00DD23DA">
            <w:pPr>
              <w:spacing w:before="240"/>
              <w:jc w:val="both"/>
              <w:rPr>
                <w:rFonts w:ascii="Noto Sans" w:hAnsi="Noto Sans" w:cs="Noto Sans"/>
                <w:sz w:val="18"/>
                <w:szCs w:val="18"/>
              </w:rPr>
            </w:pPr>
          </w:p>
          <w:p w14:paraId="6AF80844" w14:textId="77777777" w:rsidR="00DD23DA" w:rsidRDefault="00DD23DA"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48620C2B" w14:textId="77777777" w:rsidR="00DD23DA" w:rsidRPr="005A2272" w:rsidRDefault="00DD23DA"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1</w:t>
            </w:r>
          </w:p>
        </w:tc>
        <w:tc>
          <w:tcPr>
            <w:tcW w:w="129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DED47A8" w14:textId="77777777" w:rsidR="00DD23DA" w:rsidRPr="00F82370" w:rsidRDefault="00DD23DA" w:rsidP="00F82370">
            <w:pPr>
              <w:jc w:val="center"/>
              <w:rPr>
                <w:rFonts w:ascii="Noto Sans" w:hAnsi="Noto Sans" w:cs="Noto Sans"/>
                <w:sz w:val="16"/>
                <w:szCs w:val="16"/>
              </w:rPr>
            </w:pPr>
          </w:p>
          <w:p w14:paraId="32E2ACEF" w14:textId="2178AF4B" w:rsidR="00DD23DA" w:rsidRPr="00F82370" w:rsidRDefault="00DD23DA" w:rsidP="00F82370">
            <w:pPr>
              <w:ind w:left="74"/>
              <w:jc w:val="center"/>
              <w:rPr>
                <w:rFonts w:ascii="Noto Sans" w:hAnsi="Noto Sans" w:cs="Noto Sans"/>
                <w:sz w:val="16"/>
                <w:szCs w:val="16"/>
                <w:highlight w:val="yellow"/>
              </w:rPr>
            </w:pPr>
            <w:r w:rsidRPr="00F82370">
              <w:rPr>
                <w:rFonts w:ascii="Noto Sans" w:hAnsi="Noto Sans" w:cs="Noto Sans"/>
                <w:sz w:val="16"/>
                <w:szCs w:val="16"/>
              </w:rPr>
              <w:t xml:space="preserve">Box Banner </w:t>
            </w:r>
            <w:proofErr w:type="gramStart"/>
            <w:r w:rsidRPr="00F82370">
              <w:rPr>
                <w:rFonts w:ascii="Noto Sans" w:hAnsi="Noto Sans" w:cs="Noto Sans"/>
                <w:sz w:val="16"/>
                <w:szCs w:val="16"/>
              </w:rPr>
              <w:t>Desktop  300</w:t>
            </w:r>
            <w:proofErr w:type="gramEnd"/>
            <w:r w:rsidRPr="00F82370">
              <w:rPr>
                <w:rFonts w:ascii="Noto Sans" w:hAnsi="Noto Sans" w:cs="Noto Sans"/>
                <w:sz w:val="16"/>
                <w:szCs w:val="16"/>
              </w:rPr>
              <w:t xml:space="preserve"> x250 </w:t>
            </w:r>
            <w:proofErr w:type="spellStart"/>
            <w:r w:rsidRPr="00F82370">
              <w:rPr>
                <w:rFonts w:ascii="Noto Sans" w:hAnsi="Noto Sans" w:cs="Noto Sans"/>
                <w:sz w:val="16"/>
                <w:szCs w:val="16"/>
              </w:rPr>
              <w:t>px</w:t>
            </w:r>
            <w:proofErr w:type="spellEnd"/>
          </w:p>
        </w:tc>
        <w:tc>
          <w:tcPr>
            <w:tcW w:w="1479"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3D939DD8" w14:textId="77777777" w:rsidR="00DD23DA" w:rsidRDefault="00DD23DA" w:rsidP="00F82370">
            <w:pPr>
              <w:rPr>
                <w:rFonts w:ascii="Noto Sans" w:hAnsi="Noto Sans" w:cs="Noto Sans"/>
                <w:sz w:val="20"/>
                <w:szCs w:val="20"/>
              </w:rPr>
            </w:pPr>
          </w:p>
          <w:p w14:paraId="631B2B94" w14:textId="149B7153" w:rsidR="00DD23DA" w:rsidRPr="005A2272" w:rsidRDefault="00F82370" w:rsidP="00F82370">
            <w:pPr>
              <w:jc w:val="center"/>
              <w:rPr>
                <w:rFonts w:ascii="Noto Sans" w:hAnsi="Noto Sans" w:cs="Noto Sans"/>
                <w:sz w:val="20"/>
                <w:szCs w:val="20"/>
              </w:rPr>
            </w:pPr>
            <w:r>
              <w:rPr>
                <w:rFonts w:ascii="Noto Sans" w:hAnsi="Noto Sans" w:cs="Noto Sans"/>
                <w:sz w:val="20"/>
                <w:szCs w:val="20"/>
              </w:rPr>
              <w:t>303</w:t>
            </w:r>
            <w:r w:rsidR="00DD23DA">
              <w:rPr>
                <w:rFonts w:ascii="Noto Sans" w:hAnsi="Noto Sans" w:cs="Noto Sans"/>
                <w:sz w:val="20"/>
                <w:szCs w:val="20"/>
              </w:rPr>
              <w:t>,000</w:t>
            </w:r>
          </w:p>
          <w:p w14:paraId="2463AAE1" w14:textId="77777777" w:rsidR="00DD23DA" w:rsidRPr="005A2272" w:rsidRDefault="00DD23DA" w:rsidP="00F82370">
            <w:pPr>
              <w:ind w:left="224"/>
              <w:jc w:val="both"/>
              <w:rPr>
                <w:rFonts w:ascii="Noto Sans" w:hAnsi="Noto Sans" w:cs="Noto Sans"/>
                <w:sz w:val="20"/>
                <w:szCs w:val="20"/>
                <w:highlight w:val="yellow"/>
              </w:rPr>
            </w:pPr>
          </w:p>
        </w:tc>
        <w:tc>
          <w:tcPr>
            <w:tcW w:w="1374"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1E9F329C" w14:textId="77777777" w:rsidR="00DD23DA" w:rsidRPr="005A2272" w:rsidRDefault="00DD23DA"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5C655F57" w14:textId="77777777" w:rsidR="00DD23DA" w:rsidRPr="005A2272" w:rsidRDefault="00DD23DA"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1067A447" w14:textId="4A2A0245" w:rsidR="00DD23DA" w:rsidRPr="005A2272" w:rsidRDefault="00DD23DA" w:rsidP="00F82370">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7315EC2A" w14:textId="77777777" w:rsidR="00DD23DA" w:rsidRPr="005A2272" w:rsidRDefault="00DD23DA"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947"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B120630" w14:textId="77777777" w:rsidR="00DD23DA" w:rsidRPr="00F82370" w:rsidRDefault="00DD23DA" w:rsidP="002C24D2">
            <w:pPr>
              <w:spacing w:before="240"/>
              <w:jc w:val="both"/>
              <w:rPr>
                <w:rFonts w:ascii="Noto Sans" w:hAnsi="Noto Sans" w:cs="Noto Sans"/>
                <w:sz w:val="16"/>
                <w:szCs w:val="16"/>
              </w:rPr>
            </w:pPr>
            <w:r w:rsidRPr="00F82370">
              <w:rPr>
                <w:rFonts w:ascii="Noto Sans" w:hAnsi="Noto Sans" w:cs="Noto Sans"/>
                <w:sz w:val="16"/>
                <w:szCs w:val="16"/>
              </w:rPr>
              <w:t xml:space="preserve">Digital: hombres y mujeres con edades de </w:t>
            </w:r>
          </w:p>
          <w:p w14:paraId="6D842DE3" w14:textId="77777777" w:rsidR="00DD23DA" w:rsidRPr="00F82370" w:rsidRDefault="00DD23DA" w:rsidP="002C24D2">
            <w:pPr>
              <w:spacing w:before="240"/>
              <w:jc w:val="both"/>
              <w:rPr>
                <w:rFonts w:ascii="Noto Sans" w:hAnsi="Noto Sans" w:cs="Noto Sans"/>
                <w:sz w:val="16"/>
                <w:szCs w:val="16"/>
              </w:rPr>
            </w:pPr>
            <w:r w:rsidRPr="00F82370">
              <w:rPr>
                <w:rFonts w:ascii="Noto Sans" w:hAnsi="Noto Sans" w:cs="Noto Sans"/>
                <w:sz w:val="16"/>
                <w:szCs w:val="16"/>
              </w:rPr>
              <w:t>14% 18 a 24 años</w:t>
            </w:r>
            <w:r w:rsidRPr="00F82370">
              <w:rPr>
                <w:rFonts w:ascii="Noto Sans" w:hAnsi="Noto Sans" w:cs="Noto Sans"/>
                <w:sz w:val="16"/>
                <w:szCs w:val="16"/>
              </w:rPr>
              <w:br/>
              <w:t>20% 25 a 34 años</w:t>
            </w:r>
            <w:r w:rsidRPr="00F82370">
              <w:rPr>
                <w:rFonts w:ascii="Noto Sans" w:hAnsi="Noto Sans" w:cs="Noto Sans"/>
                <w:sz w:val="16"/>
                <w:szCs w:val="16"/>
              </w:rPr>
              <w:br/>
              <w:t>17% 35 a 44 años</w:t>
            </w:r>
            <w:r w:rsidRPr="00F82370">
              <w:rPr>
                <w:rFonts w:ascii="Noto Sans" w:hAnsi="Noto Sans" w:cs="Noto Sans"/>
                <w:sz w:val="16"/>
                <w:szCs w:val="16"/>
              </w:rPr>
              <w:br/>
              <w:t>19% 45 a 54 años</w:t>
            </w:r>
            <w:r w:rsidRPr="00F82370">
              <w:rPr>
                <w:rFonts w:ascii="Noto Sans" w:hAnsi="Noto Sans" w:cs="Noto Sans"/>
                <w:sz w:val="16"/>
                <w:szCs w:val="16"/>
              </w:rPr>
              <w:br/>
              <w:t>31% 55 a 64 años</w:t>
            </w:r>
            <w:r w:rsidRPr="00F82370">
              <w:rPr>
                <w:rFonts w:ascii="Noto Sans" w:hAnsi="Noto Sans" w:cs="Noto Sans"/>
                <w:sz w:val="16"/>
                <w:szCs w:val="16"/>
              </w:rPr>
              <w:br/>
              <w:t>10% de 65 y +</w:t>
            </w:r>
          </w:p>
          <w:p w14:paraId="02E13E20" w14:textId="77777777" w:rsidR="00DD23DA" w:rsidRPr="00F82370" w:rsidRDefault="00DD23DA" w:rsidP="002C24D2">
            <w:pPr>
              <w:spacing w:before="240"/>
              <w:ind w:left="89"/>
              <w:rPr>
                <w:rFonts w:ascii="Noto Sans" w:hAnsi="Noto Sans" w:cs="Noto Sans"/>
                <w:sz w:val="16"/>
                <w:szCs w:val="16"/>
              </w:rPr>
            </w:pPr>
            <w:r w:rsidRPr="00F82370">
              <w:rPr>
                <w:rFonts w:ascii="Noto Sans" w:hAnsi="Noto Sans" w:cs="Noto Sans"/>
                <w:sz w:val="16"/>
                <w:szCs w:val="16"/>
              </w:rPr>
              <w:t>Nivel socioeconómico</w:t>
            </w:r>
          </w:p>
          <w:p w14:paraId="16191164" w14:textId="77777777" w:rsidR="00DD23DA" w:rsidRPr="00F82370" w:rsidRDefault="00DD23DA" w:rsidP="002C24D2">
            <w:pPr>
              <w:ind w:left="89" w:hanging="89"/>
              <w:rPr>
                <w:rFonts w:ascii="Noto Sans" w:hAnsi="Noto Sans" w:cs="Noto Sans"/>
                <w:sz w:val="16"/>
                <w:szCs w:val="16"/>
              </w:rPr>
            </w:pPr>
            <w:r w:rsidRPr="00F82370">
              <w:rPr>
                <w:rFonts w:ascii="Noto Sans" w:hAnsi="Noto Sans" w:cs="Noto Sans"/>
                <w:sz w:val="16"/>
                <w:szCs w:val="16"/>
              </w:rPr>
              <w:t>ABC+ 22%</w:t>
            </w:r>
          </w:p>
          <w:p w14:paraId="5ABCF2E9" w14:textId="77777777" w:rsidR="00DD23DA" w:rsidRPr="00F82370" w:rsidRDefault="00DD23DA" w:rsidP="002C24D2">
            <w:pPr>
              <w:ind w:left="89" w:hanging="89"/>
              <w:rPr>
                <w:rFonts w:ascii="Noto Sans" w:hAnsi="Noto Sans" w:cs="Noto Sans"/>
                <w:sz w:val="16"/>
                <w:szCs w:val="16"/>
              </w:rPr>
            </w:pPr>
            <w:r w:rsidRPr="00F82370">
              <w:rPr>
                <w:rFonts w:ascii="Noto Sans" w:hAnsi="Noto Sans" w:cs="Noto Sans"/>
                <w:sz w:val="16"/>
                <w:szCs w:val="16"/>
              </w:rPr>
              <w:t>C 19%</w:t>
            </w:r>
          </w:p>
          <w:p w14:paraId="1DBFAD5D" w14:textId="77777777" w:rsidR="00DD23DA" w:rsidRPr="00F82370" w:rsidRDefault="00DD23DA" w:rsidP="002C24D2">
            <w:pPr>
              <w:ind w:left="89" w:hanging="89"/>
              <w:rPr>
                <w:rFonts w:ascii="Noto Sans" w:hAnsi="Noto Sans" w:cs="Noto Sans"/>
                <w:sz w:val="16"/>
                <w:szCs w:val="16"/>
              </w:rPr>
            </w:pPr>
            <w:r w:rsidRPr="00F82370">
              <w:rPr>
                <w:rFonts w:ascii="Noto Sans" w:hAnsi="Noto Sans" w:cs="Noto Sans"/>
                <w:sz w:val="16"/>
                <w:szCs w:val="16"/>
              </w:rPr>
              <w:t>D+ 35%</w:t>
            </w:r>
          </w:p>
          <w:p w14:paraId="5D6A7EA8" w14:textId="77777777" w:rsidR="00DD23DA" w:rsidRPr="005A2272" w:rsidRDefault="00DD23DA" w:rsidP="002C24D2">
            <w:pPr>
              <w:ind w:left="89" w:hanging="89"/>
              <w:rPr>
                <w:rFonts w:ascii="Noto Sans" w:hAnsi="Noto Sans" w:cs="Noto Sans"/>
                <w:sz w:val="20"/>
                <w:szCs w:val="20"/>
              </w:rPr>
            </w:pPr>
            <w:r w:rsidRPr="00F82370">
              <w:rPr>
                <w:rFonts w:ascii="Noto Sans" w:hAnsi="Noto Sans" w:cs="Noto Sans"/>
                <w:sz w:val="16"/>
                <w:szCs w:val="16"/>
              </w:rPr>
              <w:t>D/E 22%.</w:t>
            </w:r>
          </w:p>
        </w:tc>
        <w:tc>
          <w:tcPr>
            <w:tcW w:w="131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989E3DF" w14:textId="77777777" w:rsidR="00DD23DA" w:rsidRPr="005A2272" w:rsidRDefault="00DD23DA"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19F7D0FC" w14:textId="7DEDBBD0" w:rsidR="00DD23DA" w:rsidRPr="005A2272" w:rsidRDefault="00DD23DA" w:rsidP="00F82370">
            <w:pPr>
              <w:spacing w:before="240"/>
              <w:rPr>
                <w:rFonts w:ascii="Noto Sans" w:hAnsi="Noto Sans" w:cs="Noto Sans"/>
                <w:sz w:val="20"/>
                <w:szCs w:val="20"/>
              </w:rPr>
            </w:pPr>
          </w:p>
          <w:p w14:paraId="53190765" w14:textId="77777777" w:rsidR="00DD23DA" w:rsidRPr="005A2272" w:rsidRDefault="00DD23DA" w:rsidP="002C24D2">
            <w:pPr>
              <w:spacing w:before="240"/>
              <w:ind w:left="88"/>
              <w:jc w:val="center"/>
              <w:rPr>
                <w:rFonts w:ascii="Noto Sans" w:hAnsi="Noto Sans" w:cs="Noto Sans"/>
                <w:sz w:val="20"/>
                <w:szCs w:val="20"/>
              </w:rPr>
            </w:pPr>
            <w:r w:rsidRPr="005A2272">
              <w:rPr>
                <w:rFonts w:ascii="Noto Sans" w:hAnsi="Noto Sans" w:cs="Noto Sans"/>
                <w:sz w:val="20"/>
                <w:szCs w:val="20"/>
              </w:rPr>
              <w:t>54% mujeres</w:t>
            </w:r>
          </w:p>
          <w:p w14:paraId="023DA236" w14:textId="77777777" w:rsidR="00DD23DA" w:rsidRPr="005A2272" w:rsidRDefault="00DD23DA"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1184900B" w14:textId="77777777" w:rsidR="00DD23DA" w:rsidRPr="005A2272" w:rsidRDefault="00DD23DA" w:rsidP="002C24D2">
            <w:pPr>
              <w:spacing w:before="240"/>
              <w:ind w:left="88"/>
              <w:jc w:val="center"/>
              <w:rPr>
                <w:rFonts w:ascii="Noto Sans" w:hAnsi="Noto Sans" w:cs="Noto Sans"/>
                <w:sz w:val="20"/>
                <w:szCs w:val="20"/>
              </w:rPr>
            </w:pPr>
            <w:r w:rsidRPr="005A2272">
              <w:rPr>
                <w:rFonts w:ascii="Noto Sans" w:hAnsi="Noto Sans" w:cs="Noto Sans"/>
                <w:sz w:val="20"/>
                <w:szCs w:val="20"/>
              </w:rPr>
              <w:t>46% hombres</w:t>
            </w:r>
          </w:p>
        </w:tc>
        <w:tc>
          <w:tcPr>
            <w:tcW w:w="1457"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5969FBC" w14:textId="77777777" w:rsidR="00DD23DA" w:rsidRDefault="00DD23DA" w:rsidP="002C24D2">
            <w:pPr>
              <w:spacing w:before="240"/>
              <w:jc w:val="both"/>
              <w:rPr>
                <w:rFonts w:ascii="Noto Sans" w:hAnsi="Noto Sans" w:cs="Noto Sans"/>
                <w:sz w:val="20"/>
                <w:szCs w:val="20"/>
                <w:highlight w:val="yellow"/>
              </w:rPr>
            </w:pPr>
          </w:p>
          <w:p w14:paraId="5FF7AAA0" w14:textId="77777777" w:rsidR="00DD23DA" w:rsidRDefault="00DD23DA" w:rsidP="002C24D2">
            <w:pPr>
              <w:spacing w:before="240"/>
              <w:jc w:val="both"/>
              <w:rPr>
                <w:rFonts w:ascii="Noto Sans" w:hAnsi="Noto Sans" w:cs="Noto Sans"/>
                <w:sz w:val="20"/>
                <w:szCs w:val="20"/>
                <w:highlight w:val="yellow"/>
              </w:rPr>
            </w:pPr>
          </w:p>
          <w:p w14:paraId="6635A463" w14:textId="77777777" w:rsidR="00DD23DA" w:rsidRPr="005A2272" w:rsidRDefault="00DD23DA"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DD23DA" w:rsidRPr="005A2272" w14:paraId="1C1F4105" w14:textId="77777777" w:rsidTr="00195ACB">
        <w:trPr>
          <w:trHeight w:val="900"/>
        </w:trPr>
        <w:tc>
          <w:tcPr>
            <w:tcW w:w="1608" w:type="dxa"/>
            <w:vMerge/>
            <w:tcBorders>
              <w:left w:val="single" w:sz="6" w:space="0" w:color="000000" w:themeColor="text1"/>
            </w:tcBorders>
          </w:tcPr>
          <w:p w14:paraId="2E899A19" w14:textId="77777777" w:rsidR="00DD23DA" w:rsidRDefault="00DD23DA" w:rsidP="002C24D2">
            <w:pPr>
              <w:spacing w:before="240"/>
              <w:ind w:left="74"/>
              <w:jc w:val="both"/>
              <w:rPr>
                <w:rFonts w:ascii="Noto Sans" w:hAnsi="Noto Sans" w:cs="Noto Sans"/>
                <w:sz w:val="18"/>
                <w:szCs w:val="18"/>
              </w:rPr>
            </w:pP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B96FECC" w14:textId="6E607F30" w:rsidR="00F82370" w:rsidRPr="00F82370" w:rsidRDefault="00DD23DA" w:rsidP="00F82370">
            <w:pPr>
              <w:ind w:left="74"/>
              <w:jc w:val="center"/>
              <w:rPr>
                <w:rFonts w:ascii="Noto Sans" w:hAnsi="Noto Sans" w:cs="Noto Sans"/>
                <w:sz w:val="16"/>
                <w:szCs w:val="16"/>
              </w:rPr>
            </w:pPr>
            <w:r w:rsidRPr="00F82370">
              <w:rPr>
                <w:rFonts w:ascii="Noto Sans" w:hAnsi="Noto Sans" w:cs="Noto Sans"/>
                <w:sz w:val="16"/>
                <w:szCs w:val="16"/>
              </w:rPr>
              <w:t>Box Banner Mobile</w:t>
            </w:r>
          </w:p>
          <w:p w14:paraId="6FE98AFE" w14:textId="27D57E5B" w:rsidR="00DD23DA" w:rsidRPr="00F82370" w:rsidRDefault="00DD23DA" w:rsidP="00F82370">
            <w:pPr>
              <w:ind w:left="74"/>
              <w:jc w:val="center"/>
              <w:rPr>
                <w:rFonts w:ascii="Noto Sans" w:hAnsi="Noto Sans" w:cs="Noto Sans"/>
                <w:sz w:val="16"/>
                <w:szCs w:val="16"/>
              </w:rPr>
            </w:pPr>
            <w:r w:rsidRPr="00F82370">
              <w:rPr>
                <w:rFonts w:ascii="Noto Sans" w:hAnsi="Noto Sans" w:cs="Noto Sans"/>
                <w:sz w:val="16"/>
                <w:szCs w:val="16"/>
              </w:rPr>
              <w:t>300 x 250px</w:t>
            </w:r>
          </w:p>
        </w:tc>
        <w:tc>
          <w:tcPr>
            <w:tcW w:w="1479"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12A5D0A" w14:textId="77777777" w:rsidR="00DD23DA" w:rsidRDefault="00DD23DA" w:rsidP="00F82370">
            <w:pPr>
              <w:jc w:val="center"/>
              <w:rPr>
                <w:rFonts w:ascii="Noto Sans" w:hAnsi="Noto Sans" w:cs="Noto Sans"/>
                <w:sz w:val="20"/>
                <w:szCs w:val="20"/>
              </w:rPr>
            </w:pPr>
          </w:p>
          <w:p w14:paraId="6D863146" w14:textId="1148E8C8" w:rsidR="00F82370" w:rsidRDefault="00F82370" w:rsidP="00F82370">
            <w:pPr>
              <w:jc w:val="center"/>
              <w:rPr>
                <w:rFonts w:ascii="Noto Sans" w:hAnsi="Noto Sans" w:cs="Noto Sans"/>
                <w:sz w:val="20"/>
                <w:szCs w:val="20"/>
              </w:rPr>
            </w:pPr>
            <w:r>
              <w:rPr>
                <w:rFonts w:ascii="Noto Sans" w:hAnsi="Noto Sans" w:cs="Noto Sans"/>
                <w:sz w:val="20"/>
                <w:szCs w:val="20"/>
              </w:rPr>
              <w:t>304,000</w:t>
            </w:r>
          </w:p>
        </w:tc>
        <w:tc>
          <w:tcPr>
            <w:tcW w:w="1374" w:type="dxa"/>
            <w:vMerge/>
            <w:tcBorders>
              <w:left w:val="single" w:sz="4" w:space="0" w:color="auto"/>
              <w:right w:val="single" w:sz="4" w:space="0" w:color="auto"/>
            </w:tcBorders>
            <w:tcMar>
              <w:top w:w="0" w:type="dxa"/>
              <w:left w:w="100" w:type="dxa"/>
              <w:bottom w:w="0" w:type="dxa"/>
              <w:right w:w="100" w:type="dxa"/>
            </w:tcMar>
          </w:tcPr>
          <w:p w14:paraId="501D4623" w14:textId="77777777" w:rsidR="00DD23DA" w:rsidRPr="005A2272" w:rsidRDefault="00DD23DA" w:rsidP="002C24D2">
            <w:pPr>
              <w:spacing w:before="240"/>
              <w:ind w:left="425"/>
              <w:jc w:val="both"/>
              <w:rPr>
                <w:rFonts w:ascii="Noto Sans" w:hAnsi="Noto Sans" w:cs="Noto Sans"/>
                <w:b/>
                <w:bCs/>
                <w:sz w:val="20"/>
                <w:szCs w:val="20"/>
              </w:rPr>
            </w:pPr>
          </w:p>
        </w:tc>
        <w:tc>
          <w:tcPr>
            <w:tcW w:w="1947" w:type="dxa"/>
            <w:vMerge/>
            <w:tcBorders>
              <w:left w:val="single" w:sz="4" w:space="0" w:color="auto"/>
              <w:right w:val="single" w:sz="4" w:space="0" w:color="auto"/>
            </w:tcBorders>
            <w:tcMar>
              <w:top w:w="0" w:type="dxa"/>
              <w:left w:w="100" w:type="dxa"/>
              <w:bottom w:w="0" w:type="dxa"/>
              <w:right w:w="100" w:type="dxa"/>
            </w:tcMar>
          </w:tcPr>
          <w:p w14:paraId="0E18825C" w14:textId="77777777" w:rsidR="00DD23DA" w:rsidRPr="005A2272" w:rsidRDefault="00DD23DA" w:rsidP="002C24D2">
            <w:pPr>
              <w:spacing w:before="240"/>
              <w:jc w:val="both"/>
              <w:rPr>
                <w:rFonts w:ascii="Noto Sans" w:hAnsi="Noto Sans" w:cs="Noto Sans"/>
                <w:sz w:val="20"/>
                <w:szCs w:val="20"/>
              </w:rPr>
            </w:pPr>
          </w:p>
        </w:tc>
        <w:tc>
          <w:tcPr>
            <w:tcW w:w="1315" w:type="dxa"/>
            <w:vMerge/>
            <w:tcBorders>
              <w:left w:val="single" w:sz="4" w:space="0" w:color="auto"/>
              <w:right w:val="single" w:sz="4" w:space="0" w:color="auto"/>
            </w:tcBorders>
            <w:tcMar>
              <w:top w:w="0" w:type="dxa"/>
              <w:left w:w="100" w:type="dxa"/>
              <w:bottom w:w="0" w:type="dxa"/>
              <w:right w:w="100" w:type="dxa"/>
            </w:tcMar>
          </w:tcPr>
          <w:p w14:paraId="5D4DCE80" w14:textId="77777777" w:rsidR="00DD23DA" w:rsidRPr="005A2272" w:rsidRDefault="00DD23DA" w:rsidP="002C24D2">
            <w:pPr>
              <w:spacing w:before="240"/>
              <w:ind w:left="425"/>
              <w:jc w:val="center"/>
              <w:rPr>
                <w:rFonts w:ascii="Noto Sans" w:hAnsi="Noto Sans" w:cs="Noto Sans"/>
                <w:sz w:val="20"/>
                <w:szCs w:val="20"/>
              </w:rPr>
            </w:pPr>
          </w:p>
        </w:tc>
        <w:tc>
          <w:tcPr>
            <w:tcW w:w="1457" w:type="dxa"/>
            <w:vMerge/>
            <w:tcBorders>
              <w:left w:val="single" w:sz="4" w:space="0" w:color="auto"/>
              <w:right w:val="single" w:sz="4" w:space="0" w:color="auto"/>
            </w:tcBorders>
            <w:tcMar>
              <w:top w:w="0" w:type="dxa"/>
              <w:left w:w="100" w:type="dxa"/>
              <w:bottom w:w="0" w:type="dxa"/>
              <w:right w:w="100" w:type="dxa"/>
            </w:tcMar>
          </w:tcPr>
          <w:p w14:paraId="0CF7DE7E" w14:textId="77777777" w:rsidR="00DD23DA" w:rsidRDefault="00DD23DA" w:rsidP="002C24D2">
            <w:pPr>
              <w:spacing w:before="240"/>
              <w:jc w:val="both"/>
              <w:rPr>
                <w:rFonts w:ascii="Noto Sans" w:hAnsi="Noto Sans" w:cs="Noto Sans"/>
                <w:sz w:val="20"/>
                <w:szCs w:val="20"/>
                <w:highlight w:val="yellow"/>
              </w:rPr>
            </w:pPr>
          </w:p>
        </w:tc>
      </w:tr>
      <w:tr w:rsidR="00DD23DA" w:rsidRPr="005A2272" w14:paraId="639045FD" w14:textId="77777777" w:rsidTr="00195ACB">
        <w:trPr>
          <w:trHeight w:val="900"/>
        </w:trPr>
        <w:tc>
          <w:tcPr>
            <w:tcW w:w="1608" w:type="dxa"/>
            <w:vMerge/>
            <w:tcBorders>
              <w:left w:val="single" w:sz="6" w:space="0" w:color="000000" w:themeColor="text1"/>
            </w:tcBorders>
          </w:tcPr>
          <w:p w14:paraId="35AAABEC" w14:textId="77777777" w:rsidR="00DD23DA" w:rsidRDefault="00DD23DA" w:rsidP="002C24D2">
            <w:pPr>
              <w:spacing w:before="240"/>
              <w:ind w:left="74"/>
              <w:jc w:val="both"/>
              <w:rPr>
                <w:rFonts w:ascii="Noto Sans" w:hAnsi="Noto Sans" w:cs="Noto Sans"/>
                <w:sz w:val="18"/>
                <w:szCs w:val="18"/>
              </w:rPr>
            </w:pP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B270989" w14:textId="06FC4462" w:rsidR="00F82370" w:rsidRDefault="00F82370" w:rsidP="00F82370">
            <w:pPr>
              <w:ind w:left="74"/>
              <w:jc w:val="center"/>
              <w:rPr>
                <w:rFonts w:ascii="Noto Sans" w:hAnsi="Noto Sans" w:cs="Noto Sans"/>
                <w:sz w:val="16"/>
                <w:szCs w:val="16"/>
              </w:rPr>
            </w:pPr>
            <w:r w:rsidRPr="00F82370">
              <w:rPr>
                <w:rFonts w:ascii="Noto Sans" w:hAnsi="Noto Sans" w:cs="Noto Sans"/>
                <w:sz w:val="16"/>
                <w:szCs w:val="16"/>
              </w:rPr>
              <w:t>Half page Desktop</w:t>
            </w:r>
          </w:p>
          <w:p w14:paraId="6F9243D7" w14:textId="4A90AC19" w:rsidR="00DD23DA" w:rsidRPr="00F82370" w:rsidRDefault="00F82370" w:rsidP="00F82370">
            <w:pPr>
              <w:ind w:left="74"/>
              <w:jc w:val="center"/>
              <w:rPr>
                <w:rFonts w:ascii="Noto Sans" w:hAnsi="Noto Sans" w:cs="Noto Sans"/>
                <w:sz w:val="16"/>
                <w:szCs w:val="16"/>
              </w:rPr>
            </w:pPr>
            <w:r w:rsidRPr="00F82370">
              <w:rPr>
                <w:rFonts w:ascii="Noto Sans" w:hAnsi="Noto Sans" w:cs="Noto Sans"/>
                <w:sz w:val="16"/>
                <w:szCs w:val="16"/>
              </w:rPr>
              <w:t xml:space="preserve">300 x 600 </w:t>
            </w:r>
            <w:proofErr w:type="spellStart"/>
            <w:r w:rsidRPr="00F82370">
              <w:rPr>
                <w:rFonts w:ascii="Noto Sans" w:hAnsi="Noto Sans" w:cs="Noto Sans"/>
                <w:sz w:val="16"/>
                <w:szCs w:val="16"/>
              </w:rPr>
              <w:t>px</w:t>
            </w:r>
            <w:proofErr w:type="spellEnd"/>
          </w:p>
        </w:tc>
        <w:tc>
          <w:tcPr>
            <w:tcW w:w="1479"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8287CE5" w14:textId="77777777" w:rsidR="00F82370" w:rsidRDefault="00F82370" w:rsidP="00F82370">
            <w:pPr>
              <w:jc w:val="center"/>
              <w:rPr>
                <w:rFonts w:ascii="Noto Sans" w:hAnsi="Noto Sans" w:cs="Noto Sans"/>
                <w:sz w:val="20"/>
                <w:szCs w:val="20"/>
              </w:rPr>
            </w:pPr>
          </w:p>
          <w:p w14:paraId="59417768" w14:textId="4BFF9CA0" w:rsidR="00DD23DA" w:rsidRDefault="00F82370" w:rsidP="00F82370">
            <w:pPr>
              <w:jc w:val="center"/>
              <w:rPr>
                <w:rFonts w:ascii="Noto Sans" w:hAnsi="Noto Sans" w:cs="Noto Sans"/>
                <w:sz w:val="20"/>
                <w:szCs w:val="20"/>
              </w:rPr>
            </w:pPr>
            <w:r>
              <w:rPr>
                <w:rFonts w:ascii="Noto Sans" w:hAnsi="Noto Sans" w:cs="Noto Sans"/>
                <w:sz w:val="20"/>
                <w:szCs w:val="20"/>
              </w:rPr>
              <w:t>120,000</w:t>
            </w:r>
          </w:p>
        </w:tc>
        <w:tc>
          <w:tcPr>
            <w:tcW w:w="1374" w:type="dxa"/>
            <w:vMerge/>
            <w:tcBorders>
              <w:left w:val="single" w:sz="4" w:space="0" w:color="auto"/>
              <w:right w:val="single" w:sz="4" w:space="0" w:color="auto"/>
            </w:tcBorders>
            <w:tcMar>
              <w:top w:w="0" w:type="dxa"/>
              <w:left w:w="100" w:type="dxa"/>
              <w:bottom w:w="0" w:type="dxa"/>
              <w:right w:w="100" w:type="dxa"/>
            </w:tcMar>
          </w:tcPr>
          <w:p w14:paraId="3F8EA4A0" w14:textId="77777777" w:rsidR="00DD23DA" w:rsidRPr="005A2272" w:rsidRDefault="00DD23DA" w:rsidP="002C24D2">
            <w:pPr>
              <w:spacing w:before="240"/>
              <w:ind w:left="425"/>
              <w:jc w:val="both"/>
              <w:rPr>
                <w:rFonts w:ascii="Noto Sans" w:hAnsi="Noto Sans" w:cs="Noto Sans"/>
                <w:b/>
                <w:bCs/>
                <w:sz w:val="20"/>
                <w:szCs w:val="20"/>
              </w:rPr>
            </w:pPr>
          </w:p>
        </w:tc>
        <w:tc>
          <w:tcPr>
            <w:tcW w:w="1947" w:type="dxa"/>
            <w:vMerge/>
            <w:tcBorders>
              <w:left w:val="single" w:sz="4" w:space="0" w:color="auto"/>
              <w:right w:val="single" w:sz="4" w:space="0" w:color="auto"/>
            </w:tcBorders>
            <w:tcMar>
              <w:top w:w="0" w:type="dxa"/>
              <w:left w:w="100" w:type="dxa"/>
              <w:bottom w:w="0" w:type="dxa"/>
              <w:right w:w="100" w:type="dxa"/>
            </w:tcMar>
          </w:tcPr>
          <w:p w14:paraId="5E4E71C7" w14:textId="77777777" w:rsidR="00DD23DA" w:rsidRPr="005A2272" w:rsidRDefault="00DD23DA" w:rsidP="002C24D2">
            <w:pPr>
              <w:spacing w:before="240"/>
              <w:jc w:val="both"/>
              <w:rPr>
                <w:rFonts w:ascii="Noto Sans" w:hAnsi="Noto Sans" w:cs="Noto Sans"/>
                <w:sz w:val="20"/>
                <w:szCs w:val="20"/>
              </w:rPr>
            </w:pPr>
          </w:p>
        </w:tc>
        <w:tc>
          <w:tcPr>
            <w:tcW w:w="1315" w:type="dxa"/>
            <w:vMerge/>
            <w:tcBorders>
              <w:left w:val="single" w:sz="4" w:space="0" w:color="auto"/>
              <w:right w:val="single" w:sz="4" w:space="0" w:color="auto"/>
            </w:tcBorders>
            <w:tcMar>
              <w:top w:w="0" w:type="dxa"/>
              <w:left w:w="100" w:type="dxa"/>
              <w:bottom w:w="0" w:type="dxa"/>
              <w:right w:w="100" w:type="dxa"/>
            </w:tcMar>
          </w:tcPr>
          <w:p w14:paraId="026FCF77" w14:textId="77777777" w:rsidR="00DD23DA" w:rsidRPr="005A2272" w:rsidRDefault="00DD23DA" w:rsidP="002C24D2">
            <w:pPr>
              <w:spacing w:before="240"/>
              <w:ind w:left="425"/>
              <w:jc w:val="center"/>
              <w:rPr>
                <w:rFonts w:ascii="Noto Sans" w:hAnsi="Noto Sans" w:cs="Noto Sans"/>
                <w:sz w:val="20"/>
                <w:szCs w:val="20"/>
              </w:rPr>
            </w:pPr>
          </w:p>
        </w:tc>
        <w:tc>
          <w:tcPr>
            <w:tcW w:w="1457" w:type="dxa"/>
            <w:vMerge/>
            <w:tcBorders>
              <w:left w:val="single" w:sz="4" w:space="0" w:color="auto"/>
              <w:right w:val="single" w:sz="4" w:space="0" w:color="auto"/>
            </w:tcBorders>
            <w:tcMar>
              <w:top w:w="0" w:type="dxa"/>
              <w:left w:w="100" w:type="dxa"/>
              <w:bottom w:w="0" w:type="dxa"/>
              <w:right w:w="100" w:type="dxa"/>
            </w:tcMar>
          </w:tcPr>
          <w:p w14:paraId="1676B87D" w14:textId="77777777" w:rsidR="00DD23DA" w:rsidRDefault="00DD23DA" w:rsidP="002C24D2">
            <w:pPr>
              <w:spacing w:before="240"/>
              <w:jc w:val="both"/>
              <w:rPr>
                <w:rFonts w:ascii="Noto Sans" w:hAnsi="Noto Sans" w:cs="Noto Sans"/>
                <w:sz w:val="20"/>
                <w:szCs w:val="20"/>
                <w:highlight w:val="yellow"/>
              </w:rPr>
            </w:pPr>
          </w:p>
        </w:tc>
      </w:tr>
      <w:tr w:rsidR="00DD23DA" w:rsidRPr="005A2272" w14:paraId="4F9B763D" w14:textId="77777777" w:rsidTr="00195ACB">
        <w:trPr>
          <w:trHeight w:val="900"/>
        </w:trPr>
        <w:tc>
          <w:tcPr>
            <w:tcW w:w="1608" w:type="dxa"/>
            <w:vMerge/>
            <w:tcBorders>
              <w:left w:val="single" w:sz="6" w:space="0" w:color="000000" w:themeColor="text1"/>
              <w:bottom w:val="single" w:sz="6" w:space="0" w:color="000000" w:themeColor="text1"/>
            </w:tcBorders>
          </w:tcPr>
          <w:p w14:paraId="48F37B01" w14:textId="77777777" w:rsidR="00DD23DA" w:rsidRDefault="00DD23DA" w:rsidP="002C24D2">
            <w:pPr>
              <w:spacing w:before="240"/>
              <w:ind w:left="74"/>
              <w:jc w:val="both"/>
              <w:rPr>
                <w:rFonts w:ascii="Noto Sans" w:hAnsi="Noto Sans" w:cs="Noto Sans"/>
                <w:sz w:val="18"/>
                <w:szCs w:val="18"/>
              </w:rPr>
            </w:pP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03B56CA" w14:textId="16D82577" w:rsidR="00F82370" w:rsidRDefault="00F82370" w:rsidP="00F82370">
            <w:pPr>
              <w:ind w:left="74"/>
              <w:jc w:val="center"/>
              <w:rPr>
                <w:rFonts w:ascii="Noto Sans" w:hAnsi="Noto Sans" w:cs="Noto Sans"/>
                <w:sz w:val="16"/>
                <w:szCs w:val="16"/>
              </w:rPr>
            </w:pPr>
            <w:r w:rsidRPr="00F82370">
              <w:rPr>
                <w:rFonts w:ascii="Noto Sans" w:hAnsi="Noto Sans" w:cs="Noto Sans"/>
                <w:sz w:val="16"/>
                <w:szCs w:val="16"/>
              </w:rPr>
              <w:t>Half page Mobile</w:t>
            </w:r>
          </w:p>
          <w:p w14:paraId="3FC2B7E5" w14:textId="13A58711" w:rsidR="00DD23DA" w:rsidRPr="00F82370" w:rsidRDefault="00F82370" w:rsidP="00F82370">
            <w:pPr>
              <w:ind w:left="74"/>
              <w:jc w:val="center"/>
              <w:rPr>
                <w:rFonts w:ascii="Noto Sans" w:hAnsi="Noto Sans" w:cs="Noto Sans"/>
                <w:sz w:val="16"/>
                <w:szCs w:val="16"/>
              </w:rPr>
            </w:pPr>
            <w:r w:rsidRPr="00F82370">
              <w:rPr>
                <w:rFonts w:ascii="Noto Sans" w:hAnsi="Noto Sans" w:cs="Noto Sans"/>
                <w:sz w:val="16"/>
                <w:szCs w:val="16"/>
              </w:rPr>
              <w:t xml:space="preserve">300 x 600 </w:t>
            </w:r>
            <w:proofErr w:type="spellStart"/>
            <w:r w:rsidRPr="00F82370">
              <w:rPr>
                <w:rFonts w:ascii="Noto Sans" w:hAnsi="Noto Sans" w:cs="Noto Sans"/>
                <w:sz w:val="16"/>
                <w:szCs w:val="16"/>
              </w:rPr>
              <w:t>px</w:t>
            </w:r>
            <w:proofErr w:type="spellEnd"/>
          </w:p>
        </w:tc>
        <w:tc>
          <w:tcPr>
            <w:tcW w:w="1479"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71C6B4A" w14:textId="77777777" w:rsidR="00DD23DA" w:rsidRDefault="00DD23DA" w:rsidP="00F82370">
            <w:pPr>
              <w:jc w:val="center"/>
              <w:rPr>
                <w:rFonts w:ascii="Noto Sans" w:hAnsi="Noto Sans" w:cs="Noto Sans"/>
                <w:sz w:val="20"/>
                <w:szCs w:val="20"/>
              </w:rPr>
            </w:pPr>
          </w:p>
          <w:p w14:paraId="2C15A090" w14:textId="0F88B8CB" w:rsidR="00F82370" w:rsidRDefault="00F82370" w:rsidP="00F82370">
            <w:pPr>
              <w:jc w:val="center"/>
              <w:rPr>
                <w:rFonts w:ascii="Noto Sans" w:hAnsi="Noto Sans" w:cs="Noto Sans"/>
                <w:sz w:val="20"/>
                <w:szCs w:val="20"/>
              </w:rPr>
            </w:pPr>
            <w:r>
              <w:rPr>
                <w:rFonts w:ascii="Noto Sans" w:hAnsi="Noto Sans" w:cs="Noto Sans"/>
                <w:sz w:val="20"/>
                <w:szCs w:val="20"/>
              </w:rPr>
              <w:t>120,000</w:t>
            </w:r>
          </w:p>
        </w:tc>
        <w:tc>
          <w:tcPr>
            <w:tcW w:w="1374"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54BD7C05" w14:textId="77777777" w:rsidR="00DD23DA" w:rsidRPr="005A2272" w:rsidRDefault="00DD23DA" w:rsidP="002C24D2">
            <w:pPr>
              <w:spacing w:before="240"/>
              <w:ind w:left="425"/>
              <w:jc w:val="both"/>
              <w:rPr>
                <w:rFonts w:ascii="Noto Sans" w:hAnsi="Noto Sans" w:cs="Noto Sans"/>
                <w:b/>
                <w:bCs/>
                <w:sz w:val="20"/>
                <w:szCs w:val="20"/>
              </w:rPr>
            </w:pPr>
          </w:p>
        </w:tc>
        <w:tc>
          <w:tcPr>
            <w:tcW w:w="1947"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44B9F24" w14:textId="77777777" w:rsidR="00DD23DA" w:rsidRPr="005A2272" w:rsidRDefault="00DD23DA" w:rsidP="002C24D2">
            <w:pPr>
              <w:spacing w:before="240"/>
              <w:jc w:val="both"/>
              <w:rPr>
                <w:rFonts w:ascii="Noto Sans" w:hAnsi="Noto Sans" w:cs="Noto Sans"/>
                <w:sz w:val="20"/>
                <w:szCs w:val="20"/>
              </w:rPr>
            </w:pPr>
          </w:p>
        </w:tc>
        <w:tc>
          <w:tcPr>
            <w:tcW w:w="131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6424DAF4" w14:textId="77777777" w:rsidR="00DD23DA" w:rsidRPr="005A2272" w:rsidRDefault="00DD23DA" w:rsidP="002C24D2">
            <w:pPr>
              <w:spacing w:before="240"/>
              <w:ind w:left="425"/>
              <w:jc w:val="center"/>
              <w:rPr>
                <w:rFonts w:ascii="Noto Sans" w:hAnsi="Noto Sans" w:cs="Noto Sans"/>
                <w:sz w:val="20"/>
                <w:szCs w:val="20"/>
              </w:rPr>
            </w:pPr>
          </w:p>
        </w:tc>
        <w:tc>
          <w:tcPr>
            <w:tcW w:w="1457"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74F0A94A" w14:textId="77777777" w:rsidR="00DD23DA" w:rsidRDefault="00DD23DA" w:rsidP="002C24D2">
            <w:pPr>
              <w:spacing w:before="240"/>
              <w:jc w:val="both"/>
              <w:rPr>
                <w:rFonts w:ascii="Noto Sans" w:hAnsi="Noto Sans" w:cs="Noto Sans"/>
                <w:sz w:val="20"/>
                <w:szCs w:val="20"/>
                <w:highlight w:val="yellow"/>
              </w:rPr>
            </w:pPr>
          </w:p>
        </w:tc>
      </w:tr>
    </w:tbl>
    <w:p w14:paraId="48FB29C3" w14:textId="77777777" w:rsidR="00B117B6" w:rsidRDefault="00B117B6" w:rsidP="00B117B6">
      <w:pPr>
        <w:jc w:val="both"/>
        <w:rPr>
          <w:rFonts w:ascii="Noto Sans" w:hAnsi="Noto Sans" w:cs="Noto Sans"/>
          <w:sz w:val="20"/>
          <w:szCs w:val="20"/>
        </w:rPr>
      </w:pPr>
    </w:p>
    <w:p w14:paraId="667E0277" w14:textId="77777777" w:rsidR="00B117B6" w:rsidRPr="005A2272" w:rsidRDefault="00B117B6" w:rsidP="00B117B6">
      <w:pPr>
        <w:jc w:val="both"/>
        <w:rPr>
          <w:rFonts w:ascii="Noto Sans" w:hAnsi="Noto Sans" w:cs="Noto Sans"/>
          <w:sz w:val="20"/>
          <w:szCs w:val="20"/>
        </w:rPr>
      </w:pPr>
    </w:p>
    <w:p w14:paraId="0B318D43" w14:textId="77777777" w:rsidR="00B117B6" w:rsidRDefault="00B117B6" w:rsidP="00B117B6">
      <w:pPr>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2</w:t>
      </w:r>
      <w:r w:rsidRPr="0001637F">
        <w:rPr>
          <w:rFonts w:ascii="Noto Sans" w:hAnsi="Noto Sans" w:cs="Noto Sans"/>
          <w:sz w:val="20"/>
          <w:szCs w:val="20"/>
        </w:rPr>
        <w:t xml:space="preserve">.- ESTADÍSTICAS DE PANEL NÚMERO DE VISITANTES ÚNICOS:  </w:t>
      </w:r>
      <w:r>
        <w:rPr>
          <w:rFonts w:ascii="Noto Sans" w:hAnsi="Noto Sans" w:cs="Noto Sans"/>
          <w:sz w:val="20"/>
          <w:szCs w:val="20"/>
        </w:rPr>
        <w:t>1,000,000 AL MES</w:t>
      </w:r>
      <w:r w:rsidRPr="0001637F">
        <w:rPr>
          <w:rFonts w:ascii="Noto Sans" w:hAnsi="Noto Sans" w:cs="Noto Sans"/>
          <w:sz w:val="20"/>
          <w:szCs w:val="20"/>
        </w:rPr>
        <w:t xml:space="preserve"> Y PROMEDIO DE PÁGINAS VISTAS: </w:t>
      </w:r>
      <w:r>
        <w:rPr>
          <w:rFonts w:ascii="Noto Sans" w:hAnsi="Noto Sans" w:cs="Noto Sans"/>
          <w:sz w:val="20"/>
          <w:szCs w:val="20"/>
        </w:rPr>
        <w:t>3,000,000 AL MES.</w:t>
      </w:r>
    </w:p>
    <w:p w14:paraId="07050AC0" w14:textId="77777777" w:rsidR="00B117B6"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1402"/>
        <w:gridCol w:w="1559"/>
        <w:gridCol w:w="1418"/>
        <w:gridCol w:w="1559"/>
        <w:gridCol w:w="1843"/>
        <w:gridCol w:w="1275"/>
        <w:gridCol w:w="1418"/>
      </w:tblGrid>
      <w:tr w:rsidR="00B117B6" w:rsidRPr="005A2272" w14:paraId="15D29A4F" w14:textId="77777777" w:rsidTr="002C24D2">
        <w:trPr>
          <w:trHeight w:val="645"/>
        </w:trPr>
        <w:tc>
          <w:tcPr>
            <w:tcW w:w="1402" w:type="dxa"/>
            <w:tcBorders>
              <w:top w:val="single" w:sz="6" w:space="0" w:color="000000" w:themeColor="text1"/>
              <w:left w:val="single" w:sz="6" w:space="0" w:color="000000" w:themeColor="text1"/>
              <w:bottom w:val="single" w:sz="6" w:space="0" w:color="000000" w:themeColor="text1"/>
            </w:tcBorders>
            <w:shd w:val="pct10" w:color="auto" w:fill="auto"/>
          </w:tcPr>
          <w:p w14:paraId="677A1F32"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lastRenderedPageBreak/>
              <w:t>CAMPAÑA / VERSIÓN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30BAAE3"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FORMATO DE LA IMPRESIÓN</w:t>
            </w:r>
          </w:p>
        </w:tc>
        <w:tc>
          <w:tcPr>
            <w:tcW w:w="141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1A7AB9F"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CANTIDAD DE IMPRESIONES /VIEWS</w:t>
            </w:r>
          </w:p>
        </w:tc>
        <w:tc>
          <w:tcPr>
            <w:tcW w:w="1559"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186FAE7B"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UNIDAD DE MEDIDA</w:t>
            </w:r>
          </w:p>
        </w:tc>
        <w:tc>
          <w:tcPr>
            <w:tcW w:w="1843"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0F85759C"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ESPECIFICACIONES DEL MEDIO</w:t>
            </w:r>
          </w:p>
        </w:tc>
        <w:tc>
          <w:tcPr>
            <w:tcW w:w="1275"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0DFDA73F"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PERFIL DE AUDIENCIA</w:t>
            </w:r>
          </w:p>
        </w:tc>
        <w:tc>
          <w:tcPr>
            <w:tcW w:w="141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5705D53E"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FECHA DE PUBLICACIÓN</w:t>
            </w:r>
          </w:p>
        </w:tc>
      </w:tr>
      <w:tr w:rsidR="00B117B6" w:rsidRPr="005A2272" w14:paraId="0BC81C4A" w14:textId="77777777" w:rsidTr="002C24D2">
        <w:trPr>
          <w:trHeight w:val="900"/>
        </w:trPr>
        <w:tc>
          <w:tcPr>
            <w:tcW w:w="1402" w:type="dxa"/>
            <w:vMerge w:val="restart"/>
            <w:tcBorders>
              <w:top w:val="single" w:sz="6" w:space="0" w:color="000000" w:themeColor="text1"/>
              <w:left w:val="single" w:sz="6" w:space="0" w:color="000000" w:themeColor="text1"/>
            </w:tcBorders>
          </w:tcPr>
          <w:p w14:paraId="4B767E59" w14:textId="77777777" w:rsidR="00B117B6" w:rsidRDefault="00B117B6" w:rsidP="002C24D2">
            <w:pPr>
              <w:spacing w:before="240"/>
              <w:ind w:left="74"/>
              <w:jc w:val="both"/>
              <w:rPr>
                <w:rFonts w:ascii="Noto Sans" w:hAnsi="Noto Sans" w:cs="Noto Sans"/>
                <w:sz w:val="18"/>
                <w:szCs w:val="18"/>
              </w:rPr>
            </w:pPr>
          </w:p>
          <w:p w14:paraId="1BD9F846" w14:textId="77777777" w:rsidR="00B117B6" w:rsidRDefault="00B117B6" w:rsidP="002C24D2">
            <w:pPr>
              <w:spacing w:before="240"/>
              <w:ind w:left="74"/>
              <w:jc w:val="both"/>
              <w:rPr>
                <w:rFonts w:ascii="Noto Sans" w:hAnsi="Noto Sans" w:cs="Noto Sans"/>
                <w:sz w:val="18"/>
                <w:szCs w:val="18"/>
              </w:rPr>
            </w:pPr>
          </w:p>
          <w:p w14:paraId="1416440A" w14:textId="77777777" w:rsidR="00B117B6" w:rsidRDefault="00B117B6" w:rsidP="002C24D2">
            <w:pPr>
              <w:spacing w:before="240"/>
              <w:ind w:left="74"/>
              <w:jc w:val="both"/>
              <w:rPr>
                <w:rFonts w:ascii="Noto Sans" w:hAnsi="Noto Sans" w:cs="Noto Sans"/>
                <w:sz w:val="18"/>
                <w:szCs w:val="18"/>
              </w:rPr>
            </w:pPr>
          </w:p>
          <w:p w14:paraId="353CE65C" w14:textId="77777777" w:rsidR="00B117B6" w:rsidRDefault="00B117B6" w:rsidP="002C24D2">
            <w:pPr>
              <w:spacing w:before="240"/>
              <w:ind w:left="74"/>
              <w:jc w:val="both"/>
              <w:rPr>
                <w:rFonts w:ascii="Noto Sans" w:hAnsi="Noto Sans" w:cs="Noto Sans"/>
                <w:sz w:val="18"/>
                <w:szCs w:val="18"/>
              </w:rPr>
            </w:pPr>
          </w:p>
          <w:p w14:paraId="7C5E3022"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44698AF4" w14:textId="77777777" w:rsidR="00B117B6" w:rsidRPr="00F50781"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 xml:space="preserve"> VERSIÓN 1</w:t>
            </w:r>
          </w:p>
        </w:tc>
        <w:tc>
          <w:tcPr>
            <w:tcW w:w="1559"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0047D32" w14:textId="7D22131A" w:rsidR="00B117B6" w:rsidRPr="00F82370" w:rsidRDefault="00B117B6" w:rsidP="00F82370">
            <w:pPr>
              <w:spacing w:before="240"/>
              <w:ind w:left="74"/>
              <w:jc w:val="center"/>
              <w:rPr>
                <w:rFonts w:ascii="Noto Sans" w:hAnsi="Noto Sans" w:cs="Noto Sans"/>
                <w:sz w:val="18"/>
                <w:szCs w:val="18"/>
              </w:rPr>
            </w:pPr>
            <w:proofErr w:type="spellStart"/>
            <w:r w:rsidRPr="00F82370">
              <w:rPr>
                <w:rFonts w:ascii="Noto Sans" w:hAnsi="Noto Sans" w:cs="Noto Sans"/>
                <w:sz w:val="18"/>
                <w:szCs w:val="18"/>
              </w:rPr>
              <w:t>Inread</w:t>
            </w:r>
            <w:proofErr w:type="spellEnd"/>
            <w:r w:rsidRPr="00F82370">
              <w:rPr>
                <w:rFonts w:ascii="Noto Sans" w:hAnsi="Noto Sans" w:cs="Noto Sans"/>
                <w:sz w:val="18"/>
                <w:szCs w:val="18"/>
              </w:rPr>
              <w:t xml:space="preserve"> / </w:t>
            </w:r>
            <w:proofErr w:type="spellStart"/>
            <w:r w:rsidRPr="00F82370">
              <w:rPr>
                <w:rFonts w:ascii="Noto Sans" w:hAnsi="Noto Sans" w:cs="Noto Sans"/>
                <w:sz w:val="18"/>
                <w:szCs w:val="18"/>
              </w:rPr>
              <w:t>Inimage</w:t>
            </w:r>
            <w:proofErr w:type="spellEnd"/>
          </w:p>
          <w:p w14:paraId="6743B6BC" w14:textId="77777777" w:rsidR="00B117B6" w:rsidRPr="00F82370" w:rsidRDefault="00B117B6" w:rsidP="00F82370">
            <w:pPr>
              <w:spacing w:before="240"/>
              <w:ind w:left="74"/>
              <w:jc w:val="center"/>
              <w:rPr>
                <w:rFonts w:ascii="Noto Sans" w:hAnsi="Noto Sans" w:cs="Noto Sans"/>
                <w:sz w:val="18"/>
                <w:szCs w:val="18"/>
                <w:highlight w:val="yellow"/>
              </w:rPr>
            </w:pPr>
            <w:r w:rsidRPr="00F82370">
              <w:rPr>
                <w:rFonts w:ascii="Noto Sans" w:hAnsi="Noto Sans" w:cs="Noto Sans"/>
                <w:sz w:val="18"/>
                <w:szCs w:val="18"/>
              </w:rPr>
              <w:t>MP4 Hasta 30” y hasta 3MG</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BC646C1"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1,000,000</w:t>
            </w:r>
          </w:p>
          <w:p w14:paraId="709528A3"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544DCD8"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5DD90609"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69C9709E"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6FF24612"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3C77173A"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43"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3FC2DB1F"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p>
          <w:p w14:paraId="315CFFF1"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9</w:t>
            </w:r>
            <w:r w:rsidRPr="005A2272">
              <w:rPr>
                <w:rFonts w:ascii="Noto Sans" w:hAnsi="Noto Sans" w:cs="Noto Sans"/>
                <w:sz w:val="20"/>
                <w:szCs w:val="20"/>
              </w:rPr>
              <w:t>% 18 a 24 años</w:t>
            </w:r>
            <w:r w:rsidRPr="005A2272">
              <w:rPr>
                <w:rFonts w:ascii="Noto Sans" w:hAnsi="Noto Sans" w:cs="Noto Sans"/>
                <w:sz w:val="20"/>
                <w:szCs w:val="20"/>
              </w:rPr>
              <w:br/>
            </w:r>
            <w:r>
              <w:rPr>
                <w:rFonts w:ascii="Noto Sans" w:hAnsi="Noto Sans" w:cs="Noto Sans"/>
                <w:sz w:val="20"/>
                <w:szCs w:val="20"/>
              </w:rPr>
              <w:t>18</w:t>
            </w:r>
            <w:r w:rsidRPr="005A2272">
              <w:rPr>
                <w:rFonts w:ascii="Noto Sans" w:hAnsi="Noto Sans" w:cs="Noto Sans"/>
                <w:sz w:val="20"/>
                <w:szCs w:val="20"/>
              </w:rPr>
              <w:t>% 25 a 34 años</w:t>
            </w:r>
            <w:r w:rsidRPr="005A2272">
              <w:rPr>
                <w:rFonts w:ascii="Noto Sans" w:hAnsi="Noto Sans" w:cs="Noto Sans"/>
                <w:sz w:val="20"/>
                <w:szCs w:val="20"/>
              </w:rPr>
              <w:br/>
            </w:r>
            <w:r>
              <w:rPr>
                <w:rFonts w:ascii="Noto Sans" w:hAnsi="Noto Sans" w:cs="Noto Sans"/>
                <w:sz w:val="20"/>
                <w:szCs w:val="20"/>
              </w:rPr>
              <w:t>15</w:t>
            </w:r>
            <w:r w:rsidRPr="005A2272">
              <w:rPr>
                <w:rFonts w:ascii="Noto Sans" w:hAnsi="Noto Sans" w:cs="Noto Sans"/>
                <w:sz w:val="20"/>
                <w:szCs w:val="20"/>
              </w:rPr>
              <w:t>% 35 a 44 años</w:t>
            </w:r>
            <w:r w:rsidRPr="005A2272">
              <w:rPr>
                <w:rFonts w:ascii="Noto Sans" w:hAnsi="Noto Sans" w:cs="Noto Sans"/>
                <w:sz w:val="20"/>
                <w:szCs w:val="20"/>
              </w:rPr>
              <w:br/>
            </w:r>
            <w:r>
              <w:rPr>
                <w:rFonts w:ascii="Noto Sans" w:hAnsi="Noto Sans" w:cs="Noto Sans"/>
                <w:sz w:val="20"/>
                <w:szCs w:val="20"/>
              </w:rPr>
              <w:t>20</w:t>
            </w:r>
            <w:r w:rsidRPr="005A2272">
              <w:rPr>
                <w:rFonts w:ascii="Noto Sans" w:hAnsi="Noto Sans" w:cs="Noto Sans"/>
                <w:sz w:val="20"/>
                <w:szCs w:val="20"/>
              </w:rPr>
              <w:t>% 45 a 54 años</w:t>
            </w:r>
            <w:r w:rsidRPr="005A2272">
              <w:rPr>
                <w:rFonts w:ascii="Noto Sans" w:hAnsi="Noto Sans" w:cs="Noto Sans"/>
                <w:sz w:val="20"/>
                <w:szCs w:val="20"/>
              </w:rPr>
              <w:br/>
              <w:t>3</w:t>
            </w:r>
            <w:r>
              <w:rPr>
                <w:rFonts w:ascii="Noto Sans" w:hAnsi="Noto Sans" w:cs="Noto Sans"/>
                <w:sz w:val="20"/>
                <w:szCs w:val="20"/>
              </w:rPr>
              <w:t>8</w:t>
            </w:r>
            <w:r w:rsidRPr="005A2272">
              <w:rPr>
                <w:rFonts w:ascii="Noto Sans" w:hAnsi="Noto Sans" w:cs="Noto Sans"/>
                <w:sz w:val="20"/>
                <w:szCs w:val="20"/>
              </w:rPr>
              <w:t>% 55</w:t>
            </w:r>
            <w:r>
              <w:rPr>
                <w:rFonts w:ascii="Noto Sans" w:hAnsi="Noto Sans" w:cs="Noto Sans"/>
                <w:sz w:val="20"/>
                <w:szCs w:val="20"/>
              </w:rPr>
              <w:t xml:space="preserve"> y +</w:t>
            </w:r>
            <w:r w:rsidRPr="005A2272">
              <w:rPr>
                <w:rFonts w:ascii="Noto Sans" w:hAnsi="Noto Sans" w:cs="Noto Sans"/>
                <w:sz w:val="20"/>
                <w:szCs w:val="20"/>
              </w:rPr>
              <w:t xml:space="preserve"> años</w:t>
            </w:r>
          </w:p>
          <w:p w14:paraId="57D3858F"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68B7A3F3" w14:textId="77777777" w:rsidR="00B117B6" w:rsidRDefault="00B117B6" w:rsidP="002C24D2">
            <w:pPr>
              <w:ind w:left="89" w:hanging="89"/>
              <w:rPr>
                <w:rFonts w:ascii="Noto Sans" w:hAnsi="Noto Sans" w:cs="Noto Sans"/>
                <w:sz w:val="20"/>
                <w:szCs w:val="20"/>
              </w:rPr>
            </w:pPr>
            <w:r w:rsidRPr="005A2272">
              <w:rPr>
                <w:rFonts w:ascii="Noto Sans" w:hAnsi="Noto Sans" w:cs="Noto Sans"/>
                <w:sz w:val="20"/>
                <w:szCs w:val="20"/>
              </w:rPr>
              <w:t>ABC+</w:t>
            </w:r>
            <w:r>
              <w:rPr>
                <w:rFonts w:ascii="Noto Sans" w:hAnsi="Noto Sans" w:cs="Noto Sans"/>
                <w:sz w:val="20"/>
                <w:szCs w:val="20"/>
              </w:rPr>
              <w:t xml:space="preserve"> 68</w:t>
            </w:r>
            <w:r w:rsidRPr="005A2272">
              <w:rPr>
                <w:rFonts w:ascii="Noto Sans" w:hAnsi="Noto Sans" w:cs="Noto Sans"/>
                <w:sz w:val="20"/>
                <w:szCs w:val="20"/>
              </w:rPr>
              <w:t>%</w:t>
            </w:r>
          </w:p>
          <w:p w14:paraId="68199BC8"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C</w:t>
            </w:r>
            <w:r>
              <w:rPr>
                <w:rFonts w:ascii="Noto Sans" w:hAnsi="Noto Sans" w:cs="Noto Sans"/>
                <w:sz w:val="20"/>
                <w:szCs w:val="20"/>
              </w:rPr>
              <w:t>- D+</w:t>
            </w:r>
            <w:r w:rsidRPr="005A2272">
              <w:rPr>
                <w:rFonts w:ascii="Noto Sans" w:hAnsi="Noto Sans" w:cs="Noto Sans"/>
                <w:sz w:val="20"/>
                <w:szCs w:val="20"/>
              </w:rPr>
              <w:t xml:space="preserve"> </w:t>
            </w:r>
            <w:r>
              <w:rPr>
                <w:rFonts w:ascii="Noto Sans" w:hAnsi="Noto Sans" w:cs="Noto Sans"/>
                <w:sz w:val="20"/>
                <w:szCs w:val="20"/>
              </w:rPr>
              <w:t>26</w:t>
            </w:r>
            <w:r w:rsidRPr="005A2272">
              <w:rPr>
                <w:rFonts w:ascii="Noto Sans" w:hAnsi="Noto Sans" w:cs="Noto Sans"/>
                <w:sz w:val="20"/>
                <w:szCs w:val="20"/>
              </w:rPr>
              <w:t>%</w:t>
            </w:r>
          </w:p>
          <w:p w14:paraId="397A472F"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 xml:space="preserve">D+ </w:t>
            </w:r>
            <w:r>
              <w:rPr>
                <w:rFonts w:ascii="Noto Sans" w:hAnsi="Noto Sans" w:cs="Noto Sans"/>
                <w:sz w:val="20"/>
                <w:szCs w:val="20"/>
              </w:rPr>
              <w:t>6</w:t>
            </w:r>
            <w:r w:rsidRPr="005A2272">
              <w:rPr>
                <w:rFonts w:ascii="Noto Sans" w:hAnsi="Noto Sans" w:cs="Noto Sans"/>
                <w:sz w:val="20"/>
                <w:szCs w:val="20"/>
              </w:rPr>
              <w:t>%</w:t>
            </w:r>
          </w:p>
        </w:tc>
        <w:tc>
          <w:tcPr>
            <w:tcW w:w="127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309B5C2"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468EAB98"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6A59B112"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5</w:t>
            </w:r>
            <w:r>
              <w:rPr>
                <w:rFonts w:ascii="Noto Sans" w:hAnsi="Noto Sans" w:cs="Noto Sans"/>
                <w:sz w:val="20"/>
                <w:szCs w:val="20"/>
              </w:rPr>
              <w:t>2</w:t>
            </w:r>
            <w:r w:rsidRPr="005A2272">
              <w:rPr>
                <w:rFonts w:ascii="Noto Sans" w:hAnsi="Noto Sans" w:cs="Noto Sans"/>
                <w:sz w:val="20"/>
                <w:szCs w:val="20"/>
              </w:rPr>
              <w:t>% mujeres</w:t>
            </w:r>
          </w:p>
          <w:p w14:paraId="0DEAEAFD"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0845B186"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4</w:t>
            </w:r>
            <w:r>
              <w:rPr>
                <w:rFonts w:ascii="Noto Sans" w:hAnsi="Noto Sans" w:cs="Noto Sans"/>
                <w:sz w:val="20"/>
                <w:szCs w:val="20"/>
              </w:rPr>
              <w:t>8</w:t>
            </w:r>
            <w:r w:rsidRPr="005A2272">
              <w:rPr>
                <w:rFonts w:ascii="Noto Sans" w:hAnsi="Noto Sans" w:cs="Noto Sans"/>
                <w:sz w:val="20"/>
                <w:szCs w:val="20"/>
              </w:rPr>
              <w:t>% hombres</w:t>
            </w:r>
          </w:p>
        </w:tc>
        <w:tc>
          <w:tcPr>
            <w:tcW w:w="141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74B80B56" w14:textId="77777777" w:rsidR="00B117B6" w:rsidRDefault="00B117B6" w:rsidP="002C24D2">
            <w:pPr>
              <w:spacing w:before="240"/>
              <w:jc w:val="both"/>
              <w:rPr>
                <w:rFonts w:ascii="Noto Sans" w:hAnsi="Noto Sans" w:cs="Noto Sans"/>
                <w:sz w:val="20"/>
                <w:szCs w:val="20"/>
                <w:highlight w:val="yellow"/>
              </w:rPr>
            </w:pPr>
          </w:p>
          <w:p w14:paraId="5397E225" w14:textId="77777777" w:rsidR="00B117B6" w:rsidRDefault="00B117B6" w:rsidP="002C24D2">
            <w:pPr>
              <w:spacing w:before="240"/>
              <w:jc w:val="both"/>
              <w:rPr>
                <w:rFonts w:ascii="Noto Sans" w:hAnsi="Noto Sans" w:cs="Noto Sans"/>
                <w:sz w:val="20"/>
                <w:szCs w:val="20"/>
                <w:highlight w:val="yellow"/>
              </w:rPr>
            </w:pPr>
          </w:p>
          <w:p w14:paraId="04CB81AF" w14:textId="77777777" w:rsidR="00B117B6" w:rsidRDefault="00B117B6" w:rsidP="002C24D2">
            <w:pPr>
              <w:spacing w:before="240"/>
              <w:jc w:val="both"/>
              <w:rPr>
                <w:rFonts w:ascii="Noto Sans" w:hAnsi="Noto Sans" w:cs="Noto Sans"/>
                <w:sz w:val="20"/>
                <w:szCs w:val="20"/>
                <w:highlight w:val="yellow"/>
              </w:rPr>
            </w:pPr>
          </w:p>
          <w:p w14:paraId="0E3ABAB1" w14:textId="77777777" w:rsidR="00B117B6" w:rsidRDefault="00B117B6" w:rsidP="002C24D2">
            <w:pPr>
              <w:spacing w:before="240"/>
              <w:jc w:val="both"/>
              <w:rPr>
                <w:rFonts w:ascii="Noto Sans" w:hAnsi="Noto Sans" w:cs="Noto Sans"/>
                <w:sz w:val="20"/>
                <w:szCs w:val="20"/>
                <w:highlight w:val="yellow"/>
              </w:rPr>
            </w:pPr>
          </w:p>
          <w:p w14:paraId="7E18E0E7" w14:textId="77777777" w:rsidR="00B117B6" w:rsidRDefault="00B117B6" w:rsidP="002C24D2">
            <w:pPr>
              <w:spacing w:before="240"/>
              <w:jc w:val="both"/>
              <w:rPr>
                <w:rFonts w:ascii="Noto Sans" w:hAnsi="Noto Sans" w:cs="Noto Sans"/>
                <w:sz w:val="20"/>
                <w:szCs w:val="20"/>
                <w:highlight w:val="yellow"/>
              </w:rPr>
            </w:pPr>
          </w:p>
          <w:p w14:paraId="1B78FE7F"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B117B6" w:rsidRPr="005A2272" w14:paraId="0BF4D031" w14:textId="77777777" w:rsidTr="002C24D2">
        <w:trPr>
          <w:trHeight w:val="900"/>
        </w:trPr>
        <w:tc>
          <w:tcPr>
            <w:tcW w:w="1402" w:type="dxa"/>
            <w:vMerge/>
            <w:tcBorders>
              <w:left w:val="single" w:sz="6" w:space="0" w:color="000000" w:themeColor="text1"/>
            </w:tcBorders>
          </w:tcPr>
          <w:p w14:paraId="16F207AB"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E1CFB38"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Box Banner 300x250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8DE73DB"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300,000</w:t>
            </w:r>
          </w:p>
        </w:tc>
        <w:tc>
          <w:tcPr>
            <w:tcW w:w="1559" w:type="dxa"/>
            <w:vMerge/>
            <w:tcBorders>
              <w:left w:val="single" w:sz="4" w:space="0" w:color="auto"/>
              <w:right w:val="single" w:sz="4" w:space="0" w:color="auto"/>
            </w:tcBorders>
            <w:tcMar>
              <w:top w:w="0" w:type="dxa"/>
              <w:left w:w="100" w:type="dxa"/>
              <w:bottom w:w="0" w:type="dxa"/>
              <w:right w:w="100" w:type="dxa"/>
            </w:tcMar>
          </w:tcPr>
          <w:p w14:paraId="290F4A3D"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4A9FCA0B"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6F16F790"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5F243AE8"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1E9EE165" w14:textId="77777777" w:rsidTr="002C24D2">
        <w:trPr>
          <w:trHeight w:val="900"/>
        </w:trPr>
        <w:tc>
          <w:tcPr>
            <w:tcW w:w="1402" w:type="dxa"/>
            <w:vMerge/>
            <w:tcBorders>
              <w:left w:val="single" w:sz="6" w:space="0" w:color="000000" w:themeColor="text1"/>
            </w:tcBorders>
          </w:tcPr>
          <w:p w14:paraId="49E3AF95"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ED3C16B" w14:textId="77777777" w:rsidR="00B117B6" w:rsidRPr="00F82370" w:rsidRDefault="00B117B6" w:rsidP="00F82370">
            <w:pPr>
              <w:spacing w:before="240"/>
              <w:ind w:left="74"/>
              <w:jc w:val="center"/>
              <w:rPr>
                <w:rFonts w:ascii="Noto Sans" w:hAnsi="Noto Sans" w:cs="Noto Sans"/>
                <w:sz w:val="18"/>
                <w:szCs w:val="18"/>
              </w:rPr>
            </w:pPr>
            <w:proofErr w:type="spellStart"/>
            <w:proofErr w:type="gramStart"/>
            <w:r w:rsidRPr="00F82370">
              <w:rPr>
                <w:rFonts w:ascii="Noto Sans" w:hAnsi="Noto Sans" w:cs="Noto Sans"/>
                <w:sz w:val="18"/>
                <w:szCs w:val="18"/>
              </w:rPr>
              <w:t>Bilboard</w:t>
            </w:r>
            <w:proofErr w:type="spellEnd"/>
            <w:r w:rsidRPr="00F82370">
              <w:rPr>
                <w:rFonts w:ascii="Noto Sans" w:hAnsi="Noto Sans" w:cs="Noto Sans"/>
                <w:sz w:val="18"/>
                <w:szCs w:val="18"/>
              </w:rPr>
              <w:t xml:space="preserve">  970</w:t>
            </w:r>
            <w:proofErr w:type="gramEnd"/>
            <w:r w:rsidRPr="00F82370">
              <w:rPr>
                <w:rFonts w:ascii="Noto Sans" w:hAnsi="Noto Sans" w:cs="Noto Sans"/>
                <w:sz w:val="18"/>
                <w:szCs w:val="18"/>
              </w:rPr>
              <w:t xml:space="preserve">x250 </w:t>
            </w:r>
            <w:proofErr w:type="spellStart"/>
            <w:proofErr w:type="gramStart"/>
            <w:r w:rsidRPr="00F82370">
              <w:rPr>
                <w:rFonts w:ascii="Noto Sans" w:hAnsi="Noto Sans" w:cs="Noto Sans"/>
                <w:sz w:val="18"/>
                <w:szCs w:val="18"/>
              </w:rPr>
              <w:t>px</w:t>
            </w:r>
            <w:proofErr w:type="spellEnd"/>
            <w:r w:rsidRPr="00F82370">
              <w:rPr>
                <w:rFonts w:ascii="Noto Sans" w:hAnsi="Noto Sans" w:cs="Noto Sans"/>
                <w:sz w:val="18"/>
                <w:szCs w:val="18"/>
              </w:rPr>
              <w:t xml:space="preserve">  320</w:t>
            </w:r>
            <w:proofErr w:type="gramEnd"/>
            <w:r w:rsidRPr="00F82370">
              <w:rPr>
                <w:rFonts w:ascii="Noto Sans" w:hAnsi="Noto Sans" w:cs="Noto Sans"/>
                <w:sz w:val="18"/>
                <w:szCs w:val="18"/>
              </w:rPr>
              <w:t xml:space="preserve">x100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5CAFFAFD"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w:t>
            </w:r>
          </w:p>
        </w:tc>
        <w:tc>
          <w:tcPr>
            <w:tcW w:w="1559" w:type="dxa"/>
            <w:vMerge/>
            <w:tcBorders>
              <w:left w:val="single" w:sz="4" w:space="0" w:color="auto"/>
              <w:right w:val="single" w:sz="4" w:space="0" w:color="auto"/>
            </w:tcBorders>
            <w:tcMar>
              <w:top w:w="0" w:type="dxa"/>
              <w:left w:w="100" w:type="dxa"/>
              <w:bottom w:w="0" w:type="dxa"/>
              <w:right w:w="100" w:type="dxa"/>
            </w:tcMar>
          </w:tcPr>
          <w:p w14:paraId="663CA2EF"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3F43A1A9"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209DAD62"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5C114C09"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4BF1ABB4" w14:textId="77777777" w:rsidTr="002C24D2">
        <w:trPr>
          <w:trHeight w:val="900"/>
        </w:trPr>
        <w:tc>
          <w:tcPr>
            <w:tcW w:w="1402" w:type="dxa"/>
            <w:vMerge/>
            <w:tcBorders>
              <w:left w:val="single" w:sz="6" w:space="0" w:color="000000" w:themeColor="text1"/>
              <w:bottom w:val="single" w:sz="6" w:space="0" w:color="000000" w:themeColor="text1"/>
            </w:tcBorders>
          </w:tcPr>
          <w:p w14:paraId="5039974A"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C6DC32E"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Super </w:t>
            </w:r>
            <w:proofErr w:type="gramStart"/>
            <w:r w:rsidRPr="00F82370">
              <w:rPr>
                <w:rFonts w:ascii="Noto Sans" w:hAnsi="Noto Sans" w:cs="Noto Sans"/>
                <w:sz w:val="18"/>
                <w:szCs w:val="18"/>
              </w:rPr>
              <w:t>Banner  728</w:t>
            </w:r>
            <w:proofErr w:type="gramEnd"/>
            <w:r w:rsidRPr="00F82370">
              <w:rPr>
                <w:rFonts w:ascii="Noto Sans" w:hAnsi="Noto Sans" w:cs="Noto Sans"/>
                <w:sz w:val="18"/>
                <w:szCs w:val="18"/>
              </w:rPr>
              <w:t xml:space="preserve">x250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9E598A0"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218,189</w:t>
            </w: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681CEE97"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38FA0719"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6AEF27AA"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73D19FF0"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0BA7385" w14:textId="77777777" w:rsidTr="002C24D2">
        <w:trPr>
          <w:trHeight w:val="900"/>
        </w:trPr>
        <w:tc>
          <w:tcPr>
            <w:tcW w:w="1402" w:type="dxa"/>
            <w:vMerge w:val="restart"/>
            <w:tcBorders>
              <w:top w:val="single" w:sz="6" w:space="0" w:color="000000" w:themeColor="text1"/>
              <w:left w:val="single" w:sz="6" w:space="0" w:color="000000" w:themeColor="text1"/>
            </w:tcBorders>
          </w:tcPr>
          <w:p w14:paraId="1154F96D" w14:textId="77777777" w:rsidR="00B117B6" w:rsidRDefault="00B117B6" w:rsidP="002C24D2">
            <w:pPr>
              <w:spacing w:before="240"/>
              <w:ind w:left="74"/>
              <w:jc w:val="both"/>
              <w:rPr>
                <w:rFonts w:ascii="Noto Sans" w:hAnsi="Noto Sans" w:cs="Noto Sans"/>
                <w:sz w:val="18"/>
                <w:szCs w:val="18"/>
              </w:rPr>
            </w:pPr>
          </w:p>
          <w:p w14:paraId="03F186B2" w14:textId="77777777" w:rsidR="00B117B6" w:rsidRDefault="00B117B6" w:rsidP="002C24D2">
            <w:pPr>
              <w:spacing w:before="240"/>
              <w:ind w:left="74"/>
              <w:jc w:val="both"/>
              <w:rPr>
                <w:rFonts w:ascii="Noto Sans" w:hAnsi="Noto Sans" w:cs="Noto Sans"/>
                <w:sz w:val="18"/>
                <w:szCs w:val="18"/>
              </w:rPr>
            </w:pPr>
          </w:p>
          <w:p w14:paraId="63C901B3"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31532238" w14:textId="77777777" w:rsidR="00B117B6" w:rsidRPr="005A2272"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w:t>
            </w:r>
            <w:r>
              <w:rPr>
                <w:rFonts w:ascii="Noto Sans" w:hAnsi="Noto Sans" w:cs="Noto Sans"/>
                <w:sz w:val="18"/>
                <w:szCs w:val="18"/>
              </w:rPr>
              <w:t>2</w:t>
            </w:r>
          </w:p>
        </w:tc>
        <w:tc>
          <w:tcPr>
            <w:tcW w:w="1559"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D54914A" w14:textId="1F43DA96" w:rsidR="00B117B6" w:rsidRPr="00F82370" w:rsidRDefault="00B117B6" w:rsidP="00F82370">
            <w:pPr>
              <w:spacing w:before="240"/>
              <w:ind w:left="74"/>
              <w:jc w:val="center"/>
              <w:rPr>
                <w:rFonts w:ascii="Noto Sans" w:hAnsi="Noto Sans" w:cs="Noto Sans"/>
                <w:sz w:val="18"/>
                <w:szCs w:val="18"/>
              </w:rPr>
            </w:pPr>
            <w:proofErr w:type="spellStart"/>
            <w:r w:rsidRPr="00F82370">
              <w:rPr>
                <w:rFonts w:ascii="Noto Sans" w:hAnsi="Noto Sans" w:cs="Noto Sans"/>
                <w:sz w:val="18"/>
                <w:szCs w:val="18"/>
              </w:rPr>
              <w:t>Inread</w:t>
            </w:r>
            <w:proofErr w:type="spellEnd"/>
            <w:r w:rsidRPr="00F82370">
              <w:rPr>
                <w:rFonts w:ascii="Noto Sans" w:hAnsi="Noto Sans" w:cs="Noto Sans"/>
                <w:sz w:val="18"/>
                <w:szCs w:val="18"/>
              </w:rPr>
              <w:t xml:space="preserve"> / </w:t>
            </w:r>
            <w:proofErr w:type="spellStart"/>
            <w:r w:rsidRPr="00F82370">
              <w:rPr>
                <w:rFonts w:ascii="Noto Sans" w:hAnsi="Noto Sans" w:cs="Noto Sans"/>
                <w:sz w:val="18"/>
                <w:szCs w:val="18"/>
              </w:rPr>
              <w:t>Inimage</w:t>
            </w:r>
            <w:proofErr w:type="spellEnd"/>
          </w:p>
          <w:p w14:paraId="1056A0A6" w14:textId="77777777" w:rsidR="00B117B6" w:rsidRPr="00F82370" w:rsidRDefault="00B117B6" w:rsidP="00F82370">
            <w:pPr>
              <w:spacing w:before="240"/>
              <w:ind w:left="74"/>
              <w:jc w:val="center"/>
              <w:rPr>
                <w:rFonts w:ascii="Noto Sans" w:hAnsi="Noto Sans" w:cs="Noto Sans"/>
                <w:sz w:val="18"/>
                <w:szCs w:val="18"/>
                <w:highlight w:val="yellow"/>
              </w:rPr>
            </w:pPr>
            <w:r w:rsidRPr="00F82370">
              <w:rPr>
                <w:rFonts w:ascii="Noto Sans" w:hAnsi="Noto Sans" w:cs="Noto Sans"/>
                <w:sz w:val="18"/>
                <w:szCs w:val="18"/>
              </w:rPr>
              <w:t>MP4 Hasta 30” y hasta 3MG</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65DAED5"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400,000</w:t>
            </w:r>
          </w:p>
          <w:p w14:paraId="330919DD"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7F32101E"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3EA15120"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4DB206C6"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41BAC514"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3527605D"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43"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42A8B04B"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p>
          <w:p w14:paraId="5C800549"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9</w:t>
            </w:r>
            <w:r w:rsidRPr="005A2272">
              <w:rPr>
                <w:rFonts w:ascii="Noto Sans" w:hAnsi="Noto Sans" w:cs="Noto Sans"/>
                <w:sz w:val="20"/>
                <w:szCs w:val="20"/>
              </w:rPr>
              <w:t>% 18 a 24 años</w:t>
            </w:r>
            <w:r w:rsidRPr="005A2272">
              <w:rPr>
                <w:rFonts w:ascii="Noto Sans" w:hAnsi="Noto Sans" w:cs="Noto Sans"/>
                <w:sz w:val="20"/>
                <w:szCs w:val="20"/>
              </w:rPr>
              <w:br/>
            </w:r>
            <w:r>
              <w:rPr>
                <w:rFonts w:ascii="Noto Sans" w:hAnsi="Noto Sans" w:cs="Noto Sans"/>
                <w:sz w:val="20"/>
                <w:szCs w:val="20"/>
              </w:rPr>
              <w:t>18</w:t>
            </w:r>
            <w:r w:rsidRPr="005A2272">
              <w:rPr>
                <w:rFonts w:ascii="Noto Sans" w:hAnsi="Noto Sans" w:cs="Noto Sans"/>
                <w:sz w:val="20"/>
                <w:szCs w:val="20"/>
              </w:rPr>
              <w:t>% 25 a 34 años</w:t>
            </w:r>
            <w:r w:rsidRPr="005A2272">
              <w:rPr>
                <w:rFonts w:ascii="Noto Sans" w:hAnsi="Noto Sans" w:cs="Noto Sans"/>
                <w:sz w:val="20"/>
                <w:szCs w:val="20"/>
              </w:rPr>
              <w:br/>
            </w:r>
            <w:r>
              <w:rPr>
                <w:rFonts w:ascii="Noto Sans" w:hAnsi="Noto Sans" w:cs="Noto Sans"/>
                <w:sz w:val="20"/>
                <w:szCs w:val="20"/>
              </w:rPr>
              <w:t>15</w:t>
            </w:r>
            <w:r w:rsidRPr="005A2272">
              <w:rPr>
                <w:rFonts w:ascii="Noto Sans" w:hAnsi="Noto Sans" w:cs="Noto Sans"/>
                <w:sz w:val="20"/>
                <w:szCs w:val="20"/>
              </w:rPr>
              <w:t>% 35 a 44 años</w:t>
            </w:r>
            <w:r w:rsidRPr="005A2272">
              <w:rPr>
                <w:rFonts w:ascii="Noto Sans" w:hAnsi="Noto Sans" w:cs="Noto Sans"/>
                <w:sz w:val="20"/>
                <w:szCs w:val="20"/>
              </w:rPr>
              <w:br/>
            </w:r>
            <w:r>
              <w:rPr>
                <w:rFonts w:ascii="Noto Sans" w:hAnsi="Noto Sans" w:cs="Noto Sans"/>
                <w:sz w:val="20"/>
                <w:szCs w:val="20"/>
              </w:rPr>
              <w:t>20</w:t>
            </w:r>
            <w:r w:rsidRPr="005A2272">
              <w:rPr>
                <w:rFonts w:ascii="Noto Sans" w:hAnsi="Noto Sans" w:cs="Noto Sans"/>
                <w:sz w:val="20"/>
                <w:szCs w:val="20"/>
              </w:rPr>
              <w:t>% 45 a 54 años</w:t>
            </w:r>
            <w:r w:rsidRPr="005A2272">
              <w:rPr>
                <w:rFonts w:ascii="Noto Sans" w:hAnsi="Noto Sans" w:cs="Noto Sans"/>
                <w:sz w:val="20"/>
                <w:szCs w:val="20"/>
              </w:rPr>
              <w:br/>
              <w:t>3</w:t>
            </w:r>
            <w:r>
              <w:rPr>
                <w:rFonts w:ascii="Noto Sans" w:hAnsi="Noto Sans" w:cs="Noto Sans"/>
                <w:sz w:val="20"/>
                <w:szCs w:val="20"/>
              </w:rPr>
              <w:t>8</w:t>
            </w:r>
            <w:r w:rsidRPr="005A2272">
              <w:rPr>
                <w:rFonts w:ascii="Noto Sans" w:hAnsi="Noto Sans" w:cs="Noto Sans"/>
                <w:sz w:val="20"/>
                <w:szCs w:val="20"/>
              </w:rPr>
              <w:t>% 55</w:t>
            </w:r>
            <w:r>
              <w:rPr>
                <w:rFonts w:ascii="Noto Sans" w:hAnsi="Noto Sans" w:cs="Noto Sans"/>
                <w:sz w:val="20"/>
                <w:szCs w:val="20"/>
              </w:rPr>
              <w:t xml:space="preserve"> y +</w:t>
            </w:r>
            <w:r w:rsidRPr="005A2272">
              <w:rPr>
                <w:rFonts w:ascii="Noto Sans" w:hAnsi="Noto Sans" w:cs="Noto Sans"/>
                <w:sz w:val="20"/>
                <w:szCs w:val="20"/>
              </w:rPr>
              <w:t xml:space="preserve"> años</w:t>
            </w:r>
          </w:p>
          <w:p w14:paraId="3657ABC5"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5C656DC5" w14:textId="77777777" w:rsidR="00B117B6" w:rsidRDefault="00B117B6" w:rsidP="002C24D2">
            <w:pPr>
              <w:ind w:left="89" w:hanging="89"/>
              <w:rPr>
                <w:rFonts w:ascii="Noto Sans" w:hAnsi="Noto Sans" w:cs="Noto Sans"/>
                <w:sz w:val="20"/>
                <w:szCs w:val="20"/>
              </w:rPr>
            </w:pPr>
            <w:r w:rsidRPr="005A2272">
              <w:rPr>
                <w:rFonts w:ascii="Noto Sans" w:hAnsi="Noto Sans" w:cs="Noto Sans"/>
                <w:sz w:val="20"/>
                <w:szCs w:val="20"/>
              </w:rPr>
              <w:t>ABC+</w:t>
            </w:r>
            <w:r>
              <w:rPr>
                <w:rFonts w:ascii="Noto Sans" w:hAnsi="Noto Sans" w:cs="Noto Sans"/>
                <w:sz w:val="20"/>
                <w:szCs w:val="20"/>
              </w:rPr>
              <w:t xml:space="preserve"> 68</w:t>
            </w:r>
            <w:r w:rsidRPr="005A2272">
              <w:rPr>
                <w:rFonts w:ascii="Noto Sans" w:hAnsi="Noto Sans" w:cs="Noto Sans"/>
                <w:sz w:val="20"/>
                <w:szCs w:val="20"/>
              </w:rPr>
              <w:t>%</w:t>
            </w:r>
          </w:p>
          <w:p w14:paraId="3A310A2A"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C</w:t>
            </w:r>
            <w:r>
              <w:rPr>
                <w:rFonts w:ascii="Noto Sans" w:hAnsi="Noto Sans" w:cs="Noto Sans"/>
                <w:sz w:val="20"/>
                <w:szCs w:val="20"/>
              </w:rPr>
              <w:t>- D+</w:t>
            </w:r>
            <w:r w:rsidRPr="005A2272">
              <w:rPr>
                <w:rFonts w:ascii="Noto Sans" w:hAnsi="Noto Sans" w:cs="Noto Sans"/>
                <w:sz w:val="20"/>
                <w:szCs w:val="20"/>
              </w:rPr>
              <w:t xml:space="preserve"> </w:t>
            </w:r>
            <w:r>
              <w:rPr>
                <w:rFonts w:ascii="Noto Sans" w:hAnsi="Noto Sans" w:cs="Noto Sans"/>
                <w:sz w:val="20"/>
                <w:szCs w:val="20"/>
              </w:rPr>
              <w:t>26</w:t>
            </w:r>
            <w:r w:rsidRPr="005A2272">
              <w:rPr>
                <w:rFonts w:ascii="Noto Sans" w:hAnsi="Noto Sans" w:cs="Noto Sans"/>
                <w:sz w:val="20"/>
                <w:szCs w:val="20"/>
              </w:rPr>
              <w:t>%</w:t>
            </w:r>
          </w:p>
          <w:p w14:paraId="065FC0CF"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 xml:space="preserve">D+ </w:t>
            </w:r>
            <w:r>
              <w:rPr>
                <w:rFonts w:ascii="Noto Sans" w:hAnsi="Noto Sans" w:cs="Noto Sans"/>
                <w:sz w:val="20"/>
                <w:szCs w:val="20"/>
              </w:rPr>
              <w:t>6</w:t>
            </w:r>
            <w:r w:rsidRPr="005A2272">
              <w:rPr>
                <w:rFonts w:ascii="Noto Sans" w:hAnsi="Noto Sans" w:cs="Noto Sans"/>
                <w:sz w:val="20"/>
                <w:szCs w:val="20"/>
              </w:rPr>
              <w:t>%</w:t>
            </w:r>
          </w:p>
        </w:tc>
        <w:tc>
          <w:tcPr>
            <w:tcW w:w="127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274669F"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669195AF"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7A28560E"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5</w:t>
            </w:r>
            <w:r>
              <w:rPr>
                <w:rFonts w:ascii="Noto Sans" w:hAnsi="Noto Sans" w:cs="Noto Sans"/>
                <w:sz w:val="20"/>
                <w:szCs w:val="20"/>
              </w:rPr>
              <w:t>2</w:t>
            </w:r>
            <w:r w:rsidRPr="005A2272">
              <w:rPr>
                <w:rFonts w:ascii="Noto Sans" w:hAnsi="Noto Sans" w:cs="Noto Sans"/>
                <w:sz w:val="20"/>
                <w:szCs w:val="20"/>
              </w:rPr>
              <w:t>% mujeres</w:t>
            </w:r>
          </w:p>
          <w:p w14:paraId="787A3E1C"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04ADAF16"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4</w:t>
            </w:r>
            <w:r>
              <w:rPr>
                <w:rFonts w:ascii="Noto Sans" w:hAnsi="Noto Sans" w:cs="Noto Sans"/>
                <w:sz w:val="20"/>
                <w:szCs w:val="20"/>
              </w:rPr>
              <w:t>8</w:t>
            </w:r>
            <w:r w:rsidRPr="005A2272">
              <w:rPr>
                <w:rFonts w:ascii="Noto Sans" w:hAnsi="Noto Sans" w:cs="Noto Sans"/>
                <w:sz w:val="20"/>
                <w:szCs w:val="20"/>
              </w:rPr>
              <w:t>% hombres</w:t>
            </w:r>
          </w:p>
        </w:tc>
        <w:tc>
          <w:tcPr>
            <w:tcW w:w="141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16229CA9" w14:textId="77777777" w:rsidR="00B117B6" w:rsidRDefault="00B117B6" w:rsidP="002C24D2">
            <w:pPr>
              <w:spacing w:before="240"/>
              <w:jc w:val="both"/>
              <w:rPr>
                <w:rFonts w:ascii="Noto Sans" w:hAnsi="Noto Sans" w:cs="Noto Sans"/>
                <w:sz w:val="20"/>
                <w:szCs w:val="20"/>
                <w:highlight w:val="yellow"/>
              </w:rPr>
            </w:pPr>
          </w:p>
          <w:p w14:paraId="48E0C5AD" w14:textId="77777777" w:rsidR="00B117B6" w:rsidRDefault="00B117B6" w:rsidP="002C24D2">
            <w:pPr>
              <w:spacing w:before="240"/>
              <w:jc w:val="both"/>
              <w:rPr>
                <w:rFonts w:ascii="Noto Sans" w:hAnsi="Noto Sans" w:cs="Noto Sans"/>
                <w:sz w:val="20"/>
                <w:szCs w:val="20"/>
                <w:highlight w:val="yellow"/>
              </w:rPr>
            </w:pPr>
          </w:p>
          <w:p w14:paraId="720C6638"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B117B6" w:rsidRPr="005A2272" w14:paraId="28231FBC" w14:textId="77777777" w:rsidTr="002C24D2">
        <w:trPr>
          <w:trHeight w:val="900"/>
        </w:trPr>
        <w:tc>
          <w:tcPr>
            <w:tcW w:w="1402" w:type="dxa"/>
            <w:vMerge/>
            <w:tcBorders>
              <w:left w:val="single" w:sz="6" w:space="0" w:color="000000" w:themeColor="text1"/>
            </w:tcBorders>
          </w:tcPr>
          <w:p w14:paraId="6BEE94D9"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AD13960"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Box Banner 300x250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792EB20"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1,000,000</w:t>
            </w:r>
          </w:p>
        </w:tc>
        <w:tc>
          <w:tcPr>
            <w:tcW w:w="1559" w:type="dxa"/>
            <w:vMerge/>
            <w:tcBorders>
              <w:left w:val="single" w:sz="4" w:space="0" w:color="auto"/>
              <w:right w:val="single" w:sz="4" w:space="0" w:color="auto"/>
            </w:tcBorders>
            <w:tcMar>
              <w:top w:w="0" w:type="dxa"/>
              <w:left w:w="100" w:type="dxa"/>
              <w:bottom w:w="0" w:type="dxa"/>
              <w:right w:w="100" w:type="dxa"/>
            </w:tcMar>
          </w:tcPr>
          <w:p w14:paraId="2A52D689"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46FD0A2E"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747C5A54"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61A23DA0"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732CC263" w14:textId="77777777" w:rsidTr="002C24D2">
        <w:trPr>
          <w:trHeight w:val="900"/>
        </w:trPr>
        <w:tc>
          <w:tcPr>
            <w:tcW w:w="1402" w:type="dxa"/>
            <w:vMerge/>
            <w:tcBorders>
              <w:left w:val="single" w:sz="6" w:space="0" w:color="000000" w:themeColor="text1"/>
            </w:tcBorders>
          </w:tcPr>
          <w:p w14:paraId="66852565" w14:textId="77777777" w:rsidR="00B117B6" w:rsidRDefault="00B117B6" w:rsidP="002C24D2">
            <w:pPr>
              <w:spacing w:before="240"/>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CF87314" w14:textId="77777777" w:rsidR="00B117B6" w:rsidRPr="00F82370" w:rsidRDefault="00B117B6" w:rsidP="00F82370">
            <w:pPr>
              <w:spacing w:before="240"/>
              <w:jc w:val="center"/>
              <w:rPr>
                <w:rFonts w:ascii="Noto Sans" w:hAnsi="Noto Sans" w:cs="Noto Sans"/>
                <w:sz w:val="18"/>
                <w:szCs w:val="18"/>
              </w:rPr>
            </w:pPr>
            <w:proofErr w:type="spellStart"/>
            <w:proofErr w:type="gramStart"/>
            <w:r w:rsidRPr="00F82370">
              <w:rPr>
                <w:rFonts w:ascii="Noto Sans" w:hAnsi="Noto Sans" w:cs="Noto Sans"/>
                <w:sz w:val="18"/>
                <w:szCs w:val="18"/>
              </w:rPr>
              <w:t>Bilboard</w:t>
            </w:r>
            <w:proofErr w:type="spellEnd"/>
            <w:r w:rsidRPr="00F82370">
              <w:rPr>
                <w:rFonts w:ascii="Noto Sans" w:hAnsi="Noto Sans" w:cs="Noto Sans"/>
                <w:sz w:val="18"/>
                <w:szCs w:val="18"/>
              </w:rPr>
              <w:t xml:space="preserve">  970</w:t>
            </w:r>
            <w:proofErr w:type="gramEnd"/>
            <w:r w:rsidRPr="00F82370">
              <w:rPr>
                <w:rFonts w:ascii="Noto Sans" w:hAnsi="Noto Sans" w:cs="Noto Sans"/>
                <w:sz w:val="18"/>
                <w:szCs w:val="18"/>
              </w:rPr>
              <w:t xml:space="preserve">x250 </w:t>
            </w:r>
            <w:proofErr w:type="spellStart"/>
            <w:proofErr w:type="gramStart"/>
            <w:r w:rsidRPr="00F82370">
              <w:rPr>
                <w:rFonts w:ascii="Noto Sans" w:hAnsi="Noto Sans" w:cs="Noto Sans"/>
                <w:sz w:val="18"/>
                <w:szCs w:val="18"/>
              </w:rPr>
              <w:t>px</w:t>
            </w:r>
            <w:proofErr w:type="spellEnd"/>
            <w:r w:rsidRPr="00F82370">
              <w:rPr>
                <w:rFonts w:ascii="Noto Sans" w:hAnsi="Noto Sans" w:cs="Noto Sans"/>
                <w:sz w:val="18"/>
                <w:szCs w:val="18"/>
              </w:rPr>
              <w:t xml:space="preserve">  320</w:t>
            </w:r>
            <w:proofErr w:type="gramEnd"/>
            <w:r w:rsidRPr="00F82370">
              <w:rPr>
                <w:rFonts w:ascii="Noto Sans" w:hAnsi="Noto Sans" w:cs="Noto Sans"/>
                <w:sz w:val="18"/>
                <w:szCs w:val="18"/>
              </w:rPr>
              <w:t xml:space="preserve">x100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2638283"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221,202</w:t>
            </w:r>
          </w:p>
        </w:tc>
        <w:tc>
          <w:tcPr>
            <w:tcW w:w="1559" w:type="dxa"/>
            <w:vMerge/>
            <w:tcBorders>
              <w:left w:val="single" w:sz="4" w:space="0" w:color="auto"/>
              <w:right w:val="single" w:sz="4" w:space="0" w:color="auto"/>
            </w:tcBorders>
            <w:tcMar>
              <w:top w:w="0" w:type="dxa"/>
              <w:left w:w="100" w:type="dxa"/>
              <w:bottom w:w="0" w:type="dxa"/>
              <w:right w:w="100" w:type="dxa"/>
            </w:tcMar>
          </w:tcPr>
          <w:p w14:paraId="3E929091"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17C0CE44"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5AB5CB09"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0B3B0B4A"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D6C4C3D" w14:textId="77777777" w:rsidTr="002C24D2">
        <w:trPr>
          <w:trHeight w:val="900"/>
        </w:trPr>
        <w:tc>
          <w:tcPr>
            <w:tcW w:w="1402" w:type="dxa"/>
            <w:vMerge/>
            <w:tcBorders>
              <w:left w:val="single" w:sz="6" w:space="0" w:color="000000" w:themeColor="text1"/>
              <w:bottom w:val="single" w:sz="6" w:space="0" w:color="000000" w:themeColor="text1"/>
            </w:tcBorders>
          </w:tcPr>
          <w:p w14:paraId="172A4C20"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CB71A5A"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Super </w:t>
            </w:r>
            <w:proofErr w:type="gramStart"/>
            <w:r w:rsidRPr="00F82370">
              <w:rPr>
                <w:rFonts w:ascii="Noto Sans" w:hAnsi="Noto Sans" w:cs="Noto Sans"/>
                <w:sz w:val="18"/>
                <w:szCs w:val="18"/>
              </w:rPr>
              <w:t>Banner  728</w:t>
            </w:r>
            <w:proofErr w:type="gramEnd"/>
            <w:r w:rsidRPr="00F82370">
              <w:rPr>
                <w:rFonts w:ascii="Noto Sans" w:hAnsi="Noto Sans" w:cs="Noto Sans"/>
                <w:sz w:val="18"/>
                <w:szCs w:val="18"/>
              </w:rPr>
              <w:t xml:space="preserve">x250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77AC76A"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221,202</w:t>
            </w: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2C40E362"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505FF114"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BB07B3D"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C748704" w14:textId="77777777" w:rsidR="00B117B6" w:rsidRPr="003C528A" w:rsidRDefault="00B117B6" w:rsidP="002C24D2">
            <w:pPr>
              <w:spacing w:before="240"/>
              <w:jc w:val="both"/>
              <w:rPr>
                <w:rFonts w:ascii="Noto Sans" w:hAnsi="Noto Sans" w:cs="Noto Sans"/>
                <w:sz w:val="20"/>
                <w:szCs w:val="20"/>
                <w:highlight w:val="yellow"/>
              </w:rPr>
            </w:pPr>
          </w:p>
        </w:tc>
      </w:tr>
    </w:tbl>
    <w:p w14:paraId="6EB5AB4E" w14:textId="77777777" w:rsidR="00B117B6" w:rsidRDefault="00B117B6" w:rsidP="00B117B6">
      <w:pPr>
        <w:rPr>
          <w:rFonts w:ascii="Noto Sans" w:hAnsi="Noto Sans" w:cs="Noto Sans"/>
          <w:sz w:val="20"/>
          <w:szCs w:val="20"/>
        </w:rPr>
      </w:pPr>
    </w:p>
    <w:p w14:paraId="4A79C5F2" w14:textId="77777777" w:rsidR="00B117B6" w:rsidRDefault="00B117B6" w:rsidP="00B117B6">
      <w:pPr>
        <w:rPr>
          <w:rFonts w:ascii="Noto Sans" w:hAnsi="Noto Sans" w:cs="Noto Sans"/>
          <w:sz w:val="20"/>
          <w:szCs w:val="20"/>
        </w:rPr>
      </w:pPr>
    </w:p>
    <w:p w14:paraId="3CABC36F" w14:textId="77777777" w:rsidR="00B117B6" w:rsidRDefault="00B117B6" w:rsidP="00B117B6">
      <w:pPr>
        <w:rPr>
          <w:rFonts w:ascii="Noto Sans" w:hAnsi="Noto Sans" w:cs="Noto Sans"/>
          <w:sz w:val="20"/>
          <w:szCs w:val="20"/>
        </w:rPr>
      </w:pPr>
    </w:p>
    <w:p w14:paraId="24755018" w14:textId="77777777" w:rsidR="00B117B6" w:rsidRDefault="00B117B6" w:rsidP="00B117B6">
      <w:pPr>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3</w:t>
      </w:r>
      <w:r w:rsidRPr="0001637F">
        <w:rPr>
          <w:rFonts w:ascii="Noto Sans" w:hAnsi="Noto Sans" w:cs="Noto Sans"/>
          <w:sz w:val="20"/>
          <w:szCs w:val="20"/>
        </w:rPr>
        <w:t xml:space="preserve">.- ESTADÍSTICAS DE PANEL NÚMERO DE VISITANTES ÚNICOS:  </w:t>
      </w:r>
      <w:r>
        <w:rPr>
          <w:rFonts w:ascii="Noto Sans" w:hAnsi="Noto Sans" w:cs="Noto Sans"/>
          <w:sz w:val="20"/>
          <w:szCs w:val="20"/>
        </w:rPr>
        <w:t>1,100,000 AL MES</w:t>
      </w:r>
      <w:r w:rsidRPr="0001637F">
        <w:rPr>
          <w:rFonts w:ascii="Noto Sans" w:hAnsi="Noto Sans" w:cs="Noto Sans"/>
          <w:sz w:val="20"/>
          <w:szCs w:val="20"/>
        </w:rPr>
        <w:t xml:space="preserve"> Y PROMEDIO DE PÁGINAS VISTAS: </w:t>
      </w:r>
      <w:r>
        <w:rPr>
          <w:rFonts w:ascii="Noto Sans" w:hAnsi="Noto Sans" w:cs="Noto Sans"/>
          <w:sz w:val="20"/>
          <w:szCs w:val="20"/>
        </w:rPr>
        <w:t>3,400,000 AL MES.</w:t>
      </w:r>
    </w:p>
    <w:tbl>
      <w:tblPr>
        <w:tblW w:w="10474"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1402"/>
        <w:gridCol w:w="1559"/>
        <w:gridCol w:w="1418"/>
        <w:gridCol w:w="1559"/>
        <w:gridCol w:w="1843"/>
        <w:gridCol w:w="1275"/>
        <w:gridCol w:w="1418"/>
      </w:tblGrid>
      <w:tr w:rsidR="00B117B6" w:rsidRPr="005A2272" w14:paraId="60FF1E04" w14:textId="77777777" w:rsidTr="002C24D2">
        <w:trPr>
          <w:trHeight w:val="645"/>
        </w:trPr>
        <w:tc>
          <w:tcPr>
            <w:tcW w:w="1402" w:type="dxa"/>
            <w:tcBorders>
              <w:top w:val="single" w:sz="6" w:space="0" w:color="000000" w:themeColor="text1"/>
              <w:left w:val="single" w:sz="6" w:space="0" w:color="000000" w:themeColor="text1"/>
              <w:bottom w:val="single" w:sz="6" w:space="0" w:color="000000" w:themeColor="text1"/>
            </w:tcBorders>
            <w:shd w:val="pct10" w:color="auto" w:fill="auto"/>
          </w:tcPr>
          <w:p w14:paraId="438E693B"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lastRenderedPageBreak/>
              <w:t>CAMPAÑA / VERSIÓN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4967E555"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FORMATO DE LA IMPRESIÓN</w:t>
            </w:r>
          </w:p>
        </w:tc>
        <w:tc>
          <w:tcPr>
            <w:tcW w:w="141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31D5D31C"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CANTIDAD DE IMPRESIONES /VIEWS</w:t>
            </w:r>
          </w:p>
        </w:tc>
        <w:tc>
          <w:tcPr>
            <w:tcW w:w="1559"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73109BDB"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UNIDAD DE MEDIDA</w:t>
            </w:r>
          </w:p>
        </w:tc>
        <w:tc>
          <w:tcPr>
            <w:tcW w:w="1843"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5F3813B9"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ESPECIFICACIONES DEL MEDIO</w:t>
            </w:r>
          </w:p>
        </w:tc>
        <w:tc>
          <w:tcPr>
            <w:tcW w:w="1275"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05598118"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PERFIL DE AUDIENCIA</w:t>
            </w:r>
          </w:p>
        </w:tc>
        <w:tc>
          <w:tcPr>
            <w:tcW w:w="141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55BA23E0"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FECHA DE PUBLICACIÓN</w:t>
            </w:r>
          </w:p>
        </w:tc>
      </w:tr>
      <w:tr w:rsidR="00B117B6" w:rsidRPr="005A2272" w14:paraId="0D60D8C5" w14:textId="77777777" w:rsidTr="002C24D2">
        <w:trPr>
          <w:trHeight w:val="900"/>
        </w:trPr>
        <w:tc>
          <w:tcPr>
            <w:tcW w:w="1402" w:type="dxa"/>
            <w:vMerge w:val="restart"/>
            <w:tcBorders>
              <w:top w:val="single" w:sz="6" w:space="0" w:color="000000" w:themeColor="text1"/>
              <w:left w:val="single" w:sz="6" w:space="0" w:color="000000" w:themeColor="text1"/>
            </w:tcBorders>
          </w:tcPr>
          <w:p w14:paraId="362F70E5" w14:textId="77777777" w:rsidR="00B117B6" w:rsidRDefault="00B117B6" w:rsidP="002C24D2">
            <w:pPr>
              <w:spacing w:before="240"/>
              <w:ind w:left="74"/>
              <w:jc w:val="both"/>
              <w:rPr>
                <w:rFonts w:ascii="Noto Sans" w:hAnsi="Noto Sans" w:cs="Noto Sans"/>
                <w:sz w:val="18"/>
                <w:szCs w:val="18"/>
              </w:rPr>
            </w:pPr>
          </w:p>
          <w:p w14:paraId="550ADB2E" w14:textId="77777777" w:rsidR="00B117B6" w:rsidRDefault="00B117B6" w:rsidP="002C24D2">
            <w:pPr>
              <w:spacing w:before="240"/>
              <w:ind w:left="74"/>
              <w:jc w:val="both"/>
              <w:rPr>
                <w:rFonts w:ascii="Noto Sans" w:hAnsi="Noto Sans" w:cs="Noto Sans"/>
                <w:sz w:val="18"/>
                <w:szCs w:val="18"/>
              </w:rPr>
            </w:pPr>
          </w:p>
          <w:p w14:paraId="1C875352" w14:textId="77777777" w:rsidR="00B117B6" w:rsidRDefault="00B117B6" w:rsidP="002C24D2">
            <w:pPr>
              <w:spacing w:before="240"/>
              <w:jc w:val="both"/>
              <w:rPr>
                <w:rFonts w:ascii="Noto Sans" w:hAnsi="Noto Sans" w:cs="Noto Sans"/>
                <w:sz w:val="18"/>
                <w:szCs w:val="18"/>
              </w:rPr>
            </w:pPr>
          </w:p>
          <w:p w14:paraId="0E9441F1"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68B26329" w14:textId="77777777" w:rsidR="00B117B6" w:rsidRPr="00F50781"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 xml:space="preserve"> VERSIÓN 1</w:t>
            </w:r>
          </w:p>
        </w:tc>
        <w:tc>
          <w:tcPr>
            <w:tcW w:w="1559"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E9306F8"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Take Over 900x500 </w:t>
            </w:r>
            <w:proofErr w:type="spellStart"/>
            <w:r w:rsidRPr="00F82370">
              <w:rPr>
                <w:rFonts w:ascii="Noto Sans" w:hAnsi="Noto Sans" w:cs="Noto Sans"/>
                <w:sz w:val="18"/>
                <w:szCs w:val="18"/>
              </w:rPr>
              <w:t>px</w:t>
            </w:r>
            <w:proofErr w:type="spellEnd"/>
          </w:p>
          <w:p w14:paraId="097F213A" w14:textId="77777777" w:rsidR="00B117B6" w:rsidRPr="00F82370" w:rsidRDefault="00B117B6" w:rsidP="00F82370">
            <w:pPr>
              <w:spacing w:before="240"/>
              <w:ind w:left="74"/>
              <w:jc w:val="center"/>
              <w:rPr>
                <w:rFonts w:ascii="Noto Sans" w:hAnsi="Noto Sans" w:cs="Noto Sans"/>
                <w:sz w:val="18"/>
                <w:szCs w:val="18"/>
                <w:highlight w:val="yellow"/>
              </w:rPr>
            </w:pP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D2A6C55"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2,000</w:t>
            </w:r>
          </w:p>
          <w:p w14:paraId="0F8AF6E9"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612F1033"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658D6046"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7BB33EE8"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2681568D"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4AE213E6"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43"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E222CA1"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p>
          <w:p w14:paraId="601700AA"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14</w:t>
            </w:r>
            <w:r w:rsidRPr="005A2272">
              <w:rPr>
                <w:rFonts w:ascii="Noto Sans" w:hAnsi="Noto Sans" w:cs="Noto Sans"/>
                <w:sz w:val="20"/>
                <w:szCs w:val="20"/>
              </w:rPr>
              <w:t>% 18 a 24 años</w:t>
            </w:r>
            <w:r w:rsidRPr="005A2272">
              <w:rPr>
                <w:rFonts w:ascii="Noto Sans" w:hAnsi="Noto Sans" w:cs="Noto Sans"/>
                <w:sz w:val="20"/>
                <w:szCs w:val="20"/>
              </w:rPr>
              <w:br/>
            </w:r>
            <w:r>
              <w:rPr>
                <w:rFonts w:ascii="Noto Sans" w:hAnsi="Noto Sans" w:cs="Noto Sans"/>
                <w:sz w:val="20"/>
                <w:szCs w:val="20"/>
              </w:rPr>
              <w:t>23</w:t>
            </w:r>
            <w:r w:rsidRPr="005A2272">
              <w:rPr>
                <w:rFonts w:ascii="Noto Sans" w:hAnsi="Noto Sans" w:cs="Noto Sans"/>
                <w:sz w:val="20"/>
                <w:szCs w:val="20"/>
              </w:rPr>
              <w:t>% 25 a 34 años</w:t>
            </w:r>
            <w:r w:rsidRPr="005A2272">
              <w:rPr>
                <w:rFonts w:ascii="Noto Sans" w:hAnsi="Noto Sans" w:cs="Noto Sans"/>
                <w:sz w:val="20"/>
                <w:szCs w:val="20"/>
              </w:rPr>
              <w:br/>
            </w:r>
            <w:r>
              <w:rPr>
                <w:rFonts w:ascii="Noto Sans" w:hAnsi="Noto Sans" w:cs="Noto Sans"/>
                <w:sz w:val="20"/>
                <w:szCs w:val="20"/>
              </w:rPr>
              <w:t>25</w:t>
            </w:r>
            <w:r w:rsidRPr="005A2272">
              <w:rPr>
                <w:rFonts w:ascii="Noto Sans" w:hAnsi="Noto Sans" w:cs="Noto Sans"/>
                <w:sz w:val="20"/>
                <w:szCs w:val="20"/>
              </w:rPr>
              <w:t>% 35 a 44 años</w:t>
            </w:r>
            <w:r w:rsidRPr="005A2272">
              <w:rPr>
                <w:rFonts w:ascii="Noto Sans" w:hAnsi="Noto Sans" w:cs="Noto Sans"/>
                <w:sz w:val="20"/>
                <w:szCs w:val="20"/>
              </w:rPr>
              <w:br/>
            </w:r>
            <w:r>
              <w:rPr>
                <w:rFonts w:ascii="Noto Sans" w:hAnsi="Noto Sans" w:cs="Noto Sans"/>
                <w:sz w:val="20"/>
                <w:szCs w:val="20"/>
              </w:rPr>
              <w:t>23</w:t>
            </w:r>
            <w:r w:rsidRPr="005A2272">
              <w:rPr>
                <w:rFonts w:ascii="Noto Sans" w:hAnsi="Noto Sans" w:cs="Noto Sans"/>
                <w:sz w:val="20"/>
                <w:szCs w:val="20"/>
              </w:rPr>
              <w:t>% 45 a 54 años</w:t>
            </w:r>
            <w:r w:rsidRPr="005A2272">
              <w:rPr>
                <w:rFonts w:ascii="Noto Sans" w:hAnsi="Noto Sans" w:cs="Noto Sans"/>
                <w:sz w:val="20"/>
                <w:szCs w:val="20"/>
              </w:rPr>
              <w:br/>
            </w:r>
            <w:r>
              <w:rPr>
                <w:rFonts w:ascii="Noto Sans" w:hAnsi="Noto Sans" w:cs="Noto Sans"/>
                <w:sz w:val="20"/>
                <w:szCs w:val="20"/>
              </w:rPr>
              <w:t>15</w:t>
            </w:r>
            <w:r w:rsidRPr="005A2272">
              <w:rPr>
                <w:rFonts w:ascii="Noto Sans" w:hAnsi="Noto Sans" w:cs="Noto Sans"/>
                <w:sz w:val="20"/>
                <w:szCs w:val="20"/>
              </w:rPr>
              <w:t>% 55</w:t>
            </w:r>
            <w:r>
              <w:rPr>
                <w:rFonts w:ascii="Noto Sans" w:hAnsi="Noto Sans" w:cs="Noto Sans"/>
                <w:sz w:val="20"/>
                <w:szCs w:val="20"/>
              </w:rPr>
              <w:t xml:space="preserve"> y +</w:t>
            </w:r>
            <w:r w:rsidRPr="005A2272">
              <w:rPr>
                <w:rFonts w:ascii="Noto Sans" w:hAnsi="Noto Sans" w:cs="Noto Sans"/>
                <w:sz w:val="20"/>
                <w:szCs w:val="20"/>
              </w:rPr>
              <w:t xml:space="preserve"> años</w:t>
            </w:r>
          </w:p>
          <w:p w14:paraId="6D817457"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1A590DBE" w14:textId="77777777" w:rsidR="00B117B6" w:rsidRPr="005A2272" w:rsidRDefault="00B117B6" w:rsidP="002C24D2">
            <w:pPr>
              <w:ind w:left="89" w:hanging="89"/>
              <w:jc w:val="center"/>
              <w:rPr>
                <w:rFonts w:ascii="Noto Sans" w:hAnsi="Noto Sans" w:cs="Noto Sans"/>
                <w:sz w:val="20"/>
                <w:szCs w:val="20"/>
              </w:rPr>
            </w:pPr>
            <w:r>
              <w:rPr>
                <w:rFonts w:ascii="Noto Sans" w:hAnsi="Noto Sans" w:cs="Noto Sans"/>
                <w:sz w:val="20"/>
                <w:szCs w:val="20"/>
              </w:rPr>
              <w:t>C, C+ y A/B</w:t>
            </w:r>
          </w:p>
        </w:tc>
        <w:tc>
          <w:tcPr>
            <w:tcW w:w="127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6570E74C"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37662E12"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66022BBF"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40</w:t>
            </w:r>
            <w:r w:rsidRPr="005A2272">
              <w:rPr>
                <w:rFonts w:ascii="Noto Sans" w:hAnsi="Noto Sans" w:cs="Noto Sans"/>
                <w:sz w:val="20"/>
                <w:szCs w:val="20"/>
              </w:rPr>
              <w:t>% mujeres</w:t>
            </w:r>
          </w:p>
          <w:p w14:paraId="7C553BF7"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6CEA5D0D"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60</w:t>
            </w:r>
            <w:r w:rsidRPr="005A2272">
              <w:rPr>
                <w:rFonts w:ascii="Noto Sans" w:hAnsi="Noto Sans" w:cs="Noto Sans"/>
                <w:sz w:val="20"/>
                <w:szCs w:val="20"/>
              </w:rPr>
              <w:t>% hombres</w:t>
            </w:r>
          </w:p>
        </w:tc>
        <w:tc>
          <w:tcPr>
            <w:tcW w:w="141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7600B255" w14:textId="77777777" w:rsidR="00B117B6" w:rsidRDefault="00B117B6" w:rsidP="002C24D2">
            <w:pPr>
              <w:spacing w:before="240"/>
              <w:jc w:val="both"/>
              <w:rPr>
                <w:rFonts w:ascii="Noto Sans" w:hAnsi="Noto Sans" w:cs="Noto Sans"/>
                <w:sz w:val="20"/>
                <w:szCs w:val="20"/>
                <w:highlight w:val="yellow"/>
              </w:rPr>
            </w:pPr>
          </w:p>
          <w:p w14:paraId="13C65567" w14:textId="77777777" w:rsidR="00B117B6" w:rsidRDefault="00B117B6" w:rsidP="002C24D2">
            <w:pPr>
              <w:spacing w:before="240"/>
              <w:jc w:val="both"/>
              <w:rPr>
                <w:rFonts w:ascii="Noto Sans" w:hAnsi="Noto Sans" w:cs="Noto Sans"/>
                <w:sz w:val="20"/>
                <w:szCs w:val="20"/>
                <w:highlight w:val="yellow"/>
              </w:rPr>
            </w:pPr>
          </w:p>
          <w:p w14:paraId="3AC700E6" w14:textId="77777777" w:rsidR="00B117B6" w:rsidRDefault="00B117B6" w:rsidP="002C24D2">
            <w:pPr>
              <w:spacing w:before="240"/>
              <w:jc w:val="both"/>
              <w:rPr>
                <w:rFonts w:ascii="Noto Sans" w:hAnsi="Noto Sans" w:cs="Noto Sans"/>
                <w:sz w:val="20"/>
                <w:szCs w:val="20"/>
                <w:highlight w:val="yellow"/>
              </w:rPr>
            </w:pPr>
          </w:p>
          <w:p w14:paraId="7F7A3F08" w14:textId="77777777" w:rsidR="00B117B6" w:rsidRDefault="00B117B6" w:rsidP="002C24D2">
            <w:pPr>
              <w:spacing w:before="240"/>
              <w:jc w:val="both"/>
              <w:rPr>
                <w:rFonts w:ascii="Noto Sans" w:hAnsi="Noto Sans" w:cs="Noto Sans"/>
                <w:sz w:val="20"/>
                <w:szCs w:val="20"/>
                <w:highlight w:val="yellow"/>
              </w:rPr>
            </w:pPr>
          </w:p>
          <w:p w14:paraId="0FD1210D" w14:textId="77777777" w:rsidR="00B117B6" w:rsidRDefault="00B117B6" w:rsidP="002C24D2">
            <w:pPr>
              <w:spacing w:before="240"/>
              <w:jc w:val="both"/>
              <w:rPr>
                <w:rFonts w:ascii="Noto Sans" w:hAnsi="Noto Sans" w:cs="Noto Sans"/>
                <w:sz w:val="20"/>
                <w:szCs w:val="20"/>
                <w:highlight w:val="yellow"/>
              </w:rPr>
            </w:pPr>
          </w:p>
          <w:p w14:paraId="64EDAF09"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B117B6" w:rsidRPr="005A2272" w14:paraId="339A5C00" w14:textId="77777777" w:rsidTr="002C24D2">
        <w:trPr>
          <w:trHeight w:val="900"/>
        </w:trPr>
        <w:tc>
          <w:tcPr>
            <w:tcW w:w="1402" w:type="dxa"/>
            <w:vMerge/>
            <w:tcBorders>
              <w:left w:val="single" w:sz="6" w:space="0" w:color="000000" w:themeColor="text1"/>
            </w:tcBorders>
          </w:tcPr>
          <w:p w14:paraId="5768B1A4"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673C3A2" w14:textId="77777777" w:rsidR="00B117B6" w:rsidRPr="00F82370" w:rsidRDefault="00B117B6" w:rsidP="00F82370">
            <w:pPr>
              <w:spacing w:before="240"/>
              <w:jc w:val="center"/>
              <w:rPr>
                <w:rFonts w:ascii="Noto Sans" w:hAnsi="Noto Sans" w:cs="Noto Sans"/>
                <w:sz w:val="18"/>
                <w:szCs w:val="18"/>
              </w:rPr>
            </w:pPr>
            <w:r w:rsidRPr="00F82370">
              <w:rPr>
                <w:rFonts w:ascii="Noto Sans" w:hAnsi="Noto Sans" w:cs="Noto Sans"/>
                <w:sz w:val="18"/>
                <w:szCs w:val="18"/>
              </w:rPr>
              <w:t xml:space="preserve">Super </w:t>
            </w:r>
            <w:proofErr w:type="gramStart"/>
            <w:r w:rsidRPr="00F82370">
              <w:rPr>
                <w:rFonts w:ascii="Noto Sans" w:hAnsi="Noto Sans" w:cs="Noto Sans"/>
                <w:sz w:val="18"/>
                <w:szCs w:val="18"/>
              </w:rPr>
              <w:t>banner  728</w:t>
            </w:r>
            <w:proofErr w:type="gramEnd"/>
            <w:r w:rsidRPr="00F82370">
              <w:rPr>
                <w:rFonts w:ascii="Noto Sans" w:hAnsi="Noto Sans" w:cs="Noto Sans"/>
                <w:sz w:val="18"/>
                <w:szCs w:val="18"/>
              </w:rPr>
              <w:t xml:space="preserve">x90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224FCA4"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200,000</w:t>
            </w:r>
          </w:p>
        </w:tc>
        <w:tc>
          <w:tcPr>
            <w:tcW w:w="1559" w:type="dxa"/>
            <w:vMerge/>
            <w:tcBorders>
              <w:left w:val="single" w:sz="4" w:space="0" w:color="auto"/>
              <w:right w:val="single" w:sz="4" w:space="0" w:color="auto"/>
            </w:tcBorders>
            <w:tcMar>
              <w:top w:w="0" w:type="dxa"/>
              <w:left w:w="100" w:type="dxa"/>
              <w:bottom w:w="0" w:type="dxa"/>
              <w:right w:w="100" w:type="dxa"/>
            </w:tcMar>
          </w:tcPr>
          <w:p w14:paraId="5FFCCA6F"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7FEF00A1"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0EF81E72"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5FB4BBED"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0A00EC19" w14:textId="77777777" w:rsidTr="002C24D2">
        <w:trPr>
          <w:trHeight w:val="900"/>
        </w:trPr>
        <w:tc>
          <w:tcPr>
            <w:tcW w:w="1402" w:type="dxa"/>
            <w:vMerge/>
            <w:tcBorders>
              <w:left w:val="single" w:sz="6" w:space="0" w:color="000000" w:themeColor="text1"/>
            </w:tcBorders>
          </w:tcPr>
          <w:p w14:paraId="43C82ADD"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1214955"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Large </w:t>
            </w:r>
            <w:proofErr w:type="gramStart"/>
            <w:r w:rsidRPr="00F82370">
              <w:rPr>
                <w:rFonts w:ascii="Noto Sans" w:hAnsi="Noto Sans" w:cs="Noto Sans"/>
                <w:sz w:val="18"/>
                <w:szCs w:val="18"/>
              </w:rPr>
              <w:t>Banner  300</w:t>
            </w:r>
            <w:proofErr w:type="gramEnd"/>
            <w:r w:rsidRPr="00F82370">
              <w:rPr>
                <w:rFonts w:ascii="Noto Sans" w:hAnsi="Noto Sans" w:cs="Noto Sans"/>
                <w:sz w:val="18"/>
                <w:szCs w:val="18"/>
              </w:rPr>
              <w:t xml:space="preserve">x600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507350C"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w:t>
            </w:r>
          </w:p>
        </w:tc>
        <w:tc>
          <w:tcPr>
            <w:tcW w:w="1559" w:type="dxa"/>
            <w:vMerge/>
            <w:tcBorders>
              <w:left w:val="single" w:sz="4" w:space="0" w:color="auto"/>
              <w:right w:val="single" w:sz="4" w:space="0" w:color="auto"/>
            </w:tcBorders>
            <w:tcMar>
              <w:top w:w="0" w:type="dxa"/>
              <w:left w:w="100" w:type="dxa"/>
              <w:bottom w:w="0" w:type="dxa"/>
              <w:right w:w="100" w:type="dxa"/>
            </w:tcMar>
          </w:tcPr>
          <w:p w14:paraId="208AC7E1"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0722D743"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5EA8D49E"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0DF1A2D8"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12D0D1F5" w14:textId="77777777" w:rsidTr="002C24D2">
        <w:trPr>
          <w:trHeight w:val="900"/>
        </w:trPr>
        <w:tc>
          <w:tcPr>
            <w:tcW w:w="1402" w:type="dxa"/>
            <w:vMerge/>
            <w:tcBorders>
              <w:left w:val="single" w:sz="6" w:space="0" w:color="000000" w:themeColor="text1"/>
              <w:bottom w:val="single" w:sz="6" w:space="0" w:color="000000" w:themeColor="text1"/>
            </w:tcBorders>
          </w:tcPr>
          <w:p w14:paraId="606E3453"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EDA4BA9"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Box </w:t>
            </w:r>
            <w:proofErr w:type="gramStart"/>
            <w:r w:rsidRPr="00F82370">
              <w:rPr>
                <w:rFonts w:ascii="Noto Sans" w:hAnsi="Noto Sans" w:cs="Noto Sans"/>
                <w:sz w:val="18"/>
                <w:szCs w:val="18"/>
              </w:rPr>
              <w:t>Banner  300</w:t>
            </w:r>
            <w:proofErr w:type="gramEnd"/>
            <w:r w:rsidRPr="00F82370">
              <w:rPr>
                <w:rFonts w:ascii="Noto Sans" w:hAnsi="Noto Sans" w:cs="Noto Sans"/>
                <w:sz w:val="18"/>
                <w:szCs w:val="18"/>
              </w:rPr>
              <w:t xml:space="preserve">x250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79587BC"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401,000</w:t>
            </w: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5E84FC28"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2ECA6199"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250F06F8"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4C8B3082"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E4A24FB" w14:textId="77777777" w:rsidTr="002C24D2">
        <w:trPr>
          <w:trHeight w:val="900"/>
        </w:trPr>
        <w:tc>
          <w:tcPr>
            <w:tcW w:w="1402" w:type="dxa"/>
            <w:vMerge w:val="restart"/>
            <w:tcBorders>
              <w:top w:val="single" w:sz="6" w:space="0" w:color="000000" w:themeColor="text1"/>
              <w:left w:val="single" w:sz="6" w:space="0" w:color="000000" w:themeColor="text1"/>
            </w:tcBorders>
          </w:tcPr>
          <w:p w14:paraId="7013589A" w14:textId="77777777" w:rsidR="00B117B6" w:rsidRDefault="00B117B6" w:rsidP="002C24D2">
            <w:pPr>
              <w:spacing w:before="240"/>
              <w:ind w:left="74"/>
              <w:jc w:val="both"/>
              <w:rPr>
                <w:rFonts w:ascii="Noto Sans" w:hAnsi="Noto Sans" w:cs="Noto Sans"/>
                <w:sz w:val="18"/>
                <w:szCs w:val="18"/>
              </w:rPr>
            </w:pPr>
          </w:p>
          <w:p w14:paraId="313AF96B" w14:textId="77777777" w:rsidR="00B117B6" w:rsidRDefault="00B117B6" w:rsidP="002C24D2">
            <w:pPr>
              <w:spacing w:before="240"/>
              <w:ind w:left="74"/>
              <w:jc w:val="both"/>
              <w:rPr>
                <w:rFonts w:ascii="Noto Sans" w:hAnsi="Noto Sans" w:cs="Noto Sans"/>
                <w:sz w:val="18"/>
                <w:szCs w:val="18"/>
              </w:rPr>
            </w:pPr>
          </w:p>
          <w:p w14:paraId="3E7F3FE2"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32C29BEA" w14:textId="77777777" w:rsidR="00B117B6" w:rsidRPr="005A2272"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w:t>
            </w:r>
            <w:r>
              <w:rPr>
                <w:rFonts w:ascii="Noto Sans" w:hAnsi="Noto Sans" w:cs="Noto Sans"/>
                <w:sz w:val="18"/>
                <w:szCs w:val="18"/>
              </w:rPr>
              <w:t>2</w:t>
            </w:r>
          </w:p>
        </w:tc>
        <w:tc>
          <w:tcPr>
            <w:tcW w:w="1559"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EE43F8A" w14:textId="09257600" w:rsidR="00B117B6" w:rsidRPr="00F82370" w:rsidRDefault="00B117B6" w:rsidP="00F82370">
            <w:pPr>
              <w:spacing w:before="240"/>
              <w:ind w:left="74"/>
              <w:jc w:val="center"/>
              <w:rPr>
                <w:rFonts w:ascii="Noto Sans" w:hAnsi="Noto Sans" w:cs="Noto Sans"/>
                <w:sz w:val="18"/>
                <w:szCs w:val="18"/>
                <w:highlight w:val="yellow"/>
              </w:rPr>
            </w:pPr>
            <w:r w:rsidRPr="00F82370">
              <w:rPr>
                <w:rFonts w:ascii="Noto Sans" w:hAnsi="Noto Sans" w:cs="Noto Sans"/>
                <w:sz w:val="18"/>
                <w:szCs w:val="18"/>
              </w:rPr>
              <w:t xml:space="preserve">Take Over 900x500 </w:t>
            </w:r>
            <w:proofErr w:type="spellStart"/>
            <w:r w:rsidRPr="00F82370">
              <w:rPr>
                <w:rFonts w:ascii="Noto Sans" w:hAnsi="Noto Sans" w:cs="Noto Sans"/>
                <w:sz w:val="18"/>
                <w:szCs w:val="18"/>
              </w:rPr>
              <w:t>px</w:t>
            </w:r>
            <w:proofErr w:type="spellEnd"/>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56681AD"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2,000</w:t>
            </w:r>
          </w:p>
          <w:p w14:paraId="08899D19"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25C73FE"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4FDA9BAF"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10935C33"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0044B8EB"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6776BF2C"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43"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190F6D7"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p>
          <w:p w14:paraId="415A87FF"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14</w:t>
            </w:r>
            <w:r w:rsidRPr="005A2272">
              <w:rPr>
                <w:rFonts w:ascii="Noto Sans" w:hAnsi="Noto Sans" w:cs="Noto Sans"/>
                <w:sz w:val="20"/>
                <w:szCs w:val="20"/>
              </w:rPr>
              <w:t>% 18 a 24 años</w:t>
            </w:r>
            <w:r w:rsidRPr="005A2272">
              <w:rPr>
                <w:rFonts w:ascii="Noto Sans" w:hAnsi="Noto Sans" w:cs="Noto Sans"/>
                <w:sz w:val="20"/>
                <w:szCs w:val="20"/>
              </w:rPr>
              <w:br/>
            </w:r>
            <w:r>
              <w:rPr>
                <w:rFonts w:ascii="Noto Sans" w:hAnsi="Noto Sans" w:cs="Noto Sans"/>
                <w:sz w:val="20"/>
                <w:szCs w:val="20"/>
              </w:rPr>
              <w:t>23</w:t>
            </w:r>
            <w:r w:rsidRPr="005A2272">
              <w:rPr>
                <w:rFonts w:ascii="Noto Sans" w:hAnsi="Noto Sans" w:cs="Noto Sans"/>
                <w:sz w:val="20"/>
                <w:szCs w:val="20"/>
              </w:rPr>
              <w:t>% 25 a 34 años</w:t>
            </w:r>
            <w:r w:rsidRPr="005A2272">
              <w:rPr>
                <w:rFonts w:ascii="Noto Sans" w:hAnsi="Noto Sans" w:cs="Noto Sans"/>
                <w:sz w:val="20"/>
                <w:szCs w:val="20"/>
              </w:rPr>
              <w:br/>
            </w:r>
            <w:r>
              <w:rPr>
                <w:rFonts w:ascii="Noto Sans" w:hAnsi="Noto Sans" w:cs="Noto Sans"/>
                <w:sz w:val="20"/>
                <w:szCs w:val="20"/>
              </w:rPr>
              <w:t>25</w:t>
            </w:r>
            <w:r w:rsidRPr="005A2272">
              <w:rPr>
                <w:rFonts w:ascii="Noto Sans" w:hAnsi="Noto Sans" w:cs="Noto Sans"/>
                <w:sz w:val="20"/>
                <w:szCs w:val="20"/>
              </w:rPr>
              <w:t>% 35 a 44 años</w:t>
            </w:r>
            <w:r w:rsidRPr="005A2272">
              <w:rPr>
                <w:rFonts w:ascii="Noto Sans" w:hAnsi="Noto Sans" w:cs="Noto Sans"/>
                <w:sz w:val="20"/>
                <w:szCs w:val="20"/>
              </w:rPr>
              <w:br/>
            </w:r>
            <w:r>
              <w:rPr>
                <w:rFonts w:ascii="Noto Sans" w:hAnsi="Noto Sans" w:cs="Noto Sans"/>
                <w:sz w:val="20"/>
                <w:szCs w:val="20"/>
              </w:rPr>
              <w:t>23</w:t>
            </w:r>
            <w:r w:rsidRPr="005A2272">
              <w:rPr>
                <w:rFonts w:ascii="Noto Sans" w:hAnsi="Noto Sans" w:cs="Noto Sans"/>
                <w:sz w:val="20"/>
                <w:szCs w:val="20"/>
              </w:rPr>
              <w:t>% 45 a 54 años</w:t>
            </w:r>
            <w:r w:rsidRPr="005A2272">
              <w:rPr>
                <w:rFonts w:ascii="Noto Sans" w:hAnsi="Noto Sans" w:cs="Noto Sans"/>
                <w:sz w:val="20"/>
                <w:szCs w:val="20"/>
              </w:rPr>
              <w:br/>
            </w:r>
            <w:r>
              <w:rPr>
                <w:rFonts w:ascii="Noto Sans" w:hAnsi="Noto Sans" w:cs="Noto Sans"/>
                <w:sz w:val="20"/>
                <w:szCs w:val="20"/>
              </w:rPr>
              <w:t>15</w:t>
            </w:r>
            <w:r w:rsidRPr="005A2272">
              <w:rPr>
                <w:rFonts w:ascii="Noto Sans" w:hAnsi="Noto Sans" w:cs="Noto Sans"/>
                <w:sz w:val="20"/>
                <w:szCs w:val="20"/>
              </w:rPr>
              <w:t>% 55</w:t>
            </w:r>
            <w:r>
              <w:rPr>
                <w:rFonts w:ascii="Noto Sans" w:hAnsi="Noto Sans" w:cs="Noto Sans"/>
                <w:sz w:val="20"/>
                <w:szCs w:val="20"/>
              </w:rPr>
              <w:t xml:space="preserve"> y +</w:t>
            </w:r>
            <w:r w:rsidRPr="005A2272">
              <w:rPr>
                <w:rFonts w:ascii="Noto Sans" w:hAnsi="Noto Sans" w:cs="Noto Sans"/>
                <w:sz w:val="20"/>
                <w:szCs w:val="20"/>
              </w:rPr>
              <w:t xml:space="preserve"> años</w:t>
            </w:r>
          </w:p>
          <w:p w14:paraId="49201F12"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7054E2C8" w14:textId="77777777" w:rsidR="00B117B6" w:rsidRPr="005A2272" w:rsidRDefault="00B117B6" w:rsidP="002C24D2">
            <w:pPr>
              <w:ind w:left="89" w:hanging="89"/>
              <w:jc w:val="center"/>
              <w:rPr>
                <w:rFonts w:ascii="Noto Sans" w:hAnsi="Noto Sans" w:cs="Noto Sans"/>
                <w:sz w:val="20"/>
                <w:szCs w:val="20"/>
              </w:rPr>
            </w:pPr>
            <w:r>
              <w:rPr>
                <w:rFonts w:ascii="Noto Sans" w:hAnsi="Noto Sans" w:cs="Noto Sans"/>
                <w:sz w:val="20"/>
                <w:szCs w:val="20"/>
              </w:rPr>
              <w:t>C, C+ y A/B</w:t>
            </w:r>
          </w:p>
        </w:tc>
        <w:tc>
          <w:tcPr>
            <w:tcW w:w="127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038D0C6B"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55221ECA"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190414E2"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40</w:t>
            </w:r>
            <w:r w:rsidRPr="005A2272">
              <w:rPr>
                <w:rFonts w:ascii="Noto Sans" w:hAnsi="Noto Sans" w:cs="Noto Sans"/>
                <w:sz w:val="20"/>
                <w:szCs w:val="20"/>
              </w:rPr>
              <w:t>% mujeres</w:t>
            </w:r>
          </w:p>
          <w:p w14:paraId="4CA1F259"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7BDB2EC6"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60</w:t>
            </w:r>
            <w:r w:rsidRPr="005A2272">
              <w:rPr>
                <w:rFonts w:ascii="Noto Sans" w:hAnsi="Noto Sans" w:cs="Noto Sans"/>
                <w:sz w:val="20"/>
                <w:szCs w:val="20"/>
              </w:rPr>
              <w:t>% hombres</w:t>
            </w:r>
          </w:p>
        </w:tc>
        <w:tc>
          <w:tcPr>
            <w:tcW w:w="141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29E5818" w14:textId="77777777" w:rsidR="00B117B6" w:rsidRDefault="00B117B6" w:rsidP="002C24D2">
            <w:pPr>
              <w:spacing w:before="240"/>
              <w:jc w:val="both"/>
              <w:rPr>
                <w:rFonts w:ascii="Noto Sans" w:hAnsi="Noto Sans" w:cs="Noto Sans"/>
                <w:sz w:val="20"/>
                <w:szCs w:val="20"/>
                <w:highlight w:val="yellow"/>
              </w:rPr>
            </w:pPr>
          </w:p>
          <w:p w14:paraId="2FA6556E" w14:textId="77777777" w:rsidR="00B117B6" w:rsidRDefault="00B117B6" w:rsidP="002C24D2">
            <w:pPr>
              <w:spacing w:before="240"/>
              <w:jc w:val="both"/>
              <w:rPr>
                <w:rFonts w:ascii="Noto Sans" w:hAnsi="Noto Sans" w:cs="Noto Sans"/>
                <w:sz w:val="20"/>
                <w:szCs w:val="20"/>
                <w:highlight w:val="yellow"/>
              </w:rPr>
            </w:pPr>
          </w:p>
          <w:p w14:paraId="1B282618"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B117B6" w:rsidRPr="005A2272" w14:paraId="248C3111" w14:textId="77777777" w:rsidTr="002C24D2">
        <w:trPr>
          <w:trHeight w:val="900"/>
        </w:trPr>
        <w:tc>
          <w:tcPr>
            <w:tcW w:w="1402" w:type="dxa"/>
            <w:vMerge/>
            <w:tcBorders>
              <w:left w:val="single" w:sz="6" w:space="0" w:color="000000" w:themeColor="text1"/>
            </w:tcBorders>
          </w:tcPr>
          <w:p w14:paraId="2D79AF37"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043988A"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Super </w:t>
            </w:r>
            <w:proofErr w:type="gramStart"/>
            <w:r w:rsidRPr="00F82370">
              <w:rPr>
                <w:rFonts w:ascii="Noto Sans" w:hAnsi="Noto Sans" w:cs="Noto Sans"/>
                <w:sz w:val="18"/>
                <w:szCs w:val="18"/>
              </w:rPr>
              <w:t>banner  728</w:t>
            </w:r>
            <w:proofErr w:type="gramEnd"/>
            <w:r w:rsidRPr="00F82370">
              <w:rPr>
                <w:rFonts w:ascii="Noto Sans" w:hAnsi="Noto Sans" w:cs="Noto Sans"/>
                <w:sz w:val="18"/>
                <w:szCs w:val="18"/>
              </w:rPr>
              <w:t xml:space="preserve">x90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C3FAB85"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200,000</w:t>
            </w:r>
          </w:p>
        </w:tc>
        <w:tc>
          <w:tcPr>
            <w:tcW w:w="1559" w:type="dxa"/>
            <w:vMerge/>
            <w:tcBorders>
              <w:left w:val="single" w:sz="4" w:space="0" w:color="auto"/>
              <w:right w:val="single" w:sz="4" w:space="0" w:color="auto"/>
            </w:tcBorders>
            <w:tcMar>
              <w:top w:w="0" w:type="dxa"/>
              <w:left w:w="100" w:type="dxa"/>
              <w:bottom w:w="0" w:type="dxa"/>
              <w:right w:w="100" w:type="dxa"/>
            </w:tcMar>
          </w:tcPr>
          <w:p w14:paraId="21A3C870"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234D303B"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633FFC1B"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28B78C40"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5A27EE71" w14:textId="77777777" w:rsidTr="002C24D2">
        <w:trPr>
          <w:trHeight w:val="900"/>
        </w:trPr>
        <w:tc>
          <w:tcPr>
            <w:tcW w:w="1402" w:type="dxa"/>
            <w:vMerge/>
            <w:tcBorders>
              <w:left w:val="single" w:sz="6" w:space="0" w:color="000000" w:themeColor="text1"/>
            </w:tcBorders>
          </w:tcPr>
          <w:p w14:paraId="31432D65" w14:textId="77777777" w:rsidR="00B117B6" w:rsidRDefault="00B117B6" w:rsidP="002C24D2">
            <w:pPr>
              <w:spacing w:before="240"/>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9315BD2" w14:textId="77777777" w:rsidR="00B117B6" w:rsidRPr="00F82370" w:rsidRDefault="00B117B6" w:rsidP="00F82370">
            <w:pPr>
              <w:spacing w:before="240"/>
              <w:jc w:val="center"/>
              <w:rPr>
                <w:rFonts w:ascii="Noto Sans" w:hAnsi="Noto Sans" w:cs="Noto Sans"/>
                <w:sz w:val="18"/>
                <w:szCs w:val="18"/>
              </w:rPr>
            </w:pPr>
            <w:r w:rsidRPr="00F82370">
              <w:rPr>
                <w:rFonts w:ascii="Noto Sans" w:hAnsi="Noto Sans" w:cs="Noto Sans"/>
                <w:sz w:val="18"/>
                <w:szCs w:val="18"/>
              </w:rPr>
              <w:t xml:space="preserve">Large </w:t>
            </w:r>
            <w:proofErr w:type="gramStart"/>
            <w:r w:rsidRPr="00F82370">
              <w:rPr>
                <w:rFonts w:ascii="Noto Sans" w:hAnsi="Noto Sans" w:cs="Noto Sans"/>
                <w:sz w:val="18"/>
                <w:szCs w:val="18"/>
              </w:rPr>
              <w:t>Banner  300</w:t>
            </w:r>
            <w:proofErr w:type="gramEnd"/>
            <w:r w:rsidRPr="00F82370">
              <w:rPr>
                <w:rFonts w:ascii="Noto Sans" w:hAnsi="Noto Sans" w:cs="Noto Sans"/>
                <w:sz w:val="18"/>
                <w:szCs w:val="18"/>
              </w:rPr>
              <w:t xml:space="preserve">x600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59C8936"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300,000</w:t>
            </w:r>
          </w:p>
        </w:tc>
        <w:tc>
          <w:tcPr>
            <w:tcW w:w="1559" w:type="dxa"/>
            <w:vMerge/>
            <w:tcBorders>
              <w:left w:val="single" w:sz="4" w:space="0" w:color="auto"/>
              <w:right w:val="single" w:sz="4" w:space="0" w:color="auto"/>
            </w:tcBorders>
            <w:tcMar>
              <w:top w:w="0" w:type="dxa"/>
              <w:left w:w="100" w:type="dxa"/>
              <w:bottom w:w="0" w:type="dxa"/>
              <w:right w:w="100" w:type="dxa"/>
            </w:tcMar>
          </w:tcPr>
          <w:p w14:paraId="1148DBA0"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331E381B"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right w:val="single" w:sz="4" w:space="0" w:color="auto"/>
            </w:tcBorders>
            <w:tcMar>
              <w:top w:w="0" w:type="dxa"/>
              <w:left w:w="100" w:type="dxa"/>
              <w:bottom w:w="0" w:type="dxa"/>
              <w:right w:w="100" w:type="dxa"/>
            </w:tcMar>
          </w:tcPr>
          <w:p w14:paraId="295B3961"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right w:val="single" w:sz="4" w:space="0" w:color="auto"/>
            </w:tcBorders>
            <w:tcMar>
              <w:top w:w="0" w:type="dxa"/>
              <w:left w:w="100" w:type="dxa"/>
              <w:bottom w:w="0" w:type="dxa"/>
              <w:right w:w="100" w:type="dxa"/>
            </w:tcMar>
          </w:tcPr>
          <w:p w14:paraId="2BB5025A"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78B55492" w14:textId="77777777" w:rsidTr="002C24D2">
        <w:trPr>
          <w:trHeight w:val="900"/>
        </w:trPr>
        <w:tc>
          <w:tcPr>
            <w:tcW w:w="1402" w:type="dxa"/>
            <w:vMerge/>
            <w:tcBorders>
              <w:left w:val="single" w:sz="6" w:space="0" w:color="000000" w:themeColor="text1"/>
              <w:bottom w:val="single" w:sz="6" w:space="0" w:color="000000" w:themeColor="text1"/>
            </w:tcBorders>
          </w:tcPr>
          <w:p w14:paraId="48F34449" w14:textId="77777777" w:rsidR="00B117B6" w:rsidRDefault="00B117B6" w:rsidP="002C24D2">
            <w:pPr>
              <w:spacing w:before="240"/>
              <w:ind w:left="74"/>
              <w:jc w:val="both"/>
              <w:rPr>
                <w:rFonts w:ascii="Noto Sans" w:hAnsi="Noto Sans" w:cs="Noto Sans"/>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78F7930"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Box </w:t>
            </w:r>
            <w:proofErr w:type="gramStart"/>
            <w:r w:rsidRPr="00F82370">
              <w:rPr>
                <w:rFonts w:ascii="Noto Sans" w:hAnsi="Noto Sans" w:cs="Noto Sans"/>
                <w:sz w:val="18"/>
                <w:szCs w:val="18"/>
              </w:rPr>
              <w:t>Banner  300</w:t>
            </w:r>
            <w:proofErr w:type="gramEnd"/>
            <w:r w:rsidRPr="00F82370">
              <w:rPr>
                <w:rFonts w:ascii="Noto Sans" w:hAnsi="Noto Sans" w:cs="Noto Sans"/>
                <w:sz w:val="18"/>
                <w:szCs w:val="18"/>
              </w:rPr>
              <w:t xml:space="preserve">x250 </w:t>
            </w:r>
            <w:proofErr w:type="spellStart"/>
            <w:r w:rsidRPr="00F82370">
              <w:rPr>
                <w:rFonts w:ascii="Noto Sans" w:hAnsi="Noto Sans" w:cs="Noto Sans"/>
                <w:sz w:val="18"/>
                <w:szCs w:val="18"/>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6290A05"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402,000</w:t>
            </w: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3F7224A7"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18F4F569" w14:textId="77777777" w:rsidR="00B117B6" w:rsidRPr="005A2272" w:rsidRDefault="00B117B6" w:rsidP="002C24D2">
            <w:pPr>
              <w:spacing w:before="240"/>
              <w:jc w:val="both"/>
              <w:rPr>
                <w:rFonts w:ascii="Noto Sans" w:hAnsi="Noto Sans" w:cs="Noto Sans"/>
                <w:sz w:val="20"/>
                <w:szCs w:val="20"/>
              </w:rPr>
            </w:pPr>
          </w:p>
        </w:tc>
        <w:tc>
          <w:tcPr>
            <w:tcW w:w="127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8776F5A" w14:textId="77777777" w:rsidR="00B117B6" w:rsidRPr="005A2272" w:rsidRDefault="00B117B6" w:rsidP="002C24D2">
            <w:pPr>
              <w:spacing w:before="240"/>
              <w:ind w:left="425"/>
              <w:jc w:val="center"/>
              <w:rPr>
                <w:rFonts w:ascii="Noto Sans" w:hAnsi="Noto Sans" w:cs="Noto Sans"/>
                <w:sz w:val="20"/>
                <w:szCs w:val="20"/>
              </w:rPr>
            </w:pPr>
          </w:p>
        </w:tc>
        <w:tc>
          <w:tcPr>
            <w:tcW w:w="141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68F777A1" w14:textId="77777777" w:rsidR="00B117B6" w:rsidRPr="003C528A" w:rsidRDefault="00B117B6" w:rsidP="002C24D2">
            <w:pPr>
              <w:spacing w:before="240"/>
              <w:jc w:val="both"/>
              <w:rPr>
                <w:rFonts w:ascii="Noto Sans" w:hAnsi="Noto Sans" w:cs="Noto Sans"/>
                <w:sz w:val="20"/>
                <w:szCs w:val="20"/>
                <w:highlight w:val="yellow"/>
              </w:rPr>
            </w:pPr>
          </w:p>
        </w:tc>
      </w:tr>
    </w:tbl>
    <w:p w14:paraId="5F7A5342" w14:textId="77777777" w:rsidR="00B117B6" w:rsidRDefault="00B117B6" w:rsidP="00B117B6">
      <w:pPr>
        <w:rPr>
          <w:rFonts w:ascii="Noto Sans" w:hAnsi="Noto Sans" w:cs="Noto Sans"/>
          <w:sz w:val="20"/>
          <w:szCs w:val="20"/>
        </w:rPr>
      </w:pPr>
    </w:p>
    <w:p w14:paraId="72D8EC4E" w14:textId="77777777" w:rsidR="00B117B6" w:rsidRDefault="00B117B6" w:rsidP="00B117B6">
      <w:pPr>
        <w:rPr>
          <w:rFonts w:ascii="Noto Sans" w:hAnsi="Noto Sans" w:cs="Noto Sans"/>
          <w:sz w:val="20"/>
          <w:szCs w:val="20"/>
        </w:rPr>
      </w:pPr>
    </w:p>
    <w:p w14:paraId="06EE6AAB" w14:textId="77777777" w:rsidR="00B117B6" w:rsidRDefault="00B117B6" w:rsidP="00B117B6">
      <w:pPr>
        <w:rPr>
          <w:rFonts w:ascii="Noto Sans" w:hAnsi="Noto Sans" w:cs="Noto Sans"/>
          <w:sz w:val="20"/>
          <w:szCs w:val="20"/>
        </w:rPr>
      </w:pPr>
    </w:p>
    <w:p w14:paraId="037EDF31" w14:textId="77777777" w:rsidR="00B117B6" w:rsidRDefault="00B117B6" w:rsidP="00B117B6">
      <w:pPr>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4</w:t>
      </w:r>
      <w:r w:rsidRPr="0001637F">
        <w:rPr>
          <w:rFonts w:ascii="Noto Sans" w:hAnsi="Noto Sans" w:cs="Noto Sans"/>
          <w:sz w:val="20"/>
          <w:szCs w:val="20"/>
        </w:rPr>
        <w:t xml:space="preserve">.- ESTADÍSTICAS DE PANEL NÚMERO DE VISITANTES ÚNICOS:  </w:t>
      </w:r>
      <w:r>
        <w:rPr>
          <w:rFonts w:ascii="Noto Sans" w:hAnsi="Noto Sans" w:cs="Noto Sans"/>
          <w:sz w:val="20"/>
          <w:szCs w:val="20"/>
        </w:rPr>
        <w:t>1,100,000 AL MES</w:t>
      </w:r>
      <w:r w:rsidRPr="0001637F">
        <w:rPr>
          <w:rFonts w:ascii="Noto Sans" w:hAnsi="Noto Sans" w:cs="Noto Sans"/>
          <w:sz w:val="20"/>
          <w:szCs w:val="20"/>
        </w:rPr>
        <w:t xml:space="preserve"> Y PROMEDIO DE PÁGINAS VISTAS: </w:t>
      </w:r>
      <w:r>
        <w:rPr>
          <w:rFonts w:ascii="Noto Sans" w:hAnsi="Noto Sans" w:cs="Noto Sans"/>
          <w:sz w:val="20"/>
          <w:szCs w:val="20"/>
        </w:rPr>
        <w:t>3,400,000 AL MES.</w:t>
      </w:r>
    </w:p>
    <w:p w14:paraId="35450FB3" w14:textId="77777777" w:rsidR="00B117B6"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ook w:val="0600" w:firstRow="0" w:lastRow="0" w:firstColumn="0" w:lastColumn="0" w:noHBand="1" w:noVBand="1"/>
      </w:tblPr>
      <w:tblGrid>
        <w:gridCol w:w="1608"/>
        <w:gridCol w:w="1438"/>
        <w:gridCol w:w="1436"/>
        <w:gridCol w:w="1445"/>
        <w:gridCol w:w="1842"/>
        <w:gridCol w:w="1248"/>
        <w:gridCol w:w="1457"/>
      </w:tblGrid>
      <w:tr w:rsidR="00B117B6" w:rsidRPr="005A2272" w14:paraId="7F61FEFE" w14:textId="77777777" w:rsidTr="002C24D2">
        <w:trPr>
          <w:trHeight w:val="645"/>
        </w:trPr>
        <w:tc>
          <w:tcPr>
            <w:tcW w:w="1402" w:type="dxa"/>
            <w:tcBorders>
              <w:top w:val="single" w:sz="6" w:space="0" w:color="000000" w:themeColor="text1"/>
              <w:left w:val="single" w:sz="6" w:space="0" w:color="000000" w:themeColor="text1"/>
              <w:bottom w:val="single" w:sz="6" w:space="0" w:color="000000" w:themeColor="text1"/>
            </w:tcBorders>
            <w:shd w:val="pct10" w:color="auto" w:fill="auto"/>
          </w:tcPr>
          <w:p w14:paraId="35782902"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CAMPAÑA / VERSIÓN</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DCA098B"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2ADCEED7"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CANTIDAD DE IMPRESIONES /VIEWS</w:t>
            </w:r>
          </w:p>
        </w:tc>
        <w:tc>
          <w:tcPr>
            <w:tcW w:w="1535"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78C383AC"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851"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7F9F47F4"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ESPECIFICACIONES DEL MEDIO</w:t>
            </w:r>
          </w:p>
        </w:tc>
        <w:tc>
          <w:tcPr>
            <w:tcW w:w="124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1C986031"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PERFIL DE AUDIENCIA</w:t>
            </w:r>
          </w:p>
        </w:tc>
        <w:tc>
          <w:tcPr>
            <w:tcW w:w="1457"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1CAEF7B8"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FECHA DE PUBLICACIÓN</w:t>
            </w:r>
          </w:p>
        </w:tc>
      </w:tr>
      <w:tr w:rsidR="00B117B6" w:rsidRPr="005A2272" w14:paraId="49EAD29F" w14:textId="77777777" w:rsidTr="002C24D2">
        <w:trPr>
          <w:trHeight w:val="900"/>
        </w:trPr>
        <w:tc>
          <w:tcPr>
            <w:tcW w:w="1402" w:type="dxa"/>
            <w:vMerge w:val="restart"/>
            <w:tcBorders>
              <w:top w:val="single" w:sz="6" w:space="0" w:color="000000" w:themeColor="text1"/>
              <w:left w:val="single" w:sz="6" w:space="0" w:color="000000" w:themeColor="text1"/>
              <w:bottom w:val="single" w:sz="6" w:space="0" w:color="000000" w:themeColor="text1"/>
            </w:tcBorders>
          </w:tcPr>
          <w:p w14:paraId="6D805C78" w14:textId="77777777" w:rsidR="00B117B6" w:rsidRDefault="00B117B6" w:rsidP="002C24D2">
            <w:pPr>
              <w:spacing w:before="240"/>
              <w:ind w:left="74"/>
              <w:jc w:val="both"/>
              <w:rPr>
                <w:rFonts w:ascii="Noto Sans" w:hAnsi="Noto Sans" w:cs="Noto Sans"/>
                <w:sz w:val="20"/>
                <w:szCs w:val="20"/>
              </w:rPr>
            </w:pPr>
          </w:p>
          <w:p w14:paraId="70684DB8" w14:textId="77777777" w:rsidR="00B117B6" w:rsidRDefault="00B117B6" w:rsidP="002C24D2">
            <w:pPr>
              <w:spacing w:before="240"/>
              <w:ind w:left="74"/>
              <w:jc w:val="both"/>
              <w:rPr>
                <w:rFonts w:ascii="Noto Sans" w:hAnsi="Noto Sans" w:cs="Noto Sans"/>
                <w:sz w:val="20"/>
                <w:szCs w:val="20"/>
              </w:rPr>
            </w:pPr>
          </w:p>
          <w:p w14:paraId="6C7A7BDC"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31EE960B" w14:textId="77777777" w:rsidR="00B117B6" w:rsidRPr="005A2272"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1</w:t>
            </w:r>
          </w:p>
        </w:tc>
        <w:tc>
          <w:tcPr>
            <w:tcW w:w="1545"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8FEE5DC" w14:textId="77777777" w:rsidR="00B117B6" w:rsidRPr="00F82370" w:rsidRDefault="00B117B6" w:rsidP="002C24D2">
            <w:pPr>
              <w:spacing w:before="240"/>
              <w:ind w:left="74"/>
              <w:jc w:val="both"/>
              <w:rPr>
                <w:rFonts w:ascii="Noto Sans" w:hAnsi="Noto Sans" w:cs="Noto Sans"/>
                <w:sz w:val="18"/>
                <w:szCs w:val="18"/>
              </w:rPr>
            </w:pPr>
          </w:p>
          <w:p w14:paraId="55C4F5CC" w14:textId="77777777" w:rsidR="00B117B6" w:rsidRPr="00F82370" w:rsidRDefault="00B117B6" w:rsidP="002C24D2">
            <w:pPr>
              <w:spacing w:before="240"/>
              <w:ind w:left="74"/>
              <w:jc w:val="both"/>
              <w:rPr>
                <w:rFonts w:ascii="Noto Sans" w:hAnsi="Noto Sans" w:cs="Noto Sans"/>
                <w:sz w:val="18"/>
                <w:szCs w:val="18"/>
              </w:rPr>
            </w:pPr>
            <w:r w:rsidRPr="00F82370">
              <w:rPr>
                <w:rFonts w:ascii="Noto Sans" w:hAnsi="Noto Sans" w:cs="Noto Sans"/>
                <w:sz w:val="18"/>
                <w:szCs w:val="18"/>
              </w:rPr>
              <w:t xml:space="preserve"> </w:t>
            </w:r>
            <w:proofErr w:type="gramStart"/>
            <w:r w:rsidRPr="00F82370">
              <w:rPr>
                <w:rFonts w:ascii="Noto Sans" w:hAnsi="Noto Sans" w:cs="Noto Sans"/>
                <w:sz w:val="18"/>
                <w:szCs w:val="18"/>
              </w:rPr>
              <w:t>ROS  Rotativo</w:t>
            </w:r>
            <w:proofErr w:type="gramEnd"/>
          </w:p>
          <w:p w14:paraId="00167AE4" w14:textId="77777777" w:rsidR="00B117B6" w:rsidRPr="005A2272" w:rsidRDefault="00B117B6" w:rsidP="002C24D2">
            <w:pPr>
              <w:spacing w:before="240"/>
              <w:jc w:val="both"/>
              <w:rPr>
                <w:rFonts w:ascii="Noto Sans" w:hAnsi="Noto Sans" w:cs="Noto Sans"/>
                <w:sz w:val="20"/>
                <w:szCs w:val="20"/>
                <w:highlight w:val="yellow"/>
              </w:rPr>
            </w:pPr>
          </w:p>
        </w:tc>
        <w:tc>
          <w:tcPr>
            <w:tcW w:w="1436"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9751FE4" w14:textId="77777777" w:rsidR="00B117B6" w:rsidRDefault="00B117B6" w:rsidP="002C24D2">
            <w:pPr>
              <w:spacing w:before="240"/>
              <w:jc w:val="center"/>
              <w:rPr>
                <w:rFonts w:ascii="Noto Sans" w:hAnsi="Noto Sans" w:cs="Noto Sans"/>
                <w:sz w:val="20"/>
                <w:szCs w:val="20"/>
              </w:rPr>
            </w:pPr>
          </w:p>
          <w:p w14:paraId="1D556E55"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267,000</w:t>
            </w:r>
          </w:p>
          <w:p w14:paraId="717687C5"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35"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6B43890C" w14:textId="77777777" w:rsidR="00B117B6" w:rsidRPr="00A631D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18ED9490"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6D690DE2"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7246926E"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51"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186C8591"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p>
          <w:p w14:paraId="164CCC0B"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9</w:t>
            </w:r>
            <w:r w:rsidRPr="005A2272">
              <w:rPr>
                <w:rFonts w:ascii="Noto Sans" w:hAnsi="Noto Sans" w:cs="Noto Sans"/>
                <w:sz w:val="20"/>
                <w:szCs w:val="20"/>
              </w:rPr>
              <w:t>% 18 a 24 años</w:t>
            </w:r>
            <w:r w:rsidRPr="005A2272">
              <w:rPr>
                <w:rFonts w:ascii="Noto Sans" w:hAnsi="Noto Sans" w:cs="Noto Sans"/>
                <w:sz w:val="20"/>
                <w:szCs w:val="20"/>
              </w:rPr>
              <w:br/>
            </w:r>
            <w:r>
              <w:rPr>
                <w:rFonts w:ascii="Noto Sans" w:hAnsi="Noto Sans" w:cs="Noto Sans"/>
                <w:sz w:val="20"/>
                <w:szCs w:val="20"/>
              </w:rPr>
              <w:t>18</w:t>
            </w:r>
            <w:r w:rsidRPr="005A2272">
              <w:rPr>
                <w:rFonts w:ascii="Noto Sans" w:hAnsi="Noto Sans" w:cs="Noto Sans"/>
                <w:sz w:val="20"/>
                <w:szCs w:val="20"/>
              </w:rPr>
              <w:t>% 25 a 34 años</w:t>
            </w:r>
            <w:r w:rsidRPr="005A2272">
              <w:rPr>
                <w:rFonts w:ascii="Noto Sans" w:hAnsi="Noto Sans" w:cs="Noto Sans"/>
                <w:sz w:val="20"/>
                <w:szCs w:val="20"/>
              </w:rPr>
              <w:br/>
            </w:r>
            <w:r>
              <w:rPr>
                <w:rFonts w:ascii="Noto Sans" w:hAnsi="Noto Sans" w:cs="Noto Sans"/>
                <w:sz w:val="20"/>
                <w:szCs w:val="20"/>
              </w:rPr>
              <w:t>15</w:t>
            </w:r>
            <w:r w:rsidRPr="005A2272">
              <w:rPr>
                <w:rFonts w:ascii="Noto Sans" w:hAnsi="Noto Sans" w:cs="Noto Sans"/>
                <w:sz w:val="20"/>
                <w:szCs w:val="20"/>
              </w:rPr>
              <w:t>% 35 a 44 años</w:t>
            </w:r>
            <w:r w:rsidRPr="005A2272">
              <w:rPr>
                <w:rFonts w:ascii="Noto Sans" w:hAnsi="Noto Sans" w:cs="Noto Sans"/>
                <w:sz w:val="20"/>
                <w:szCs w:val="20"/>
              </w:rPr>
              <w:br/>
            </w:r>
            <w:r>
              <w:rPr>
                <w:rFonts w:ascii="Noto Sans" w:hAnsi="Noto Sans" w:cs="Noto Sans"/>
                <w:sz w:val="20"/>
                <w:szCs w:val="20"/>
              </w:rPr>
              <w:t>20</w:t>
            </w:r>
            <w:r w:rsidRPr="005A2272">
              <w:rPr>
                <w:rFonts w:ascii="Noto Sans" w:hAnsi="Noto Sans" w:cs="Noto Sans"/>
                <w:sz w:val="20"/>
                <w:szCs w:val="20"/>
              </w:rPr>
              <w:t>% 45 a 54 años</w:t>
            </w:r>
            <w:r w:rsidRPr="005A2272">
              <w:rPr>
                <w:rFonts w:ascii="Noto Sans" w:hAnsi="Noto Sans" w:cs="Noto Sans"/>
                <w:sz w:val="20"/>
                <w:szCs w:val="20"/>
              </w:rPr>
              <w:br/>
              <w:t>3</w:t>
            </w:r>
            <w:r>
              <w:rPr>
                <w:rFonts w:ascii="Noto Sans" w:hAnsi="Noto Sans" w:cs="Noto Sans"/>
                <w:sz w:val="20"/>
                <w:szCs w:val="20"/>
              </w:rPr>
              <w:t>8</w:t>
            </w:r>
            <w:r w:rsidRPr="005A2272">
              <w:rPr>
                <w:rFonts w:ascii="Noto Sans" w:hAnsi="Noto Sans" w:cs="Noto Sans"/>
                <w:sz w:val="20"/>
                <w:szCs w:val="20"/>
              </w:rPr>
              <w:t>% 55</w:t>
            </w:r>
            <w:r>
              <w:rPr>
                <w:rFonts w:ascii="Noto Sans" w:hAnsi="Noto Sans" w:cs="Noto Sans"/>
                <w:sz w:val="20"/>
                <w:szCs w:val="20"/>
              </w:rPr>
              <w:t xml:space="preserve"> y +</w:t>
            </w:r>
            <w:r w:rsidRPr="005A2272">
              <w:rPr>
                <w:rFonts w:ascii="Noto Sans" w:hAnsi="Noto Sans" w:cs="Noto Sans"/>
                <w:sz w:val="20"/>
                <w:szCs w:val="20"/>
              </w:rPr>
              <w:t xml:space="preserve"> años</w:t>
            </w:r>
          </w:p>
          <w:p w14:paraId="1B3C7699"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799E92B0" w14:textId="77777777" w:rsidR="00B117B6" w:rsidRDefault="00B117B6" w:rsidP="002C24D2">
            <w:pPr>
              <w:ind w:left="89" w:hanging="89"/>
              <w:rPr>
                <w:rFonts w:ascii="Noto Sans" w:hAnsi="Noto Sans" w:cs="Noto Sans"/>
                <w:sz w:val="20"/>
                <w:szCs w:val="20"/>
              </w:rPr>
            </w:pPr>
            <w:r w:rsidRPr="005A2272">
              <w:rPr>
                <w:rFonts w:ascii="Noto Sans" w:hAnsi="Noto Sans" w:cs="Noto Sans"/>
                <w:sz w:val="20"/>
                <w:szCs w:val="20"/>
              </w:rPr>
              <w:t>ABC+</w:t>
            </w:r>
            <w:r>
              <w:rPr>
                <w:rFonts w:ascii="Noto Sans" w:hAnsi="Noto Sans" w:cs="Noto Sans"/>
                <w:sz w:val="20"/>
                <w:szCs w:val="20"/>
              </w:rPr>
              <w:t xml:space="preserve"> 68</w:t>
            </w:r>
            <w:r w:rsidRPr="005A2272">
              <w:rPr>
                <w:rFonts w:ascii="Noto Sans" w:hAnsi="Noto Sans" w:cs="Noto Sans"/>
                <w:sz w:val="20"/>
                <w:szCs w:val="20"/>
              </w:rPr>
              <w:t>%</w:t>
            </w:r>
          </w:p>
          <w:p w14:paraId="536E523D"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C</w:t>
            </w:r>
            <w:r>
              <w:rPr>
                <w:rFonts w:ascii="Noto Sans" w:hAnsi="Noto Sans" w:cs="Noto Sans"/>
                <w:sz w:val="20"/>
                <w:szCs w:val="20"/>
              </w:rPr>
              <w:t>- D+</w:t>
            </w:r>
            <w:r w:rsidRPr="005A2272">
              <w:rPr>
                <w:rFonts w:ascii="Noto Sans" w:hAnsi="Noto Sans" w:cs="Noto Sans"/>
                <w:sz w:val="20"/>
                <w:szCs w:val="20"/>
              </w:rPr>
              <w:t xml:space="preserve"> </w:t>
            </w:r>
            <w:r>
              <w:rPr>
                <w:rFonts w:ascii="Noto Sans" w:hAnsi="Noto Sans" w:cs="Noto Sans"/>
                <w:sz w:val="20"/>
                <w:szCs w:val="20"/>
              </w:rPr>
              <w:t>26</w:t>
            </w:r>
            <w:r w:rsidRPr="005A2272">
              <w:rPr>
                <w:rFonts w:ascii="Noto Sans" w:hAnsi="Noto Sans" w:cs="Noto Sans"/>
                <w:sz w:val="20"/>
                <w:szCs w:val="20"/>
              </w:rPr>
              <w:t>%</w:t>
            </w:r>
          </w:p>
          <w:p w14:paraId="4A55C201"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 xml:space="preserve">D+ </w:t>
            </w:r>
            <w:r>
              <w:rPr>
                <w:rFonts w:ascii="Noto Sans" w:hAnsi="Noto Sans" w:cs="Noto Sans"/>
                <w:sz w:val="20"/>
                <w:szCs w:val="20"/>
              </w:rPr>
              <w:t>6</w:t>
            </w:r>
            <w:r w:rsidRPr="005A2272">
              <w:rPr>
                <w:rFonts w:ascii="Noto Sans" w:hAnsi="Noto Sans" w:cs="Noto Sans"/>
                <w:sz w:val="20"/>
                <w:szCs w:val="20"/>
              </w:rPr>
              <w:t>%</w:t>
            </w:r>
          </w:p>
        </w:tc>
        <w:tc>
          <w:tcPr>
            <w:tcW w:w="1248"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57008404"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49D57D9F"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1E411362"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5</w:t>
            </w:r>
            <w:r>
              <w:rPr>
                <w:rFonts w:ascii="Noto Sans" w:hAnsi="Noto Sans" w:cs="Noto Sans"/>
                <w:sz w:val="20"/>
                <w:szCs w:val="20"/>
              </w:rPr>
              <w:t>2</w:t>
            </w:r>
            <w:r w:rsidRPr="005A2272">
              <w:rPr>
                <w:rFonts w:ascii="Noto Sans" w:hAnsi="Noto Sans" w:cs="Noto Sans"/>
                <w:sz w:val="20"/>
                <w:szCs w:val="20"/>
              </w:rPr>
              <w:t>% mujeres</w:t>
            </w:r>
          </w:p>
          <w:p w14:paraId="4191492E"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7DB1347C"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4</w:t>
            </w:r>
            <w:r>
              <w:rPr>
                <w:rFonts w:ascii="Noto Sans" w:hAnsi="Noto Sans" w:cs="Noto Sans"/>
                <w:sz w:val="20"/>
                <w:szCs w:val="20"/>
              </w:rPr>
              <w:t>8</w:t>
            </w:r>
            <w:r w:rsidRPr="005A2272">
              <w:rPr>
                <w:rFonts w:ascii="Noto Sans" w:hAnsi="Noto Sans" w:cs="Noto Sans"/>
                <w:sz w:val="20"/>
                <w:szCs w:val="20"/>
              </w:rPr>
              <w:t>% hombres</w:t>
            </w:r>
          </w:p>
        </w:tc>
        <w:tc>
          <w:tcPr>
            <w:tcW w:w="1457"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123783E4" w14:textId="77777777" w:rsidR="00B117B6" w:rsidRDefault="00B117B6" w:rsidP="002C24D2">
            <w:pPr>
              <w:spacing w:before="240"/>
              <w:jc w:val="both"/>
              <w:rPr>
                <w:rFonts w:ascii="Noto Sans" w:hAnsi="Noto Sans" w:cs="Noto Sans"/>
                <w:sz w:val="20"/>
                <w:szCs w:val="20"/>
                <w:highlight w:val="yellow"/>
              </w:rPr>
            </w:pPr>
          </w:p>
          <w:p w14:paraId="76CB8BA1" w14:textId="77777777" w:rsidR="00B117B6" w:rsidRDefault="00B117B6" w:rsidP="002C24D2">
            <w:pPr>
              <w:spacing w:before="240"/>
              <w:jc w:val="both"/>
              <w:rPr>
                <w:rFonts w:ascii="Noto Sans" w:hAnsi="Noto Sans" w:cs="Noto Sans"/>
                <w:sz w:val="20"/>
                <w:szCs w:val="20"/>
                <w:highlight w:val="yellow"/>
              </w:rPr>
            </w:pPr>
          </w:p>
          <w:p w14:paraId="79B89C77" w14:textId="77777777" w:rsidR="00B117B6" w:rsidRDefault="00B117B6" w:rsidP="002C24D2">
            <w:pPr>
              <w:spacing w:before="240"/>
              <w:jc w:val="both"/>
              <w:rPr>
                <w:rFonts w:ascii="Noto Sans" w:hAnsi="Noto Sans" w:cs="Noto Sans"/>
                <w:sz w:val="20"/>
                <w:szCs w:val="20"/>
                <w:highlight w:val="yellow"/>
              </w:rPr>
            </w:pPr>
          </w:p>
          <w:p w14:paraId="3A578089"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B117B6" w:rsidRPr="005A2272" w14:paraId="4E95A0FE" w14:textId="77777777" w:rsidTr="002C24D2">
        <w:trPr>
          <w:trHeight w:val="900"/>
        </w:trPr>
        <w:tc>
          <w:tcPr>
            <w:tcW w:w="1402" w:type="dxa"/>
            <w:vMerge/>
            <w:tcBorders>
              <w:top w:val="single" w:sz="6" w:space="0" w:color="000000" w:themeColor="text1"/>
              <w:left w:val="single" w:sz="6" w:space="0" w:color="000000" w:themeColor="text1"/>
              <w:bottom w:val="single" w:sz="6" w:space="0" w:color="000000" w:themeColor="text1"/>
            </w:tcBorders>
          </w:tcPr>
          <w:p w14:paraId="509F0935" w14:textId="77777777" w:rsidR="00B117B6" w:rsidRDefault="00B117B6" w:rsidP="002C24D2">
            <w:pPr>
              <w:spacing w:before="240"/>
              <w:ind w:left="74"/>
              <w:jc w:val="both"/>
              <w:rPr>
                <w:rFonts w:ascii="Noto Sans" w:hAnsi="Noto Sans" w:cs="Noto Sans"/>
                <w:sz w:val="20"/>
                <w:szCs w:val="20"/>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031223B"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 xml:space="preserve">Banner Segmentado 728x90 </w:t>
            </w:r>
            <w:proofErr w:type="spellStart"/>
            <w:r w:rsidRPr="00F82370">
              <w:rPr>
                <w:rFonts w:ascii="Noto Sans" w:hAnsi="Noto Sans" w:cs="Noto Sans"/>
                <w:sz w:val="18"/>
                <w:szCs w:val="18"/>
              </w:rPr>
              <w:t>px</w:t>
            </w:r>
            <w:proofErr w:type="spellEnd"/>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7FADB17"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139,000</w:t>
            </w:r>
          </w:p>
        </w:tc>
        <w:tc>
          <w:tcPr>
            <w:tcW w:w="1535" w:type="dxa"/>
            <w:vMerge/>
            <w:tcBorders>
              <w:top w:val="single" w:sz="6" w:space="0" w:color="000000" w:themeColor="text1"/>
              <w:left w:val="single" w:sz="4" w:space="0" w:color="auto"/>
              <w:bottom w:val="single" w:sz="6" w:space="0" w:color="000000" w:themeColor="text1"/>
              <w:right w:val="single" w:sz="4" w:space="0" w:color="auto"/>
            </w:tcBorders>
            <w:tcMar>
              <w:top w:w="0" w:type="dxa"/>
              <w:left w:w="100" w:type="dxa"/>
              <w:bottom w:w="0" w:type="dxa"/>
              <w:right w:w="100" w:type="dxa"/>
            </w:tcMar>
          </w:tcPr>
          <w:p w14:paraId="6DB40142" w14:textId="77777777" w:rsidR="00B117B6" w:rsidRPr="005A2272" w:rsidRDefault="00B117B6" w:rsidP="002C24D2">
            <w:pPr>
              <w:spacing w:before="240"/>
              <w:ind w:left="425"/>
              <w:jc w:val="both"/>
              <w:rPr>
                <w:rFonts w:ascii="Noto Sans" w:hAnsi="Noto Sans" w:cs="Noto Sans"/>
                <w:b/>
                <w:bCs/>
                <w:sz w:val="20"/>
                <w:szCs w:val="20"/>
              </w:rPr>
            </w:pPr>
          </w:p>
        </w:tc>
        <w:tc>
          <w:tcPr>
            <w:tcW w:w="1851" w:type="dxa"/>
            <w:vMerge/>
            <w:tcBorders>
              <w:top w:val="single" w:sz="6" w:space="0" w:color="000000" w:themeColor="text1"/>
              <w:left w:val="single" w:sz="4" w:space="0" w:color="auto"/>
              <w:bottom w:val="single" w:sz="6" w:space="0" w:color="000000" w:themeColor="text1"/>
              <w:right w:val="single" w:sz="4" w:space="0" w:color="auto"/>
            </w:tcBorders>
            <w:tcMar>
              <w:top w:w="0" w:type="dxa"/>
              <w:left w:w="100" w:type="dxa"/>
              <w:bottom w:w="0" w:type="dxa"/>
              <w:right w:w="100" w:type="dxa"/>
            </w:tcMar>
          </w:tcPr>
          <w:p w14:paraId="2DA12B9A" w14:textId="77777777" w:rsidR="00B117B6" w:rsidRPr="005A2272" w:rsidRDefault="00B117B6" w:rsidP="002C24D2">
            <w:pPr>
              <w:spacing w:before="240"/>
              <w:jc w:val="both"/>
              <w:rPr>
                <w:rFonts w:ascii="Noto Sans" w:hAnsi="Noto Sans" w:cs="Noto Sans"/>
                <w:sz w:val="20"/>
                <w:szCs w:val="20"/>
              </w:rPr>
            </w:pPr>
          </w:p>
        </w:tc>
        <w:tc>
          <w:tcPr>
            <w:tcW w:w="1248" w:type="dxa"/>
            <w:vMerge/>
            <w:tcBorders>
              <w:top w:val="single" w:sz="6" w:space="0" w:color="000000" w:themeColor="text1"/>
              <w:left w:val="single" w:sz="4" w:space="0" w:color="auto"/>
              <w:bottom w:val="single" w:sz="6" w:space="0" w:color="000000" w:themeColor="text1"/>
              <w:right w:val="single" w:sz="4" w:space="0" w:color="auto"/>
            </w:tcBorders>
            <w:tcMar>
              <w:top w:w="0" w:type="dxa"/>
              <w:left w:w="100" w:type="dxa"/>
              <w:bottom w:w="0" w:type="dxa"/>
              <w:right w:w="100" w:type="dxa"/>
            </w:tcMar>
          </w:tcPr>
          <w:p w14:paraId="1B1278B5" w14:textId="77777777" w:rsidR="00B117B6" w:rsidRPr="005A2272" w:rsidRDefault="00B117B6" w:rsidP="002C24D2">
            <w:pPr>
              <w:spacing w:before="240"/>
              <w:ind w:left="425"/>
              <w:jc w:val="center"/>
              <w:rPr>
                <w:rFonts w:ascii="Noto Sans" w:hAnsi="Noto Sans" w:cs="Noto Sans"/>
                <w:sz w:val="20"/>
                <w:szCs w:val="20"/>
              </w:rPr>
            </w:pPr>
          </w:p>
        </w:tc>
        <w:tc>
          <w:tcPr>
            <w:tcW w:w="1457" w:type="dxa"/>
            <w:vMerge/>
            <w:tcBorders>
              <w:top w:val="single" w:sz="6" w:space="0" w:color="000000" w:themeColor="text1"/>
              <w:left w:val="single" w:sz="4" w:space="0" w:color="auto"/>
              <w:bottom w:val="single" w:sz="6" w:space="0" w:color="000000" w:themeColor="text1"/>
              <w:right w:val="single" w:sz="4" w:space="0" w:color="auto"/>
            </w:tcBorders>
            <w:tcMar>
              <w:top w:w="0" w:type="dxa"/>
              <w:left w:w="100" w:type="dxa"/>
              <w:bottom w:w="0" w:type="dxa"/>
              <w:right w:w="100" w:type="dxa"/>
            </w:tcMar>
          </w:tcPr>
          <w:p w14:paraId="2EAD6F5A" w14:textId="77777777" w:rsidR="00B117B6" w:rsidRPr="003C528A" w:rsidRDefault="00B117B6" w:rsidP="002C24D2">
            <w:pPr>
              <w:spacing w:before="240"/>
              <w:jc w:val="both"/>
              <w:rPr>
                <w:rFonts w:ascii="Noto Sans" w:hAnsi="Noto Sans" w:cs="Noto Sans"/>
                <w:sz w:val="20"/>
                <w:szCs w:val="20"/>
                <w:highlight w:val="yellow"/>
              </w:rPr>
            </w:pPr>
          </w:p>
        </w:tc>
      </w:tr>
    </w:tbl>
    <w:p w14:paraId="5D4E0D2F" w14:textId="77777777" w:rsidR="00B117B6" w:rsidRDefault="00B117B6" w:rsidP="00B117B6">
      <w:pPr>
        <w:rPr>
          <w:rFonts w:ascii="Noto Sans" w:hAnsi="Noto Sans" w:cs="Noto Sans"/>
          <w:sz w:val="20"/>
          <w:szCs w:val="20"/>
        </w:rPr>
      </w:pPr>
    </w:p>
    <w:p w14:paraId="165CA6E8" w14:textId="77777777" w:rsidR="00B117B6" w:rsidRDefault="00B117B6" w:rsidP="00B117B6">
      <w:pPr>
        <w:rPr>
          <w:rFonts w:ascii="Noto Sans" w:hAnsi="Noto Sans" w:cs="Noto Sans"/>
          <w:sz w:val="20"/>
          <w:szCs w:val="20"/>
        </w:rPr>
      </w:pPr>
    </w:p>
    <w:p w14:paraId="7B7BDC28" w14:textId="77777777" w:rsidR="00B117B6" w:rsidRDefault="00B117B6" w:rsidP="00B117B6">
      <w:pPr>
        <w:rPr>
          <w:rFonts w:ascii="Noto Sans" w:hAnsi="Noto Sans" w:cs="Noto Sans"/>
          <w:sz w:val="20"/>
          <w:szCs w:val="20"/>
        </w:rPr>
      </w:pPr>
    </w:p>
    <w:p w14:paraId="59B9EE7B" w14:textId="77777777" w:rsidR="00B117B6" w:rsidRDefault="00B117B6" w:rsidP="00B117B6">
      <w:pPr>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5</w:t>
      </w:r>
      <w:r w:rsidRPr="0001637F">
        <w:rPr>
          <w:rFonts w:ascii="Noto Sans" w:hAnsi="Noto Sans" w:cs="Noto Sans"/>
          <w:sz w:val="20"/>
          <w:szCs w:val="20"/>
        </w:rPr>
        <w:t xml:space="preserve">.- ESTADÍSTICAS </w:t>
      </w:r>
      <w:r>
        <w:rPr>
          <w:rFonts w:ascii="Noto Sans" w:hAnsi="Noto Sans" w:cs="Noto Sans"/>
          <w:sz w:val="20"/>
          <w:szCs w:val="20"/>
        </w:rPr>
        <w:t>SOBRE LAS PRINCIPALES PLATAFORMAS DIGITALES:  86% Facebook, 82% YOU TUBE, 58% TIK TOK, 55% INSTAGRAM, 73% GOOGLE</w:t>
      </w:r>
    </w:p>
    <w:p w14:paraId="4CFEB994" w14:textId="77777777" w:rsidR="00B117B6"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1608"/>
        <w:gridCol w:w="1495"/>
        <w:gridCol w:w="1417"/>
        <w:gridCol w:w="1418"/>
        <w:gridCol w:w="1843"/>
        <w:gridCol w:w="1134"/>
        <w:gridCol w:w="1559"/>
      </w:tblGrid>
      <w:tr w:rsidR="00B117B6" w:rsidRPr="005A2272" w14:paraId="79A4680A" w14:textId="77777777" w:rsidTr="002C24D2">
        <w:trPr>
          <w:trHeight w:val="645"/>
        </w:trPr>
        <w:tc>
          <w:tcPr>
            <w:tcW w:w="1608" w:type="dxa"/>
            <w:tcBorders>
              <w:top w:val="single" w:sz="6" w:space="0" w:color="000000" w:themeColor="text1"/>
              <w:left w:val="single" w:sz="6" w:space="0" w:color="000000" w:themeColor="text1"/>
              <w:bottom w:val="single" w:sz="6" w:space="0" w:color="000000" w:themeColor="text1"/>
            </w:tcBorders>
            <w:shd w:val="pct10" w:color="auto" w:fill="auto"/>
          </w:tcPr>
          <w:p w14:paraId="632234E3"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CAMPAÑA / VERSIÓN</w:t>
            </w:r>
          </w:p>
        </w:tc>
        <w:tc>
          <w:tcPr>
            <w:tcW w:w="1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3253C54D"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17"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2C4F6D5" w14:textId="77777777" w:rsidR="00B117B6" w:rsidRPr="00755DC2" w:rsidRDefault="00B117B6" w:rsidP="002C24D2">
            <w:pPr>
              <w:spacing w:before="240"/>
              <w:ind w:left="141"/>
              <w:jc w:val="both"/>
              <w:rPr>
                <w:rFonts w:ascii="Noto Sans" w:hAnsi="Noto Sans" w:cs="Noto Sans"/>
                <w:b/>
                <w:bCs/>
                <w:sz w:val="14"/>
                <w:szCs w:val="14"/>
              </w:rPr>
            </w:pPr>
            <w:r w:rsidRPr="00755DC2">
              <w:rPr>
                <w:rFonts w:ascii="Noto Sans" w:hAnsi="Noto Sans" w:cs="Noto Sans"/>
                <w:b/>
                <w:bCs/>
                <w:sz w:val="14"/>
                <w:szCs w:val="14"/>
              </w:rPr>
              <w:t>CANTIDAD DE VISUALIZACIONES</w:t>
            </w:r>
            <w:r>
              <w:rPr>
                <w:rFonts w:ascii="Noto Sans" w:hAnsi="Noto Sans" w:cs="Noto Sans"/>
                <w:b/>
                <w:bCs/>
                <w:sz w:val="14"/>
                <w:szCs w:val="14"/>
              </w:rPr>
              <w:t xml:space="preserve"> </w:t>
            </w:r>
            <w:r w:rsidRPr="00755DC2">
              <w:rPr>
                <w:rFonts w:ascii="Noto Sans" w:hAnsi="Noto Sans" w:cs="Noto Sans"/>
                <w:b/>
                <w:bCs/>
                <w:sz w:val="14"/>
                <w:szCs w:val="14"/>
              </w:rPr>
              <w:t>Y/O IMPRESIONES /VIEWS</w:t>
            </w:r>
          </w:p>
        </w:tc>
        <w:tc>
          <w:tcPr>
            <w:tcW w:w="141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693E3DBE"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843"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13D37F3D"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ESPECIFICACIONES DEL MEDIO</w:t>
            </w:r>
          </w:p>
        </w:tc>
        <w:tc>
          <w:tcPr>
            <w:tcW w:w="1134"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33C4F923"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PERFIL DE AUDIENCIA</w:t>
            </w:r>
          </w:p>
        </w:tc>
        <w:tc>
          <w:tcPr>
            <w:tcW w:w="1559"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2696937A"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FECHA DE PUBLICACIÓN</w:t>
            </w:r>
          </w:p>
        </w:tc>
      </w:tr>
      <w:tr w:rsidR="00B117B6" w:rsidRPr="005A2272" w14:paraId="4391D09A" w14:textId="77777777" w:rsidTr="002C24D2">
        <w:trPr>
          <w:trHeight w:val="900"/>
        </w:trPr>
        <w:tc>
          <w:tcPr>
            <w:tcW w:w="1608" w:type="dxa"/>
            <w:vMerge w:val="restart"/>
            <w:tcBorders>
              <w:top w:val="single" w:sz="6" w:space="0" w:color="000000" w:themeColor="text1"/>
              <w:left w:val="single" w:sz="6" w:space="0" w:color="000000" w:themeColor="text1"/>
            </w:tcBorders>
          </w:tcPr>
          <w:p w14:paraId="333834BB" w14:textId="77777777" w:rsidR="00B117B6" w:rsidRDefault="00B117B6" w:rsidP="002C24D2">
            <w:pPr>
              <w:spacing w:before="240"/>
              <w:ind w:left="74"/>
              <w:jc w:val="both"/>
              <w:rPr>
                <w:rFonts w:ascii="Noto Sans" w:hAnsi="Noto Sans" w:cs="Noto Sans"/>
                <w:sz w:val="20"/>
                <w:szCs w:val="20"/>
              </w:rPr>
            </w:pPr>
          </w:p>
          <w:p w14:paraId="0E4BAF65" w14:textId="77777777" w:rsidR="00B117B6" w:rsidRDefault="00B117B6" w:rsidP="002C24D2">
            <w:pPr>
              <w:spacing w:before="240"/>
              <w:ind w:left="74"/>
              <w:jc w:val="both"/>
              <w:rPr>
                <w:rFonts w:ascii="Noto Sans" w:hAnsi="Noto Sans" w:cs="Noto Sans"/>
                <w:sz w:val="20"/>
                <w:szCs w:val="20"/>
              </w:rPr>
            </w:pPr>
          </w:p>
          <w:p w14:paraId="089477C8"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42C3EF13" w14:textId="77777777" w:rsidR="00B117B6"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1</w:t>
            </w:r>
          </w:p>
          <w:p w14:paraId="71B78750" w14:textId="77777777" w:rsidR="00B117B6" w:rsidRDefault="00B117B6" w:rsidP="002C24D2">
            <w:pPr>
              <w:spacing w:before="240"/>
              <w:ind w:left="74"/>
              <w:jc w:val="both"/>
              <w:rPr>
                <w:rFonts w:ascii="Noto Sans" w:hAnsi="Noto Sans" w:cs="Noto Sans"/>
                <w:sz w:val="20"/>
                <w:szCs w:val="20"/>
              </w:rPr>
            </w:pPr>
          </w:p>
        </w:tc>
        <w:tc>
          <w:tcPr>
            <w:tcW w:w="1495"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8CEF8FB"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Google DV 360 Video (CPV)</w:t>
            </w:r>
          </w:p>
        </w:tc>
        <w:tc>
          <w:tcPr>
            <w:tcW w:w="1417"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73284D6"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20,587</w:t>
            </w:r>
          </w:p>
        </w:tc>
        <w:tc>
          <w:tcPr>
            <w:tcW w:w="141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81EBC70" w14:textId="77777777" w:rsidR="00B117B6" w:rsidRDefault="00B117B6" w:rsidP="002C24D2">
            <w:pPr>
              <w:spacing w:before="240"/>
              <w:jc w:val="both"/>
              <w:rPr>
                <w:rFonts w:ascii="Noto Sans" w:hAnsi="Noto Sans" w:cs="Noto Sans"/>
                <w:sz w:val="16"/>
                <w:szCs w:val="16"/>
              </w:rPr>
            </w:pPr>
          </w:p>
          <w:p w14:paraId="2E300575" w14:textId="77777777" w:rsidR="00B117B6" w:rsidRDefault="00B117B6" w:rsidP="002C24D2">
            <w:pPr>
              <w:spacing w:before="240"/>
              <w:jc w:val="both"/>
              <w:rPr>
                <w:rFonts w:ascii="Noto Sans" w:hAnsi="Noto Sans" w:cs="Noto Sans"/>
                <w:sz w:val="16"/>
                <w:szCs w:val="16"/>
              </w:rPr>
            </w:pPr>
            <w:r>
              <w:rPr>
                <w:rFonts w:ascii="Noto Sans" w:hAnsi="Noto Sans" w:cs="Noto Sans"/>
                <w:sz w:val="16"/>
                <w:szCs w:val="16"/>
              </w:rPr>
              <w:t>Visualizaciones</w:t>
            </w:r>
          </w:p>
          <w:p w14:paraId="034E1B25" w14:textId="77777777" w:rsidR="00B117B6" w:rsidRDefault="00B117B6" w:rsidP="002C24D2">
            <w:pPr>
              <w:spacing w:before="240"/>
              <w:jc w:val="both"/>
              <w:rPr>
                <w:rFonts w:ascii="Noto Sans" w:hAnsi="Noto Sans" w:cs="Noto Sans"/>
                <w:sz w:val="16"/>
                <w:szCs w:val="16"/>
              </w:rPr>
            </w:pPr>
          </w:p>
          <w:p w14:paraId="66741269" w14:textId="77777777" w:rsidR="00B117B6" w:rsidRDefault="00B117B6" w:rsidP="002C24D2">
            <w:pPr>
              <w:spacing w:before="240"/>
              <w:jc w:val="both"/>
              <w:rPr>
                <w:rFonts w:ascii="Noto Sans" w:hAnsi="Noto Sans" w:cs="Noto Sans"/>
                <w:sz w:val="16"/>
                <w:szCs w:val="16"/>
              </w:rPr>
            </w:pPr>
            <w:r>
              <w:rPr>
                <w:rFonts w:ascii="Noto Sans" w:hAnsi="Noto Sans" w:cs="Noto Sans"/>
                <w:sz w:val="16"/>
                <w:szCs w:val="16"/>
              </w:rPr>
              <w:t>Impresiones</w:t>
            </w:r>
          </w:p>
          <w:p w14:paraId="0DF33A4A" w14:textId="77777777" w:rsidR="00B117B6" w:rsidRDefault="00B117B6" w:rsidP="002C24D2">
            <w:pPr>
              <w:spacing w:before="240"/>
              <w:jc w:val="both"/>
              <w:rPr>
                <w:rFonts w:ascii="Noto Sans" w:hAnsi="Noto Sans" w:cs="Noto Sans"/>
                <w:sz w:val="16"/>
                <w:szCs w:val="16"/>
              </w:rPr>
            </w:pPr>
          </w:p>
          <w:p w14:paraId="470FE1D4" w14:textId="77777777" w:rsidR="00B117B6" w:rsidRPr="00755DC2" w:rsidRDefault="00B117B6" w:rsidP="002C24D2">
            <w:pPr>
              <w:spacing w:before="240"/>
              <w:jc w:val="both"/>
              <w:rPr>
                <w:rFonts w:ascii="Noto Sans" w:hAnsi="Noto Sans" w:cs="Noto Sans"/>
                <w:sz w:val="16"/>
                <w:szCs w:val="16"/>
              </w:rPr>
            </w:pPr>
            <w:r>
              <w:rPr>
                <w:rFonts w:ascii="Noto Sans" w:hAnsi="Noto Sans" w:cs="Noto Sans"/>
                <w:sz w:val="16"/>
                <w:szCs w:val="16"/>
              </w:rPr>
              <w:t>Visualizaciones</w:t>
            </w:r>
          </w:p>
          <w:p w14:paraId="47575DA7" w14:textId="77777777" w:rsidR="00B117B6" w:rsidRDefault="00B117B6" w:rsidP="002C24D2">
            <w:pPr>
              <w:spacing w:before="240"/>
              <w:ind w:left="425"/>
              <w:jc w:val="both"/>
              <w:rPr>
                <w:rFonts w:ascii="Noto Sans" w:hAnsi="Noto Sans" w:cs="Noto Sans"/>
                <w:b/>
                <w:sz w:val="20"/>
                <w:szCs w:val="20"/>
              </w:rPr>
            </w:pPr>
          </w:p>
          <w:p w14:paraId="7DB0AF20"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7E3B4832" w14:textId="77777777" w:rsidR="00B117B6" w:rsidRPr="00755DC2" w:rsidRDefault="00B117B6" w:rsidP="002C24D2">
            <w:pPr>
              <w:spacing w:before="240"/>
              <w:ind w:left="41"/>
              <w:jc w:val="both"/>
              <w:rPr>
                <w:rFonts w:ascii="Noto Sans" w:hAnsi="Noto Sans" w:cs="Noto Sans"/>
                <w:bCs/>
                <w:sz w:val="16"/>
                <w:szCs w:val="16"/>
              </w:rPr>
            </w:pPr>
            <w:r w:rsidRPr="00755DC2">
              <w:rPr>
                <w:rFonts w:ascii="Noto Sans" w:hAnsi="Noto Sans" w:cs="Noto Sans"/>
                <w:bCs/>
                <w:sz w:val="16"/>
                <w:szCs w:val="16"/>
              </w:rPr>
              <w:t xml:space="preserve">Visualizaciones </w:t>
            </w:r>
          </w:p>
          <w:p w14:paraId="434DA3D2" w14:textId="77777777" w:rsidR="00B117B6"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lastRenderedPageBreak/>
              <w:t xml:space="preserve"> </w:t>
            </w:r>
          </w:p>
          <w:p w14:paraId="14927A4C" w14:textId="77777777" w:rsidR="00B117B6" w:rsidRDefault="00B117B6" w:rsidP="002C24D2">
            <w:pPr>
              <w:spacing w:before="240"/>
              <w:ind w:left="425"/>
              <w:jc w:val="both"/>
              <w:rPr>
                <w:rFonts w:ascii="Noto Sans" w:hAnsi="Noto Sans" w:cs="Noto Sans"/>
                <w:b/>
                <w:sz w:val="20"/>
                <w:szCs w:val="20"/>
              </w:rPr>
            </w:pPr>
          </w:p>
          <w:p w14:paraId="526A6244" w14:textId="77777777" w:rsidR="00B117B6" w:rsidRPr="00272CF7" w:rsidRDefault="00B117B6" w:rsidP="002C24D2">
            <w:pPr>
              <w:spacing w:before="240"/>
              <w:jc w:val="both"/>
              <w:rPr>
                <w:rFonts w:ascii="Noto Sans" w:hAnsi="Noto Sans" w:cs="Noto Sans"/>
                <w:bCs/>
                <w:sz w:val="16"/>
                <w:szCs w:val="16"/>
              </w:rPr>
            </w:pPr>
            <w:r w:rsidRPr="00272CF7">
              <w:rPr>
                <w:rFonts w:ascii="Noto Sans" w:hAnsi="Noto Sans" w:cs="Noto Sans"/>
                <w:bCs/>
                <w:sz w:val="16"/>
                <w:szCs w:val="16"/>
              </w:rPr>
              <w:t>Visualizaciones</w:t>
            </w:r>
          </w:p>
          <w:p w14:paraId="5648AE6F" w14:textId="77777777" w:rsidR="00B117B6" w:rsidRDefault="00B117B6" w:rsidP="002C24D2">
            <w:pPr>
              <w:spacing w:before="240"/>
              <w:jc w:val="both"/>
              <w:rPr>
                <w:rFonts w:ascii="Noto Sans" w:hAnsi="Noto Sans" w:cs="Noto Sans"/>
                <w:b/>
                <w:sz w:val="20"/>
                <w:szCs w:val="20"/>
              </w:rPr>
            </w:pPr>
          </w:p>
          <w:p w14:paraId="3D58A919" w14:textId="77777777" w:rsidR="00B117B6" w:rsidRPr="00CA01DC" w:rsidRDefault="00B117B6" w:rsidP="002C24D2">
            <w:pPr>
              <w:spacing w:before="240"/>
              <w:jc w:val="both"/>
              <w:rPr>
                <w:rFonts w:ascii="Noto Sans" w:hAnsi="Noto Sans" w:cs="Noto Sans"/>
                <w:b/>
                <w:sz w:val="16"/>
                <w:szCs w:val="16"/>
              </w:rPr>
            </w:pPr>
          </w:p>
          <w:p w14:paraId="0D5BF695" w14:textId="77777777" w:rsidR="00B117B6" w:rsidRDefault="00B117B6" w:rsidP="002C24D2">
            <w:pPr>
              <w:spacing w:before="240"/>
              <w:jc w:val="both"/>
              <w:rPr>
                <w:rFonts w:ascii="Noto Sans" w:hAnsi="Noto Sans" w:cs="Noto Sans"/>
                <w:sz w:val="16"/>
                <w:szCs w:val="16"/>
              </w:rPr>
            </w:pPr>
            <w:r w:rsidRPr="00CA01DC">
              <w:rPr>
                <w:rFonts w:ascii="Noto Sans" w:hAnsi="Noto Sans" w:cs="Noto Sans"/>
                <w:sz w:val="16"/>
                <w:szCs w:val="16"/>
              </w:rPr>
              <w:t>Impresiones</w:t>
            </w:r>
          </w:p>
        </w:tc>
        <w:tc>
          <w:tcPr>
            <w:tcW w:w="1843"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1C0F6515" w14:textId="77777777" w:rsidR="00B117B6" w:rsidRDefault="00B117B6" w:rsidP="002C24D2">
            <w:pPr>
              <w:spacing w:before="240"/>
              <w:jc w:val="both"/>
              <w:rPr>
                <w:rFonts w:ascii="Noto Sans" w:hAnsi="Noto Sans" w:cs="Noto Sans"/>
                <w:sz w:val="20"/>
                <w:szCs w:val="20"/>
              </w:rPr>
            </w:pPr>
          </w:p>
          <w:p w14:paraId="15A59DE3" w14:textId="77777777" w:rsidR="00B117B6"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w:t>
            </w:r>
            <w:r>
              <w:rPr>
                <w:rFonts w:ascii="Noto Sans" w:hAnsi="Noto Sans" w:cs="Noto Sans"/>
                <w:sz w:val="20"/>
                <w:szCs w:val="20"/>
              </w:rPr>
              <w:t>El 83% de la población de 18 años y más usan el Internet en México.</w:t>
            </w:r>
          </w:p>
          <w:p w14:paraId="0DA6DD58"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H</w:t>
            </w:r>
            <w:r w:rsidRPr="005A2272">
              <w:rPr>
                <w:rFonts w:ascii="Noto Sans" w:hAnsi="Noto Sans" w:cs="Noto Sans"/>
                <w:sz w:val="20"/>
                <w:szCs w:val="20"/>
              </w:rPr>
              <w:t xml:space="preserve">ombres y mujeres con edades de </w:t>
            </w:r>
            <w:r>
              <w:rPr>
                <w:rFonts w:ascii="Noto Sans" w:hAnsi="Noto Sans" w:cs="Noto Sans"/>
                <w:sz w:val="20"/>
                <w:szCs w:val="20"/>
              </w:rPr>
              <w:t>90.4</w:t>
            </w:r>
            <w:r w:rsidRPr="005A2272">
              <w:rPr>
                <w:rFonts w:ascii="Noto Sans" w:hAnsi="Noto Sans" w:cs="Noto Sans"/>
                <w:sz w:val="20"/>
                <w:szCs w:val="20"/>
              </w:rPr>
              <w:t xml:space="preserve">% 18 </w:t>
            </w:r>
            <w:r>
              <w:rPr>
                <w:rFonts w:ascii="Noto Sans" w:hAnsi="Noto Sans" w:cs="Noto Sans"/>
                <w:sz w:val="20"/>
                <w:szCs w:val="20"/>
              </w:rPr>
              <w:t xml:space="preserve">y + años usan el Internet para ver redes sociales y 81.7% lo hacen </w:t>
            </w:r>
            <w:r>
              <w:rPr>
                <w:rFonts w:ascii="Noto Sans" w:hAnsi="Noto Sans" w:cs="Noto Sans"/>
                <w:sz w:val="20"/>
                <w:szCs w:val="20"/>
              </w:rPr>
              <w:lastRenderedPageBreak/>
              <w:t>a través de su celular.</w:t>
            </w:r>
            <w:r w:rsidRPr="005A2272">
              <w:rPr>
                <w:rFonts w:ascii="Noto Sans" w:hAnsi="Noto Sans" w:cs="Noto Sans"/>
                <w:sz w:val="20"/>
                <w:szCs w:val="20"/>
              </w:rPr>
              <w:br/>
            </w:r>
          </w:p>
          <w:p w14:paraId="55861E35"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Nivel socioeconómico</w:t>
            </w:r>
          </w:p>
          <w:p w14:paraId="1541BBA9" w14:textId="77777777" w:rsidR="00B117B6" w:rsidRDefault="00B117B6" w:rsidP="002C24D2">
            <w:pPr>
              <w:ind w:left="89" w:hanging="89"/>
              <w:rPr>
                <w:rFonts w:ascii="Noto Sans" w:hAnsi="Noto Sans" w:cs="Noto Sans"/>
                <w:sz w:val="20"/>
                <w:szCs w:val="20"/>
              </w:rPr>
            </w:pPr>
            <w:r w:rsidRPr="005A2272">
              <w:rPr>
                <w:rFonts w:ascii="Noto Sans" w:hAnsi="Noto Sans" w:cs="Noto Sans"/>
                <w:sz w:val="20"/>
                <w:szCs w:val="20"/>
              </w:rPr>
              <w:t>ABC+</w:t>
            </w:r>
            <w:r>
              <w:rPr>
                <w:rFonts w:ascii="Noto Sans" w:hAnsi="Noto Sans" w:cs="Noto Sans"/>
                <w:sz w:val="20"/>
                <w:szCs w:val="20"/>
              </w:rPr>
              <w:t xml:space="preserve"> 58</w:t>
            </w:r>
            <w:r w:rsidRPr="005A2272">
              <w:rPr>
                <w:rFonts w:ascii="Noto Sans" w:hAnsi="Noto Sans" w:cs="Noto Sans"/>
                <w:sz w:val="20"/>
                <w:szCs w:val="20"/>
              </w:rPr>
              <w:t>%</w:t>
            </w:r>
          </w:p>
          <w:p w14:paraId="15C90529"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C</w:t>
            </w:r>
            <w:r>
              <w:rPr>
                <w:rFonts w:ascii="Noto Sans" w:hAnsi="Noto Sans" w:cs="Noto Sans"/>
                <w:sz w:val="20"/>
                <w:szCs w:val="20"/>
              </w:rPr>
              <w:t>- D+</w:t>
            </w:r>
            <w:r w:rsidRPr="005A2272">
              <w:rPr>
                <w:rFonts w:ascii="Noto Sans" w:hAnsi="Noto Sans" w:cs="Noto Sans"/>
                <w:sz w:val="20"/>
                <w:szCs w:val="20"/>
              </w:rPr>
              <w:t xml:space="preserve"> </w:t>
            </w:r>
            <w:r>
              <w:rPr>
                <w:rFonts w:ascii="Noto Sans" w:hAnsi="Noto Sans" w:cs="Noto Sans"/>
                <w:sz w:val="20"/>
                <w:szCs w:val="20"/>
              </w:rPr>
              <w:t>36</w:t>
            </w:r>
            <w:r w:rsidRPr="005A2272">
              <w:rPr>
                <w:rFonts w:ascii="Noto Sans" w:hAnsi="Noto Sans" w:cs="Noto Sans"/>
                <w:sz w:val="20"/>
                <w:szCs w:val="20"/>
              </w:rPr>
              <w:t>%</w:t>
            </w:r>
          </w:p>
          <w:p w14:paraId="5BD7A34D"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 xml:space="preserve">D+ </w:t>
            </w:r>
            <w:r>
              <w:rPr>
                <w:rFonts w:ascii="Noto Sans" w:hAnsi="Noto Sans" w:cs="Noto Sans"/>
                <w:sz w:val="20"/>
                <w:szCs w:val="20"/>
              </w:rPr>
              <w:t>6</w:t>
            </w:r>
            <w:r w:rsidRPr="005A2272">
              <w:rPr>
                <w:rFonts w:ascii="Noto Sans" w:hAnsi="Noto Sans" w:cs="Noto Sans"/>
                <w:sz w:val="20"/>
                <w:szCs w:val="20"/>
              </w:rPr>
              <w:t>%</w:t>
            </w:r>
          </w:p>
        </w:tc>
        <w:tc>
          <w:tcPr>
            <w:tcW w:w="1134"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7AA09DA8"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lastRenderedPageBreak/>
              <w:t xml:space="preserve"> </w:t>
            </w:r>
          </w:p>
          <w:p w14:paraId="7ECD2A51" w14:textId="77777777" w:rsidR="00B117B6" w:rsidRDefault="00B117B6" w:rsidP="002C24D2">
            <w:pPr>
              <w:spacing w:before="240"/>
              <w:ind w:left="88"/>
              <w:jc w:val="center"/>
              <w:rPr>
                <w:rFonts w:ascii="Noto Sans" w:hAnsi="Noto Sans" w:cs="Noto Sans"/>
                <w:sz w:val="20"/>
                <w:szCs w:val="20"/>
              </w:rPr>
            </w:pPr>
          </w:p>
          <w:p w14:paraId="1FDD6209" w14:textId="77777777" w:rsidR="00B117B6" w:rsidRDefault="00B117B6" w:rsidP="002C24D2">
            <w:pPr>
              <w:spacing w:before="240"/>
              <w:ind w:left="88"/>
              <w:jc w:val="center"/>
              <w:rPr>
                <w:rFonts w:ascii="Noto Sans" w:hAnsi="Noto Sans" w:cs="Noto Sans"/>
                <w:sz w:val="20"/>
                <w:szCs w:val="20"/>
              </w:rPr>
            </w:pPr>
          </w:p>
          <w:p w14:paraId="0B06A972" w14:textId="77777777" w:rsidR="00B117B6" w:rsidRPr="005A2272" w:rsidRDefault="00B117B6" w:rsidP="002C24D2">
            <w:pPr>
              <w:spacing w:before="240"/>
              <w:rPr>
                <w:rFonts w:ascii="Noto Sans" w:hAnsi="Noto Sans" w:cs="Noto Sans"/>
                <w:sz w:val="20"/>
                <w:szCs w:val="20"/>
              </w:rPr>
            </w:pPr>
          </w:p>
          <w:p w14:paraId="199F3A68"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5</w:t>
            </w:r>
            <w:r>
              <w:rPr>
                <w:rFonts w:ascii="Noto Sans" w:hAnsi="Noto Sans" w:cs="Noto Sans"/>
                <w:sz w:val="20"/>
                <w:szCs w:val="20"/>
              </w:rPr>
              <w:t>0</w:t>
            </w:r>
            <w:r w:rsidRPr="005A2272">
              <w:rPr>
                <w:rFonts w:ascii="Noto Sans" w:hAnsi="Noto Sans" w:cs="Noto Sans"/>
                <w:sz w:val="20"/>
                <w:szCs w:val="20"/>
              </w:rPr>
              <w:t>% mujeres</w:t>
            </w:r>
          </w:p>
          <w:p w14:paraId="0C905FE8"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19BBFCA2"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50</w:t>
            </w:r>
            <w:r w:rsidRPr="005A2272">
              <w:rPr>
                <w:rFonts w:ascii="Noto Sans" w:hAnsi="Noto Sans" w:cs="Noto Sans"/>
                <w:sz w:val="20"/>
                <w:szCs w:val="20"/>
              </w:rPr>
              <w:t>% hombres</w:t>
            </w: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BD792EA" w14:textId="77777777" w:rsidR="00B117B6" w:rsidRDefault="00B117B6" w:rsidP="002C24D2">
            <w:pPr>
              <w:spacing w:before="240"/>
              <w:jc w:val="both"/>
              <w:rPr>
                <w:rFonts w:ascii="Noto Sans" w:hAnsi="Noto Sans" w:cs="Noto Sans"/>
                <w:sz w:val="20"/>
                <w:szCs w:val="20"/>
                <w:highlight w:val="yellow"/>
              </w:rPr>
            </w:pPr>
          </w:p>
          <w:p w14:paraId="782C0075" w14:textId="77777777" w:rsidR="00B117B6" w:rsidRDefault="00B117B6" w:rsidP="002C24D2">
            <w:pPr>
              <w:spacing w:before="240"/>
              <w:jc w:val="both"/>
              <w:rPr>
                <w:rFonts w:ascii="Noto Sans" w:hAnsi="Noto Sans" w:cs="Noto Sans"/>
                <w:sz w:val="20"/>
                <w:szCs w:val="20"/>
                <w:highlight w:val="yellow"/>
              </w:rPr>
            </w:pPr>
          </w:p>
          <w:p w14:paraId="4B1A8675" w14:textId="77777777" w:rsidR="00B117B6" w:rsidRDefault="00B117B6" w:rsidP="002C24D2">
            <w:pPr>
              <w:spacing w:before="240"/>
              <w:jc w:val="both"/>
              <w:rPr>
                <w:rFonts w:ascii="Noto Sans" w:hAnsi="Noto Sans" w:cs="Noto Sans"/>
                <w:sz w:val="20"/>
                <w:szCs w:val="20"/>
                <w:highlight w:val="yellow"/>
              </w:rPr>
            </w:pPr>
          </w:p>
          <w:p w14:paraId="53A51D61" w14:textId="77777777" w:rsidR="00B117B6" w:rsidRDefault="00B117B6" w:rsidP="002C24D2">
            <w:pPr>
              <w:spacing w:before="240"/>
              <w:jc w:val="both"/>
              <w:rPr>
                <w:rFonts w:ascii="Noto Sans" w:hAnsi="Noto Sans" w:cs="Noto Sans"/>
                <w:sz w:val="20"/>
                <w:szCs w:val="20"/>
                <w:highlight w:val="yellow"/>
              </w:rPr>
            </w:pPr>
          </w:p>
          <w:p w14:paraId="0064FB24" w14:textId="77777777" w:rsidR="00B117B6" w:rsidRDefault="00B117B6" w:rsidP="002C24D2">
            <w:pPr>
              <w:spacing w:before="240"/>
              <w:jc w:val="both"/>
              <w:rPr>
                <w:rFonts w:ascii="Noto Sans" w:hAnsi="Noto Sans" w:cs="Noto Sans"/>
                <w:sz w:val="20"/>
                <w:szCs w:val="20"/>
                <w:highlight w:val="yellow"/>
              </w:rPr>
            </w:pPr>
          </w:p>
          <w:p w14:paraId="3D0352F2" w14:textId="77777777" w:rsidR="00B117B6" w:rsidRPr="003C528A" w:rsidRDefault="00B117B6" w:rsidP="002C24D2">
            <w:pPr>
              <w:spacing w:before="240"/>
              <w:jc w:val="both"/>
              <w:rPr>
                <w:rFonts w:ascii="Noto Sans" w:hAnsi="Noto Sans" w:cs="Noto Sans"/>
                <w:sz w:val="20"/>
                <w:szCs w:val="20"/>
                <w:highlight w:val="yellow"/>
              </w:rPr>
            </w:pPr>
            <w:r>
              <w:rPr>
                <w:rFonts w:ascii="Noto Sans" w:hAnsi="Noto Sans" w:cs="Noto Sans"/>
                <w:sz w:val="20"/>
                <w:szCs w:val="20"/>
              </w:rPr>
              <w:t>A partir de la fecha de notificación</w:t>
            </w:r>
          </w:p>
        </w:tc>
      </w:tr>
      <w:tr w:rsidR="00B117B6" w:rsidRPr="005A2272" w14:paraId="63AA4EEA" w14:textId="77777777" w:rsidTr="002C24D2">
        <w:trPr>
          <w:trHeight w:val="900"/>
        </w:trPr>
        <w:tc>
          <w:tcPr>
            <w:tcW w:w="1608" w:type="dxa"/>
            <w:vMerge/>
            <w:tcBorders>
              <w:left w:val="single" w:sz="6" w:space="0" w:color="000000" w:themeColor="text1"/>
            </w:tcBorders>
          </w:tcPr>
          <w:p w14:paraId="4BFC7F22" w14:textId="77777777" w:rsidR="00B117B6" w:rsidRDefault="00B117B6" w:rsidP="002C24D2">
            <w:pPr>
              <w:spacing w:before="240"/>
              <w:ind w:left="74"/>
              <w:jc w:val="both"/>
              <w:rPr>
                <w:rFonts w:ascii="Noto Sans" w:hAnsi="Noto Sans" w:cs="Noto Sans"/>
                <w:sz w:val="20"/>
                <w:szCs w:val="20"/>
              </w:rPr>
            </w:pPr>
          </w:p>
        </w:tc>
        <w:tc>
          <w:tcPr>
            <w:tcW w:w="1495"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0A6175D"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Google DV 360 Gráfico (CPM)</w:t>
            </w:r>
          </w:p>
        </w:tc>
        <w:tc>
          <w:tcPr>
            <w:tcW w:w="1417"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EDB26B8"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2,421,542</w:t>
            </w:r>
          </w:p>
        </w:tc>
        <w:tc>
          <w:tcPr>
            <w:tcW w:w="1418" w:type="dxa"/>
            <w:vMerge/>
            <w:tcBorders>
              <w:left w:val="single" w:sz="4" w:space="0" w:color="auto"/>
              <w:right w:val="single" w:sz="4" w:space="0" w:color="auto"/>
            </w:tcBorders>
            <w:tcMar>
              <w:top w:w="0" w:type="dxa"/>
              <w:left w:w="100" w:type="dxa"/>
              <w:bottom w:w="0" w:type="dxa"/>
              <w:right w:w="100" w:type="dxa"/>
            </w:tcMar>
          </w:tcPr>
          <w:p w14:paraId="68695C2C" w14:textId="77777777" w:rsidR="00B117B6" w:rsidRDefault="00B117B6" w:rsidP="002C24D2">
            <w:pPr>
              <w:spacing w:before="240"/>
              <w:jc w:val="both"/>
              <w:rPr>
                <w:rFonts w:ascii="Noto Sans" w:hAnsi="Noto Sans" w:cs="Noto Sans"/>
                <w:sz w:val="16"/>
                <w:szCs w:val="16"/>
              </w:rPr>
            </w:pPr>
          </w:p>
        </w:tc>
        <w:tc>
          <w:tcPr>
            <w:tcW w:w="1843" w:type="dxa"/>
            <w:vMerge/>
            <w:tcBorders>
              <w:left w:val="single" w:sz="4" w:space="0" w:color="auto"/>
              <w:right w:val="single" w:sz="4" w:space="0" w:color="auto"/>
            </w:tcBorders>
            <w:tcMar>
              <w:top w:w="0" w:type="dxa"/>
              <w:left w:w="100" w:type="dxa"/>
              <w:bottom w:w="0" w:type="dxa"/>
              <w:right w:w="100" w:type="dxa"/>
            </w:tcMar>
          </w:tcPr>
          <w:p w14:paraId="2D020397" w14:textId="77777777" w:rsidR="00B117B6" w:rsidRPr="005A2272" w:rsidRDefault="00B117B6" w:rsidP="002C24D2">
            <w:pPr>
              <w:ind w:left="89" w:hanging="89"/>
              <w:rPr>
                <w:rFonts w:ascii="Noto Sans" w:hAnsi="Noto Sans" w:cs="Noto Sans"/>
                <w:sz w:val="20"/>
                <w:szCs w:val="20"/>
              </w:rPr>
            </w:pPr>
          </w:p>
        </w:tc>
        <w:tc>
          <w:tcPr>
            <w:tcW w:w="1134" w:type="dxa"/>
            <w:vMerge/>
            <w:tcBorders>
              <w:left w:val="single" w:sz="4" w:space="0" w:color="auto"/>
              <w:right w:val="single" w:sz="4" w:space="0" w:color="auto"/>
            </w:tcBorders>
            <w:tcMar>
              <w:top w:w="0" w:type="dxa"/>
              <w:left w:w="100" w:type="dxa"/>
              <w:bottom w:w="0" w:type="dxa"/>
              <w:right w:w="100" w:type="dxa"/>
            </w:tcMar>
          </w:tcPr>
          <w:p w14:paraId="41507825" w14:textId="77777777" w:rsidR="00B117B6" w:rsidRPr="005A2272" w:rsidRDefault="00B117B6" w:rsidP="002C24D2">
            <w:pPr>
              <w:spacing w:before="240"/>
              <w:ind w:left="88"/>
              <w:jc w:val="center"/>
              <w:rPr>
                <w:rFonts w:ascii="Noto Sans" w:hAnsi="Noto Sans" w:cs="Noto Sans"/>
                <w:sz w:val="20"/>
                <w:szCs w:val="20"/>
              </w:rPr>
            </w:pPr>
          </w:p>
        </w:tc>
        <w:tc>
          <w:tcPr>
            <w:tcW w:w="1559" w:type="dxa"/>
            <w:vMerge/>
            <w:tcBorders>
              <w:left w:val="single" w:sz="4" w:space="0" w:color="auto"/>
              <w:right w:val="single" w:sz="4" w:space="0" w:color="auto"/>
            </w:tcBorders>
            <w:tcMar>
              <w:top w:w="0" w:type="dxa"/>
              <w:left w:w="100" w:type="dxa"/>
              <w:bottom w:w="0" w:type="dxa"/>
              <w:right w:w="100" w:type="dxa"/>
            </w:tcMar>
          </w:tcPr>
          <w:p w14:paraId="471DF770"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27EEA06B" w14:textId="77777777" w:rsidTr="002C24D2">
        <w:trPr>
          <w:trHeight w:val="900"/>
        </w:trPr>
        <w:tc>
          <w:tcPr>
            <w:tcW w:w="1608" w:type="dxa"/>
            <w:vMerge/>
            <w:tcBorders>
              <w:left w:val="single" w:sz="6" w:space="0" w:color="000000" w:themeColor="text1"/>
            </w:tcBorders>
          </w:tcPr>
          <w:p w14:paraId="17A24EF0" w14:textId="77777777" w:rsidR="00B117B6" w:rsidRPr="005A2272" w:rsidRDefault="00B117B6" w:rsidP="002C24D2">
            <w:pPr>
              <w:spacing w:before="240"/>
              <w:ind w:left="74"/>
              <w:jc w:val="both"/>
              <w:rPr>
                <w:rFonts w:ascii="Noto Sans" w:hAnsi="Noto Sans" w:cs="Noto Sans"/>
                <w:sz w:val="20"/>
                <w:szCs w:val="20"/>
              </w:rPr>
            </w:pPr>
          </w:p>
        </w:tc>
        <w:tc>
          <w:tcPr>
            <w:tcW w:w="1495"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8BAFE31" w14:textId="7D2C98BE" w:rsidR="00B117B6" w:rsidRPr="00F82370" w:rsidRDefault="00B117B6" w:rsidP="00F82370">
            <w:pPr>
              <w:spacing w:before="240"/>
              <w:ind w:left="74"/>
              <w:jc w:val="center"/>
              <w:rPr>
                <w:rFonts w:ascii="Noto Sans" w:hAnsi="Noto Sans" w:cs="Noto Sans"/>
                <w:sz w:val="18"/>
                <w:szCs w:val="18"/>
              </w:rPr>
            </w:pPr>
            <w:proofErr w:type="spellStart"/>
            <w:r w:rsidRPr="00F82370">
              <w:rPr>
                <w:rFonts w:ascii="Noto Sans" w:hAnsi="Noto Sans" w:cs="Noto Sans"/>
                <w:sz w:val="18"/>
                <w:szCs w:val="18"/>
              </w:rPr>
              <w:t>Youtube</w:t>
            </w:r>
            <w:proofErr w:type="spellEnd"/>
            <w:r w:rsidRPr="00F82370">
              <w:rPr>
                <w:rFonts w:ascii="Noto Sans" w:hAnsi="Noto Sans" w:cs="Noto Sans"/>
                <w:sz w:val="18"/>
                <w:szCs w:val="18"/>
              </w:rPr>
              <w:t xml:space="preserve"> video reproducciones (CPV)</w:t>
            </w:r>
          </w:p>
        </w:tc>
        <w:tc>
          <w:tcPr>
            <w:tcW w:w="1417"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8B66FB2" w14:textId="77777777" w:rsidR="00B117B6" w:rsidRDefault="00B117B6" w:rsidP="002C24D2">
            <w:pPr>
              <w:spacing w:before="240"/>
              <w:jc w:val="center"/>
              <w:rPr>
                <w:rFonts w:ascii="Noto Sans" w:hAnsi="Noto Sans" w:cs="Noto Sans"/>
                <w:sz w:val="20"/>
                <w:szCs w:val="20"/>
              </w:rPr>
            </w:pPr>
          </w:p>
          <w:p w14:paraId="19E7EDF6"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74,963</w:t>
            </w:r>
          </w:p>
          <w:p w14:paraId="71A0B83A" w14:textId="77777777" w:rsidR="00B117B6" w:rsidRPr="005A2272" w:rsidRDefault="00B117B6" w:rsidP="002C24D2">
            <w:pPr>
              <w:spacing w:before="240"/>
              <w:ind w:left="224"/>
              <w:jc w:val="both"/>
              <w:rPr>
                <w:rFonts w:ascii="Noto Sans" w:hAnsi="Noto Sans" w:cs="Noto Sans"/>
                <w:sz w:val="20"/>
                <w:szCs w:val="20"/>
                <w:highlight w:val="yellow"/>
              </w:rPr>
            </w:pPr>
          </w:p>
        </w:tc>
        <w:tc>
          <w:tcPr>
            <w:tcW w:w="1418" w:type="dxa"/>
            <w:vMerge/>
            <w:tcBorders>
              <w:left w:val="single" w:sz="4" w:space="0" w:color="auto"/>
              <w:right w:val="single" w:sz="4" w:space="0" w:color="auto"/>
            </w:tcBorders>
            <w:tcMar>
              <w:top w:w="0" w:type="dxa"/>
              <w:left w:w="100" w:type="dxa"/>
              <w:bottom w:w="0" w:type="dxa"/>
              <w:right w:w="100" w:type="dxa"/>
            </w:tcMar>
          </w:tcPr>
          <w:p w14:paraId="3DC87C4F" w14:textId="77777777" w:rsidR="00B117B6" w:rsidRPr="005A2272" w:rsidRDefault="00B117B6" w:rsidP="002C24D2">
            <w:pPr>
              <w:spacing w:before="240"/>
              <w:jc w:val="both"/>
              <w:rPr>
                <w:rFonts w:ascii="Noto Sans" w:hAnsi="Noto Sans" w:cs="Noto San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4F55CAA0" w14:textId="77777777" w:rsidR="00B117B6" w:rsidRPr="005A2272" w:rsidRDefault="00B117B6" w:rsidP="002C24D2">
            <w:pPr>
              <w:ind w:left="89" w:hanging="89"/>
              <w:rPr>
                <w:rFonts w:ascii="Noto Sans" w:hAnsi="Noto Sans" w:cs="Noto Sans"/>
                <w:sz w:val="20"/>
                <w:szCs w:val="20"/>
              </w:rPr>
            </w:pPr>
          </w:p>
        </w:tc>
        <w:tc>
          <w:tcPr>
            <w:tcW w:w="1134" w:type="dxa"/>
            <w:vMerge/>
            <w:tcBorders>
              <w:left w:val="single" w:sz="4" w:space="0" w:color="auto"/>
              <w:right w:val="single" w:sz="4" w:space="0" w:color="auto"/>
            </w:tcBorders>
            <w:tcMar>
              <w:top w:w="0" w:type="dxa"/>
              <w:left w:w="100" w:type="dxa"/>
              <w:bottom w:w="0" w:type="dxa"/>
              <w:right w:w="100" w:type="dxa"/>
            </w:tcMar>
          </w:tcPr>
          <w:p w14:paraId="294B337E" w14:textId="77777777" w:rsidR="00B117B6" w:rsidRPr="005A2272" w:rsidRDefault="00B117B6" w:rsidP="002C24D2">
            <w:pPr>
              <w:spacing w:before="240"/>
              <w:ind w:left="88"/>
              <w:jc w:val="center"/>
              <w:rPr>
                <w:rFonts w:ascii="Noto Sans" w:hAnsi="Noto Sans" w:cs="Noto Sans"/>
                <w:sz w:val="20"/>
                <w:szCs w:val="20"/>
              </w:rPr>
            </w:pPr>
          </w:p>
        </w:tc>
        <w:tc>
          <w:tcPr>
            <w:tcW w:w="1559" w:type="dxa"/>
            <w:vMerge/>
            <w:tcBorders>
              <w:left w:val="single" w:sz="4" w:space="0" w:color="auto"/>
              <w:right w:val="single" w:sz="4" w:space="0" w:color="auto"/>
            </w:tcBorders>
            <w:tcMar>
              <w:top w:w="0" w:type="dxa"/>
              <w:left w:w="100" w:type="dxa"/>
              <w:bottom w:w="0" w:type="dxa"/>
              <w:right w:w="100" w:type="dxa"/>
            </w:tcMar>
          </w:tcPr>
          <w:p w14:paraId="45033AAC" w14:textId="77777777" w:rsidR="00B117B6" w:rsidRPr="005A2272" w:rsidRDefault="00B117B6" w:rsidP="002C24D2">
            <w:pPr>
              <w:spacing w:before="240"/>
              <w:jc w:val="both"/>
              <w:rPr>
                <w:rFonts w:ascii="Noto Sans" w:hAnsi="Noto Sans" w:cs="Noto Sans"/>
                <w:sz w:val="20"/>
                <w:szCs w:val="20"/>
              </w:rPr>
            </w:pPr>
          </w:p>
        </w:tc>
      </w:tr>
      <w:tr w:rsidR="00B117B6" w:rsidRPr="005A2272" w14:paraId="3EBF68F1" w14:textId="77777777" w:rsidTr="002C24D2">
        <w:trPr>
          <w:trHeight w:val="900"/>
        </w:trPr>
        <w:tc>
          <w:tcPr>
            <w:tcW w:w="1608" w:type="dxa"/>
            <w:vMerge/>
            <w:tcBorders>
              <w:left w:val="single" w:sz="6" w:space="0" w:color="000000" w:themeColor="text1"/>
            </w:tcBorders>
          </w:tcPr>
          <w:p w14:paraId="088CEABD" w14:textId="77777777" w:rsidR="00B117B6" w:rsidRDefault="00B117B6" w:rsidP="002C24D2">
            <w:pPr>
              <w:spacing w:before="240"/>
              <w:ind w:left="74"/>
              <w:jc w:val="both"/>
              <w:rPr>
                <w:rFonts w:ascii="Noto Sans" w:hAnsi="Noto Sans" w:cs="Noto Sans"/>
                <w:sz w:val="20"/>
                <w:szCs w:val="20"/>
              </w:rPr>
            </w:pPr>
          </w:p>
        </w:tc>
        <w:tc>
          <w:tcPr>
            <w:tcW w:w="1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115FB2D" w14:textId="77777777" w:rsidR="00B117B6" w:rsidRPr="00F82370" w:rsidRDefault="00B117B6" w:rsidP="00F82370">
            <w:pPr>
              <w:spacing w:before="240"/>
              <w:ind w:left="74"/>
              <w:jc w:val="center"/>
              <w:rPr>
                <w:rFonts w:ascii="Noto Sans" w:hAnsi="Noto Sans" w:cs="Noto Sans"/>
                <w:sz w:val="18"/>
                <w:szCs w:val="18"/>
              </w:rPr>
            </w:pPr>
            <w:proofErr w:type="spellStart"/>
            <w:r w:rsidRPr="00F82370">
              <w:rPr>
                <w:rFonts w:ascii="Noto Sans" w:hAnsi="Noto Sans" w:cs="Noto Sans"/>
                <w:sz w:val="18"/>
                <w:szCs w:val="18"/>
              </w:rPr>
              <w:t>Tik</w:t>
            </w:r>
            <w:proofErr w:type="spellEnd"/>
            <w:r w:rsidRPr="00F82370">
              <w:rPr>
                <w:rFonts w:ascii="Noto Sans" w:hAnsi="Noto Sans" w:cs="Noto Sans"/>
                <w:sz w:val="18"/>
                <w:szCs w:val="18"/>
              </w:rPr>
              <w:t xml:space="preserve"> Tok video reproducciones (CPV)</w:t>
            </w:r>
          </w:p>
        </w:tc>
        <w:tc>
          <w:tcPr>
            <w:tcW w:w="1417"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351AEC2"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71,839</w:t>
            </w:r>
          </w:p>
        </w:tc>
        <w:tc>
          <w:tcPr>
            <w:tcW w:w="1418" w:type="dxa"/>
            <w:vMerge/>
            <w:tcBorders>
              <w:left w:val="single" w:sz="4" w:space="0" w:color="auto"/>
              <w:right w:val="single" w:sz="4" w:space="0" w:color="auto"/>
            </w:tcBorders>
            <w:tcMar>
              <w:top w:w="0" w:type="dxa"/>
              <w:left w:w="100" w:type="dxa"/>
              <w:bottom w:w="0" w:type="dxa"/>
              <w:right w:w="100" w:type="dxa"/>
            </w:tcMar>
          </w:tcPr>
          <w:p w14:paraId="4FAA3845"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503D8934" w14:textId="77777777" w:rsidR="00B117B6" w:rsidRPr="005A2272" w:rsidRDefault="00B117B6" w:rsidP="002C24D2">
            <w:pPr>
              <w:spacing w:before="240"/>
              <w:jc w:val="both"/>
              <w:rPr>
                <w:rFonts w:ascii="Noto Sans" w:hAnsi="Noto Sans" w:cs="Noto Sans"/>
                <w:sz w:val="20"/>
                <w:szCs w:val="20"/>
              </w:rPr>
            </w:pPr>
          </w:p>
        </w:tc>
        <w:tc>
          <w:tcPr>
            <w:tcW w:w="1134" w:type="dxa"/>
            <w:vMerge/>
            <w:tcBorders>
              <w:left w:val="single" w:sz="4" w:space="0" w:color="auto"/>
              <w:right w:val="single" w:sz="4" w:space="0" w:color="auto"/>
            </w:tcBorders>
            <w:tcMar>
              <w:top w:w="0" w:type="dxa"/>
              <w:left w:w="100" w:type="dxa"/>
              <w:bottom w:w="0" w:type="dxa"/>
              <w:right w:w="100" w:type="dxa"/>
            </w:tcMar>
          </w:tcPr>
          <w:p w14:paraId="63C57D6F" w14:textId="77777777" w:rsidR="00B117B6" w:rsidRPr="005A2272" w:rsidRDefault="00B117B6" w:rsidP="002C24D2">
            <w:pPr>
              <w:spacing w:before="240"/>
              <w:ind w:left="425"/>
              <w:jc w:val="center"/>
              <w:rPr>
                <w:rFonts w:ascii="Noto Sans" w:hAnsi="Noto Sans" w:cs="Noto Sans"/>
                <w:sz w:val="20"/>
                <w:szCs w:val="20"/>
              </w:rPr>
            </w:pPr>
          </w:p>
        </w:tc>
        <w:tc>
          <w:tcPr>
            <w:tcW w:w="1559" w:type="dxa"/>
            <w:vMerge/>
            <w:tcBorders>
              <w:left w:val="single" w:sz="4" w:space="0" w:color="auto"/>
              <w:right w:val="single" w:sz="4" w:space="0" w:color="auto"/>
            </w:tcBorders>
            <w:tcMar>
              <w:top w:w="0" w:type="dxa"/>
              <w:left w:w="100" w:type="dxa"/>
              <w:bottom w:w="0" w:type="dxa"/>
              <w:right w:w="100" w:type="dxa"/>
            </w:tcMar>
          </w:tcPr>
          <w:p w14:paraId="2A69FA98"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FADC1B8" w14:textId="77777777" w:rsidTr="002C24D2">
        <w:trPr>
          <w:trHeight w:val="1360"/>
        </w:trPr>
        <w:tc>
          <w:tcPr>
            <w:tcW w:w="1608" w:type="dxa"/>
            <w:vMerge/>
            <w:tcBorders>
              <w:left w:val="single" w:sz="6" w:space="0" w:color="000000" w:themeColor="text1"/>
            </w:tcBorders>
          </w:tcPr>
          <w:p w14:paraId="5029C994" w14:textId="77777777" w:rsidR="00B117B6" w:rsidRDefault="00B117B6" w:rsidP="002C24D2">
            <w:pPr>
              <w:spacing w:before="240"/>
              <w:jc w:val="both"/>
              <w:rPr>
                <w:rFonts w:ascii="Noto Sans" w:hAnsi="Noto Sans" w:cs="Noto Sans"/>
                <w:sz w:val="20"/>
                <w:szCs w:val="20"/>
              </w:rPr>
            </w:pPr>
          </w:p>
        </w:tc>
        <w:tc>
          <w:tcPr>
            <w:tcW w:w="1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E271F69" w14:textId="77777777" w:rsidR="00B117B6" w:rsidRPr="00F82370" w:rsidRDefault="00B117B6" w:rsidP="00F82370">
            <w:pPr>
              <w:spacing w:before="240"/>
              <w:jc w:val="center"/>
              <w:rPr>
                <w:rFonts w:ascii="Noto Sans" w:hAnsi="Noto Sans" w:cs="Noto Sans"/>
                <w:sz w:val="18"/>
                <w:szCs w:val="18"/>
              </w:rPr>
            </w:pPr>
            <w:r w:rsidRPr="00F82370">
              <w:rPr>
                <w:rFonts w:ascii="Noto Sans" w:hAnsi="Noto Sans" w:cs="Noto Sans"/>
                <w:sz w:val="18"/>
                <w:szCs w:val="18"/>
              </w:rPr>
              <w:t>Facebook video reproducciones (CPV)</w:t>
            </w:r>
          </w:p>
        </w:tc>
        <w:tc>
          <w:tcPr>
            <w:tcW w:w="1417"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DECE784"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42,052</w:t>
            </w:r>
          </w:p>
        </w:tc>
        <w:tc>
          <w:tcPr>
            <w:tcW w:w="1418" w:type="dxa"/>
            <w:vMerge/>
            <w:tcBorders>
              <w:left w:val="single" w:sz="4" w:space="0" w:color="auto"/>
              <w:right w:val="single" w:sz="4" w:space="0" w:color="auto"/>
            </w:tcBorders>
            <w:tcMar>
              <w:top w:w="0" w:type="dxa"/>
              <w:left w:w="100" w:type="dxa"/>
              <w:bottom w:w="0" w:type="dxa"/>
              <w:right w:w="100" w:type="dxa"/>
            </w:tcMar>
          </w:tcPr>
          <w:p w14:paraId="347AB435"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right w:val="single" w:sz="4" w:space="0" w:color="auto"/>
            </w:tcBorders>
            <w:tcMar>
              <w:top w:w="0" w:type="dxa"/>
              <w:left w:w="100" w:type="dxa"/>
              <w:bottom w:w="0" w:type="dxa"/>
              <w:right w:w="100" w:type="dxa"/>
            </w:tcMar>
          </w:tcPr>
          <w:p w14:paraId="62601577" w14:textId="77777777" w:rsidR="00B117B6" w:rsidRPr="005A2272" w:rsidRDefault="00B117B6" w:rsidP="002C24D2">
            <w:pPr>
              <w:spacing w:before="240"/>
              <w:jc w:val="both"/>
              <w:rPr>
                <w:rFonts w:ascii="Noto Sans" w:hAnsi="Noto Sans" w:cs="Noto Sans"/>
                <w:sz w:val="20"/>
                <w:szCs w:val="20"/>
              </w:rPr>
            </w:pPr>
          </w:p>
        </w:tc>
        <w:tc>
          <w:tcPr>
            <w:tcW w:w="1134" w:type="dxa"/>
            <w:vMerge/>
            <w:tcBorders>
              <w:left w:val="single" w:sz="4" w:space="0" w:color="auto"/>
              <w:right w:val="single" w:sz="4" w:space="0" w:color="auto"/>
            </w:tcBorders>
            <w:tcMar>
              <w:top w:w="0" w:type="dxa"/>
              <w:left w:w="100" w:type="dxa"/>
              <w:bottom w:w="0" w:type="dxa"/>
              <w:right w:w="100" w:type="dxa"/>
            </w:tcMar>
          </w:tcPr>
          <w:p w14:paraId="1B24699F" w14:textId="77777777" w:rsidR="00B117B6" w:rsidRPr="005A2272" w:rsidRDefault="00B117B6" w:rsidP="002C24D2">
            <w:pPr>
              <w:spacing w:before="240"/>
              <w:ind w:left="425"/>
              <w:jc w:val="center"/>
              <w:rPr>
                <w:rFonts w:ascii="Noto Sans" w:hAnsi="Noto Sans" w:cs="Noto Sans"/>
                <w:sz w:val="20"/>
                <w:szCs w:val="20"/>
              </w:rPr>
            </w:pPr>
          </w:p>
        </w:tc>
        <w:tc>
          <w:tcPr>
            <w:tcW w:w="1559" w:type="dxa"/>
            <w:vMerge/>
            <w:tcBorders>
              <w:left w:val="single" w:sz="4" w:space="0" w:color="auto"/>
              <w:right w:val="single" w:sz="4" w:space="0" w:color="auto"/>
            </w:tcBorders>
            <w:tcMar>
              <w:top w:w="0" w:type="dxa"/>
              <w:left w:w="100" w:type="dxa"/>
              <w:bottom w:w="0" w:type="dxa"/>
              <w:right w:w="100" w:type="dxa"/>
            </w:tcMar>
          </w:tcPr>
          <w:p w14:paraId="5EF4C81C"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0BAA1BE" w14:textId="77777777" w:rsidTr="002C24D2">
        <w:trPr>
          <w:trHeight w:val="900"/>
        </w:trPr>
        <w:tc>
          <w:tcPr>
            <w:tcW w:w="1608" w:type="dxa"/>
            <w:vMerge/>
            <w:tcBorders>
              <w:left w:val="single" w:sz="6" w:space="0" w:color="000000" w:themeColor="text1"/>
              <w:bottom w:val="single" w:sz="6" w:space="0" w:color="000000" w:themeColor="text1"/>
            </w:tcBorders>
          </w:tcPr>
          <w:p w14:paraId="77EDB118" w14:textId="77777777" w:rsidR="00B117B6" w:rsidRDefault="00B117B6" w:rsidP="002C24D2">
            <w:pPr>
              <w:spacing w:before="240"/>
              <w:ind w:left="74"/>
              <w:jc w:val="both"/>
              <w:rPr>
                <w:rFonts w:ascii="Noto Sans" w:hAnsi="Noto Sans" w:cs="Noto Sans"/>
                <w:sz w:val="20"/>
                <w:szCs w:val="20"/>
              </w:rPr>
            </w:pPr>
          </w:p>
        </w:tc>
        <w:tc>
          <w:tcPr>
            <w:tcW w:w="1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4AFCC4B" w14:textId="77777777" w:rsidR="00B117B6" w:rsidRPr="00F82370" w:rsidRDefault="00B117B6" w:rsidP="00F82370">
            <w:pPr>
              <w:spacing w:before="240"/>
              <w:ind w:left="74"/>
              <w:jc w:val="center"/>
              <w:rPr>
                <w:rFonts w:ascii="Noto Sans" w:hAnsi="Noto Sans" w:cs="Noto Sans"/>
                <w:sz w:val="18"/>
                <w:szCs w:val="18"/>
              </w:rPr>
            </w:pPr>
            <w:r w:rsidRPr="00F82370">
              <w:rPr>
                <w:rFonts w:ascii="Noto Sans" w:hAnsi="Noto Sans" w:cs="Noto Sans"/>
                <w:sz w:val="18"/>
                <w:szCs w:val="18"/>
              </w:rPr>
              <w:t>Instagram video reproducciones (CPV)</w:t>
            </w:r>
          </w:p>
        </w:tc>
        <w:tc>
          <w:tcPr>
            <w:tcW w:w="1417"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73D4CB7"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221,202</w:t>
            </w:r>
          </w:p>
        </w:tc>
        <w:tc>
          <w:tcPr>
            <w:tcW w:w="141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25B4B883" w14:textId="77777777" w:rsidR="00B117B6" w:rsidRPr="005A2272" w:rsidRDefault="00B117B6" w:rsidP="002C24D2">
            <w:pPr>
              <w:spacing w:before="240"/>
              <w:ind w:left="425"/>
              <w:jc w:val="both"/>
              <w:rPr>
                <w:rFonts w:ascii="Noto Sans" w:hAnsi="Noto Sans" w:cs="Noto Sans"/>
                <w:b/>
                <w:bCs/>
                <w:sz w:val="20"/>
                <w:szCs w:val="20"/>
              </w:rPr>
            </w:pPr>
          </w:p>
        </w:tc>
        <w:tc>
          <w:tcPr>
            <w:tcW w:w="1843"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21173DA0" w14:textId="77777777" w:rsidR="00B117B6" w:rsidRPr="005A2272" w:rsidRDefault="00B117B6" w:rsidP="002C24D2">
            <w:pPr>
              <w:spacing w:before="240"/>
              <w:jc w:val="both"/>
              <w:rPr>
                <w:rFonts w:ascii="Noto Sans" w:hAnsi="Noto Sans" w:cs="Noto Sans"/>
                <w:sz w:val="20"/>
                <w:szCs w:val="20"/>
              </w:rPr>
            </w:pPr>
          </w:p>
        </w:tc>
        <w:tc>
          <w:tcPr>
            <w:tcW w:w="1134"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13A3FA45" w14:textId="77777777" w:rsidR="00B117B6" w:rsidRPr="005A2272" w:rsidRDefault="00B117B6" w:rsidP="002C24D2">
            <w:pPr>
              <w:spacing w:before="240"/>
              <w:ind w:left="425"/>
              <w:jc w:val="center"/>
              <w:rPr>
                <w:rFonts w:ascii="Noto Sans" w:hAnsi="Noto Sans" w:cs="Noto Sans"/>
                <w:sz w:val="20"/>
                <w:szCs w:val="20"/>
              </w:rPr>
            </w:pP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14C4E610" w14:textId="77777777" w:rsidR="00B117B6" w:rsidRPr="003C528A" w:rsidRDefault="00B117B6" w:rsidP="002C24D2">
            <w:pPr>
              <w:spacing w:before="240"/>
              <w:jc w:val="both"/>
              <w:rPr>
                <w:rFonts w:ascii="Noto Sans" w:hAnsi="Noto Sans" w:cs="Noto Sans"/>
                <w:sz w:val="20"/>
                <w:szCs w:val="20"/>
                <w:highlight w:val="yellow"/>
              </w:rPr>
            </w:pPr>
          </w:p>
        </w:tc>
      </w:tr>
    </w:tbl>
    <w:p w14:paraId="72DBDD1F" w14:textId="77777777" w:rsidR="00B117B6" w:rsidRDefault="00B117B6" w:rsidP="00B117B6">
      <w:pPr>
        <w:rPr>
          <w:rFonts w:ascii="Noto Sans" w:hAnsi="Noto Sans" w:cs="Noto Sans"/>
          <w:sz w:val="20"/>
          <w:szCs w:val="20"/>
        </w:rPr>
      </w:pPr>
    </w:p>
    <w:p w14:paraId="77BEEC10" w14:textId="77777777" w:rsidR="00B117B6" w:rsidRDefault="00B117B6" w:rsidP="00B117B6">
      <w:pPr>
        <w:rPr>
          <w:rFonts w:ascii="Noto Sans" w:hAnsi="Noto Sans" w:cs="Noto Sans"/>
          <w:sz w:val="20"/>
          <w:szCs w:val="20"/>
        </w:rPr>
      </w:pPr>
    </w:p>
    <w:p w14:paraId="7273211D" w14:textId="77777777" w:rsidR="00B117B6" w:rsidRDefault="00B117B6" w:rsidP="00B117B6">
      <w:pPr>
        <w:jc w:val="both"/>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6</w:t>
      </w:r>
      <w:r w:rsidRPr="0001637F">
        <w:rPr>
          <w:rFonts w:ascii="Noto Sans" w:hAnsi="Noto Sans" w:cs="Noto Sans"/>
          <w:sz w:val="20"/>
          <w:szCs w:val="20"/>
        </w:rPr>
        <w:t xml:space="preserve">.- </w:t>
      </w:r>
      <w:r>
        <w:rPr>
          <w:rFonts w:ascii="Noto Sans" w:hAnsi="Noto Sans" w:cs="Noto Sans"/>
          <w:sz w:val="20"/>
          <w:szCs w:val="20"/>
        </w:rPr>
        <w:t>EL 11% DE LAS PERSONAS QUE CONSUMEN CONTENIDOS POR INTERNET, VEN CANALES DE TELEVISIÓN ABIERTA A TRAVÉS DE ESE MEDIO. El 23% VE LA PLATAFORMA DE VIX. EN EL CASO DE LA TELEVISIÓN DE PAGA, EL 21% VE LOS CANALES DE VIX</w:t>
      </w:r>
    </w:p>
    <w:p w14:paraId="45CA46C0" w14:textId="77777777" w:rsidR="00B117B6"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ook w:val="0600" w:firstRow="0" w:lastRow="0" w:firstColumn="0" w:lastColumn="0" w:noHBand="1" w:noVBand="1"/>
      </w:tblPr>
      <w:tblGrid>
        <w:gridCol w:w="1608"/>
        <w:gridCol w:w="1415"/>
        <w:gridCol w:w="1436"/>
        <w:gridCol w:w="1466"/>
        <w:gridCol w:w="1844"/>
        <w:gridCol w:w="1248"/>
        <w:gridCol w:w="1457"/>
      </w:tblGrid>
      <w:tr w:rsidR="00B117B6" w:rsidRPr="005A2272" w14:paraId="0F9FD376" w14:textId="77777777" w:rsidTr="002C24D2">
        <w:trPr>
          <w:trHeight w:val="645"/>
        </w:trPr>
        <w:tc>
          <w:tcPr>
            <w:tcW w:w="1608" w:type="dxa"/>
            <w:tcBorders>
              <w:top w:val="single" w:sz="6" w:space="0" w:color="000000" w:themeColor="text1"/>
              <w:left w:val="single" w:sz="6" w:space="0" w:color="000000" w:themeColor="text1"/>
              <w:bottom w:val="single" w:sz="6" w:space="0" w:color="000000" w:themeColor="text1"/>
            </w:tcBorders>
            <w:shd w:val="pct10" w:color="auto" w:fill="auto"/>
          </w:tcPr>
          <w:p w14:paraId="7C091F45"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CAMPAÑA / VERSIÓN</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5018D03"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278B51C8"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CANTIDAD DE IMPRESIONES /VIEWS</w:t>
            </w:r>
          </w:p>
        </w:tc>
        <w:tc>
          <w:tcPr>
            <w:tcW w:w="146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26CD2725"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844"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276386D7"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ESPECIFICACIONES DEL MEDIO</w:t>
            </w:r>
          </w:p>
        </w:tc>
        <w:tc>
          <w:tcPr>
            <w:tcW w:w="124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3038BC20"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PERFIL DE AUDIENCIA</w:t>
            </w:r>
          </w:p>
        </w:tc>
        <w:tc>
          <w:tcPr>
            <w:tcW w:w="1457"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B95DF2F"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FECHA DE PUBLICACIÓN</w:t>
            </w:r>
          </w:p>
        </w:tc>
      </w:tr>
      <w:tr w:rsidR="00B117B6" w:rsidRPr="005A2272" w14:paraId="1FEE51C6" w14:textId="77777777" w:rsidTr="002C24D2">
        <w:trPr>
          <w:trHeight w:val="645"/>
        </w:trPr>
        <w:tc>
          <w:tcPr>
            <w:tcW w:w="1608" w:type="dxa"/>
            <w:vMerge w:val="restart"/>
            <w:tcBorders>
              <w:top w:val="single" w:sz="6" w:space="0" w:color="000000" w:themeColor="text1"/>
              <w:left w:val="single" w:sz="6" w:space="0" w:color="000000" w:themeColor="text1"/>
            </w:tcBorders>
          </w:tcPr>
          <w:p w14:paraId="018010FD"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29187973" w14:textId="44DDCD1A" w:rsidR="00B117B6"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w:t>
            </w:r>
            <w:r w:rsidR="0076112C">
              <w:rPr>
                <w:rFonts w:ascii="Noto Sans" w:hAnsi="Noto Sans" w:cs="Noto Sans"/>
                <w:sz w:val="18"/>
                <w:szCs w:val="18"/>
              </w:rPr>
              <w:t>1</w:t>
            </w:r>
          </w:p>
          <w:p w14:paraId="2AF80BD1" w14:textId="77777777" w:rsidR="00B117B6" w:rsidRDefault="00B117B6" w:rsidP="002C24D2">
            <w:pPr>
              <w:spacing w:before="240"/>
              <w:ind w:left="141"/>
              <w:jc w:val="both"/>
              <w:rPr>
                <w:rFonts w:ascii="Noto Sans" w:hAnsi="Noto Sans" w:cs="Noto Sans"/>
                <w:b/>
                <w:bCs/>
                <w:sz w:val="16"/>
                <w:szCs w:val="16"/>
              </w:rPr>
            </w:pP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8EA2A82" w14:textId="77777777" w:rsidR="00B117B6" w:rsidRDefault="00B117B6" w:rsidP="00F82370">
            <w:pPr>
              <w:tabs>
                <w:tab w:val="center" w:pos="607"/>
              </w:tabs>
              <w:spacing w:before="240"/>
              <w:jc w:val="center"/>
              <w:rPr>
                <w:rFonts w:ascii="Noto Sans" w:hAnsi="Noto Sans" w:cs="Noto Sans"/>
                <w:sz w:val="16"/>
                <w:szCs w:val="16"/>
              </w:rPr>
            </w:pPr>
            <w:r>
              <w:rPr>
                <w:rFonts w:ascii="Noto Sans" w:hAnsi="Noto Sans" w:cs="Noto Sans"/>
                <w:sz w:val="16"/>
                <w:szCs w:val="16"/>
              </w:rPr>
              <w:t>VIX OTT</w:t>
            </w:r>
          </w:p>
          <w:p w14:paraId="1A6D6355" w14:textId="32EC9A73" w:rsidR="00B117B6" w:rsidRPr="001A52AC" w:rsidRDefault="00B117B6" w:rsidP="00F82370">
            <w:pPr>
              <w:tabs>
                <w:tab w:val="center" w:pos="607"/>
              </w:tabs>
              <w:spacing w:before="240"/>
              <w:jc w:val="center"/>
              <w:rPr>
                <w:rFonts w:ascii="Noto Sans" w:hAnsi="Noto Sans" w:cs="Noto Sans"/>
                <w:sz w:val="16"/>
                <w:szCs w:val="16"/>
              </w:rPr>
            </w:pPr>
            <w:r w:rsidRPr="001A52AC">
              <w:rPr>
                <w:rFonts w:ascii="Noto Sans" w:hAnsi="Noto Sans" w:cs="Noto Sans"/>
                <w:sz w:val="16"/>
                <w:szCs w:val="16"/>
              </w:rPr>
              <w:t>Mobile web APP</w:t>
            </w:r>
          </w:p>
          <w:p w14:paraId="71886225" w14:textId="77777777" w:rsidR="00B117B6" w:rsidRPr="001A52AC" w:rsidRDefault="00B117B6" w:rsidP="00F82370">
            <w:pPr>
              <w:spacing w:before="240"/>
              <w:jc w:val="center"/>
              <w:rPr>
                <w:rFonts w:ascii="Noto Sans" w:hAnsi="Noto Sans" w:cs="Noto Sans"/>
                <w:sz w:val="16"/>
                <w:szCs w:val="16"/>
              </w:rPr>
            </w:pPr>
            <w:r w:rsidRPr="001A52AC">
              <w:rPr>
                <w:rFonts w:ascii="Noto Sans" w:hAnsi="Noto Sans" w:cs="Noto Sans"/>
                <w:sz w:val="16"/>
                <w:szCs w:val="16"/>
              </w:rPr>
              <w:t>640x480</w:t>
            </w:r>
          </w:p>
        </w:tc>
        <w:tc>
          <w:tcPr>
            <w:tcW w:w="1436"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182A18B9" w14:textId="77777777" w:rsidR="00B117B6" w:rsidRPr="001A52AC" w:rsidRDefault="00B117B6" w:rsidP="002C24D2">
            <w:pPr>
              <w:spacing w:before="240"/>
              <w:ind w:left="141"/>
              <w:jc w:val="both"/>
              <w:rPr>
                <w:rFonts w:ascii="Noto Sans" w:hAnsi="Noto Sans" w:cs="Noto Sans"/>
                <w:sz w:val="16"/>
                <w:szCs w:val="16"/>
              </w:rPr>
            </w:pPr>
            <w:r w:rsidRPr="001A52AC">
              <w:rPr>
                <w:rFonts w:ascii="Noto Sans" w:hAnsi="Noto Sans" w:cs="Noto Sans"/>
                <w:sz w:val="16"/>
                <w:szCs w:val="16"/>
              </w:rPr>
              <w:t>1,032,609</w:t>
            </w:r>
          </w:p>
        </w:tc>
        <w:tc>
          <w:tcPr>
            <w:tcW w:w="1466"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22032309" w14:textId="77777777" w:rsidR="00B117B6" w:rsidRPr="001A52AC" w:rsidRDefault="00B117B6" w:rsidP="002C24D2">
            <w:pPr>
              <w:spacing w:before="240"/>
              <w:jc w:val="both"/>
              <w:rPr>
                <w:rFonts w:ascii="Noto Sans" w:hAnsi="Noto Sans" w:cs="Noto Sans"/>
                <w:sz w:val="16"/>
                <w:szCs w:val="16"/>
              </w:rPr>
            </w:pPr>
            <w:r w:rsidRPr="001A52AC">
              <w:rPr>
                <w:rFonts w:ascii="Noto Sans" w:hAnsi="Noto Sans" w:cs="Noto Sans"/>
                <w:sz w:val="16"/>
                <w:szCs w:val="16"/>
              </w:rPr>
              <w:t>Visualizaciones</w:t>
            </w:r>
          </w:p>
        </w:tc>
        <w:tc>
          <w:tcPr>
            <w:tcW w:w="1844" w:type="dxa"/>
            <w:vMerge w:val="restart"/>
            <w:tcBorders>
              <w:top w:val="single" w:sz="6" w:space="0" w:color="000000" w:themeColor="text1"/>
              <w:left w:val="nil"/>
              <w:right w:val="single" w:sz="6" w:space="0" w:color="000000" w:themeColor="text1"/>
            </w:tcBorders>
            <w:tcMar>
              <w:top w:w="0" w:type="dxa"/>
              <w:left w:w="100" w:type="dxa"/>
              <w:bottom w:w="0" w:type="dxa"/>
              <w:right w:w="100" w:type="dxa"/>
            </w:tcMar>
          </w:tcPr>
          <w:p w14:paraId="6D63E217" w14:textId="77777777" w:rsidR="00B117B6" w:rsidRPr="00753AC8" w:rsidRDefault="00B117B6" w:rsidP="002C24D2">
            <w:pPr>
              <w:spacing w:before="240"/>
              <w:ind w:left="141"/>
              <w:jc w:val="both"/>
              <w:rPr>
                <w:rFonts w:ascii="Noto Sans" w:hAnsi="Noto Sans" w:cs="Noto Sans"/>
                <w:sz w:val="16"/>
                <w:szCs w:val="16"/>
              </w:rPr>
            </w:pPr>
          </w:p>
          <w:p w14:paraId="2BE573AF" w14:textId="77777777" w:rsidR="00B117B6" w:rsidRPr="00753AC8" w:rsidRDefault="00B117B6" w:rsidP="002C24D2">
            <w:pPr>
              <w:spacing w:before="240"/>
              <w:ind w:left="141"/>
              <w:jc w:val="both"/>
              <w:rPr>
                <w:rFonts w:ascii="Noto Sans" w:hAnsi="Noto Sans" w:cs="Noto Sans"/>
                <w:sz w:val="16"/>
                <w:szCs w:val="16"/>
              </w:rPr>
            </w:pPr>
          </w:p>
          <w:p w14:paraId="1C93C6A2" w14:textId="77777777" w:rsidR="00B117B6" w:rsidRDefault="00B117B6" w:rsidP="002C24D2">
            <w:pPr>
              <w:spacing w:before="240"/>
              <w:ind w:left="141"/>
              <w:jc w:val="both"/>
              <w:rPr>
                <w:rFonts w:ascii="Noto Sans" w:hAnsi="Noto Sans" w:cs="Noto Sans"/>
                <w:sz w:val="16"/>
                <w:szCs w:val="16"/>
              </w:rPr>
            </w:pPr>
            <w:r w:rsidRPr="00753AC8">
              <w:rPr>
                <w:rFonts w:ascii="Noto Sans" w:hAnsi="Noto Sans" w:cs="Noto Sans"/>
                <w:sz w:val="16"/>
                <w:szCs w:val="16"/>
              </w:rPr>
              <w:t>Nivel socioeconómico</w:t>
            </w:r>
          </w:p>
          <w:p w14:paraId="6C380852"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sz w:val="16"/>
                <w:szCs w:val="16"/>
              </w:rPr>
              <w:t>C, C- y D+</w:t>
            </w:r>
          </w:p>
        </w:tc>
        <w:tc>
          <w:tcPr>
            <w:tcW w:w="1248" w:type="dxa"/>
            <w:vMerge w:val="restart"/>
            <w:tcBorders>
              <w:top w:val="single" w:sz="6" w:space="0" w:color="000000" w:themeColor="text1"/>
              <w:left w:val="nil"/>
              <w:right w:val="single" w:sz="6" w:space="0" w:color="000000" w:themeColor="text1"/>
            </w:tcBorders>
            <w:tcMar>
              <w:top w:w="0" w:type="dxa"/>
              <w:left w:w="100" w:type="dxa"/>
              <w:bottom w:w="0" w:type="dxa"/>
              <w:right w:w="100" w:type="dxa"/>
            </w:tcMar>
          </w:tcPr>
          <w:p w14:paraId="3CA418F7"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5</w:t>
            </w:r>
            <w:r>
              <w:rPr>
                <w:rFonts w:ascii="Noto Sans" w:hAnsi="Noto Sans" w:cs="Noto Sans"/>
                <w:sz w:val="20"/>
                <w:szCs w:val="20"/>
              </w:rPr>
              <w:t>0</w:t>
            </w:r>
            <w:r w:rsidRPr="005A2272">
              <w:rPr>
                <w:rFonts w:ascii="Noto Sans" w:hAnsi="Noto Sans" w:cs="Noto Sans"/>
                <w:sz w:val="20"/>
                <w:szCs w:val="20"/>
              </w:rPr>
              <w:t>% mujeres</w:t>
            </w:r>
          </w:p>
          <w:p w14:paraId="7E5E9A36"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0E4F0BB2"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sz w:val="20"/>
                <w:szCs w:val="20"/>
              </w:rPr>
              <w:t>50</w:t>
            </w:r>
            <w:r w:rsidRPr="005A2272">
              <w:rPr>
                <w:rFonts w:ascii="Noto Sans" w:hAnsi="Noto Sans" w:cs="Noto Sans"/>
                <w:sz w:val="20"/>
                <w:szCs w:val="20"/>
              </w:rPr>
              <w:t>% hombres</w:t>
            </w:r>
          </w:p>
        </w:tc>
        <w:tc>
          <w:tcPr>
            <w:tcW w:w="1457" w:type="dxa"/>
            <w:vMerge w:val="restart"/>
            <w:tcBorders>
              <w:top w:val="single" w:sz="6" w:space="0" w:color="000000" w:themeColor="text1"/>
              <w:left w:val="nil"/>
              <w:right w:val="single" w:sz="6" w:space="0" w:color="000000" w:themeColor="text1"/>
            </w:tcBorders>
            <w:tcMar>
              <w:top w:w="0" w:type="dxa"/>
              <w:left w:w="100" w:type="dxa"/>
              <w:bottom w:w="0" w:type="dxa"/>
              <w:right w:w="100" w:type="dxa"/>
            </w:tcMar>
          </w:tcPr>
          <w:p w14:paraId="09806BBB" w14:textId="77777777" w:rsidR="00B117B6" w:rsidRDefault="00B117B6" w:rsidP="002C24D2">
            <w:pPr>
              <w:spacing w:before="240"/>
              <w:jc w:val="both"/>
              <w:rPr>
                <w:rFonts w:ascii="Noto Sans" w:hAnsi="Noto Sans" w:cs="Noto Sans"/>
                <w:sz w:val="20"/>
                <w:szCs w:val="20"/>
                <w:highlight w:val="yellow"/>
              </w:rPr>
            </w:pPr>
          </w:p>
          <w:p w14:paraId="1EB1A407"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sz w:val="20"/>
                <w:szCs w:val="20"/>
              </w:rPr>
              <w:t>A partir de la fecha de notificación</w:t>
            </w:r>
          </w:p>
        </w:tc>
      </w:tr>
      <w:tr w:rsidR="00B117B6" w:rsidRPr="005A2272" w14:paraId="0D1811B5" w14:textId="77777777" w:rsidTr="002C24D2">
        <w:trPr>
          <w:trHeight w:val="645"/>
        </w:trPr>
        <w:tc>
          <w:tcPr>
            <w:tcW w:w="1608" w:type="dxa"/>
            <w:vMerge/>
            <w:tcBorders>
              <w:left w:val="single" w:sz="6" w:space="0" w:color="000000" w:themeColor="text1"/>
              <w:bottom w:val="single" w:sz="6" w:space="0" w:color="000000" w:themeColor="text1"/>
            </w:tcBorders>
          </w:tcPr>
          <w:p w14:paraId="14C3D95F" w14:textId="77777777" w:rsidR="00B117B6" w:rsidRDefault="00B117B6" w:rsidP="002C24D2">
            <w:pPr>
              <w:spacing w:before="240"/>
              <w:ind w:left="141"/>
              <w:jc w:val="both"/>
              <w:rPr>
                <w:rFonts w:ascii="Noto Sans" w:hAnsi="Noto Sans" w:cs="Noto Sans"/>
                <w:b/>
                <w:bCs/>
                <w:sz w:val="16"/>
                <w:szCs w:val="16"/>
              </w:rPr>
            </w:pP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876CD15" w14:textId="77777777" w:rsidR="00B117B6" w:rsidRDefault="00B117B6" w:rsidP="00F82370">
            <w:pPr>
              <w:spacing w:before="240"/>
              <w:jc w:val="center"/>
              <w:rPr>
                <w:rFonts w:ascii="Noto Sans" w:hAnsi="Noto Sans" w:cs="Noto Sans"/>
                <w:sz w:val="16"/>
                <w:szCs w:val="16"/>
              </w:rPr>
            </w:pPr>
            <w:r>
              <w:rPr>
                <w:rFonts w:ascii="Noto Sans" w:hAnsi="Noto Sans" w:cs="Noto Sans"/>
                <w:sz w:val="16"/>
                <w:szCs w:val="16"/>
              </w:rPr>
              <w:t>TELEVISA RON (CANAL 5, LAS ESTRELLAS, NMAS, TREBEL)</w:t>
            </w:r>
          </w:p>
          <w:p w14:paraId="40A6619D" w14:textId="77777777" w:rsidR="00B117B6" w:rsidRPr="001A52AC" w:rsidRDefault="00B117B6" w:rsidP="00F82370">
            <w:pPr>
              <w:spacing w:before="240"/>
              <w:jc w:val="center"/>
              <w:rPr>
                <w:rFonts w:ascii="Noto Sans" w:hAnsi="Noto Sans" w:cs="Noto Sans"/>
                <w:sz w:val="16"/>
                <w:szCs w:val="16"/>
              </w:rPr>
            </w:pPr>
            <w:r w:rsidRPr="001A52AC">
              <w:rPr>
                <w:rFonts w:ascii="Noto Sans" w:hAnsi="Noto Sans" w:cs="Noto Sans"/>
                <w:sz w:val="16"/>
                <w:szCs w:val="16"/>
              </w:rPr>
              <w:t>Mobile web APP</w:t>
            </w:r>
          </w:p>
          <w:p w14:paraId="49FBACB6" w14:textId="6658D546" w:rsidR="00B117B6" w:rsidRPr="001A52AC" w:rsidRDefault="00B117B6" w:rsidP="00F82370">
            <w:pPr>
              <w:spacing w:before="240"/>
              <w:jc w:val="center"/>
              <w:rPr>
                <w:rFonts w:ascii="Noto Sans" w:hAnsi="Noto Sans" w:cs="Noto Sans"/>
                <w:sz w:val="16"/>
                <w:szCs w:val="16"/>
              </w:rPr>
            </w:pPr>
            <w:r w:rsidRPr="001A52AC">
              <w:rPr>
                <w:rFonts w:ascii="Noto Sans" w:hAnsi="Noto Sans" w:cs="Noto Sans"/>
                <w:sz w:val="16"/>
                <w:szCs w:val="16"/>
              </w:rPr>
              <w:t>640x</w:t>
            </w:r>
            <w:r w:rsidR="0094011D">
              <w:rPr>
                <w:rFonts w:ascii="Noto Sans" w:hAnsi="Noto Sans" w:cs="Noto Sans"/>
                <w:sz w:val="16"/>
                <w:szCs w:val="16"/>
              </w:rPr>
              <w:t>360</w:t>
            </w:r>
          </w:p>
        </w:tc>
        <w:tc>
          <w:tcPr>
            <w:tcW w:w="1436"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571D9270" w14:textId="77777777" w:rsidR="00B117B6" w:rsidRPr="001A52AC" w:rsidRDefault="00B117B6" w:rsidP="002C24D2">
            <w:pPr>
              <w:spacing w:before="240"/>
              <w:ind w:left="141"/>
              <w:jc w:val="both"/>
              <w:rPr>
                <w:rFonts w:ascii="Noto Sans" w:hAnsi="Noto Sans" w:cs="Noto Sans"/>
                <w:sz w:val="16"/>
                <w:szCs w:val="16"/>
              </w:rPr>
            </w:pPr>
            <w:r w:rsidRPr="001A52AC">
              <w:rPr>
                <w:rFonts w:ascii="Noto Sans" w:hAnsi="Noto Sans" w:cs="Noto Sans"/>
                <w:sz w:val="16"/>
                <w:szCs w:val="16"/>
              </w:rPr>
              <w:t>169,434</w:t>
            </w:r>
          </w:p>
        </w:tc>
        <w:tc>
          <w:tcPr>
            <w:tcW w:w="1466" w:type="dxa"/>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2487C81A" w14:textId="77777777" w:rsidR="00B117B6" w:rsidRPr="001A52AC" w:rsidRDefault="00B117B6" w:rsidP="002C24D2">
            <w:pPr>
              <w:spacing w:before="240"/>
              <w:ind w:left="50"/>
              <w:jc w:val="both"/>
              <w:rPr>
                <w:rFonts w:ascii="Noto Sans" w:hAnsi="Noto Sans" w:cs="Noto Sans"/>
                <w:sz w:val="16"/>
                <w:szCs w:val="16"/>
              </w:rPr>
            </w:pPr>
            <w:r w:rsidRPr="001A52AC">
              <w:rPr>
                <w:rFonts w:ascii="Noto Sans" w:hAnsi="Noto Sans" w:cs="Noto Sans"/>
                <w:sz w:val="16"/>
                <w:szCs w:val="16"/>
              </w:rPr>
              <w:t>Visualizaciones</w:t>
            </w:r>
          </w:p>
        </w:tc>
        <w:tc>
          <w:tcPr>
            <w:tcW w:w="1844" w:type="dxa"/>
            <w:vMerge/>
            <w:tcBorders>
              <w:left w:val="nil"/>
              <w:bottom w:val="single" w:sz="4" w:space="0" w:color="auto"/>
              <w:right w:val="single" w:sz="6" w:space="0" w:color="000000" w:themeColor="text1"/>
            </w:tcBorders>
            <w:tcMar>
              <w:top w:w="0" w:type="dxa"/>
              <w:left w:w="100" w:type="dxa"/>
              <w:bottom w:w="0" w:type="dxa"/>
              <w:right w:w="100" w:type="dxa"/>
            </w:tcMar>
          </w:tcPr>
          <w:p w14:paraId="08145920" w14:textId="77777777" w:rsidR="00B117B6" w:rsidRPr="009609CA" w:rsidRDefault="00B117B6" w:rsidP="002C24D2">
            <w:pPr>
              <w:spacing w:before="240"/>
              <w:ind w:left="141"/>
              <w:jc w:val="both"/>
              <w:rPr>
                <w:rFonts w:ascii="Noto Sans" w:hAnsi="Noto Sans" w:cs="Noto Sans"/>
                <w:b/>
                <w:bCs/>
                <w:sz w:val="16"/>
                <w:szCs w:val="16"/>
              </w:rPr>
            </w:pPr>
          </w:p>
        </w:tc>
        <w:tc>
          <w:tcPr>
            <w:tcW w:w="1248" w:type="dxa"/>
            <w:vMerge/>
            <w:tcBorders>
              <w:left w:val="nil"/>
              <w:bottom w:val="single" w:sz="4" w:space="0" w:color="auto"/>
              <w:right w:val="single" w:sz="6" w:space="0" w:color="000000" w:themeColor="text1"/>
            </w:tcBorders>
            <w:tcMar>
              <w:top w:w="0" w:type="dxa"/>
              <w:left w:w="100" w:type="dxa"/>
              <w:bottom w:w="0" w:type="dxa"/>
              <w:right w:w="100" w:type="dxa"/>
            </w:tcMar>
          </w:tcPr>
          <w:p w14:paraId="0FABE5A3" w14:textId="77777777" w:rsidR="00B117B6" w:rsidRPr="009609CA" w:rsidRDefault="00B117B6" w:rsidP="002C24D2">
            <w:pPr>
              <w:spacing w:before="240"/>
              <w:ind w:left="141"/>
              <w:jc w:val="both"/>
              <w:rPr>
                <w:rFonts w:ascii="Noto Sans" w:hAnsi="Noto Sans" w:cs="Noto Sans"/>
                <w:b/>
                <w:bCs/>
                <w:sz w:val="16"/>
                <w:szCs w:val="16"/>
              </w:rPr>
            </w:pPr>
          </w:p>
        </w:tc>
        <w:tc>
          <w:tcPr>
            <w:tcW w:w="1457" w:type="dxa"/>
            <w:vMerge/>
            <w:tcBorders>
              <w:left w:val="nil"/>
              <w:bottom w:val="single" w:sz="4" w:space="0" w:color="auto"/>
              <w:right w:val="single" w:sz="6" w:space="0" w:color="000000" w:themeColor="text1"/>
            </w:tcBorders>
            <w:tcMar>
              <w:top w:w="0" w:type="dxa"/>
              <w:left w:w="100" w:type="dxa"/>
              <w:bottom w:w="0" w:type="dxa"/>
              <w:right w:w="100" w:type="dxa"/>
            </w:tcMar>
          </w:tcPr>
          <w:p w14:paraId="50955CDB" w14:textId="77777777" w:rsidR="00B117B6" w:rsidRPr="009609CA" w:rsidRDefault="00B117B6" w:rsidP="002C24D2">
            <w:pPr>
              <w:spacing w:before="240"/>
              <w:ind w:left="141"/>
              <w:jc w:val="both"/>
              <w:rPr>
                <w:rFonts w:ascii="Noto Sans" w:hAnsi="Noto Sans" w:cs="Noto Sans"/>
                <w:b/>
                <w:bCs/>
                <w:sz w:val="16"/>
                <w:szCs w:val="16"/>
              </w:rPr>
            </w:pPr>
          </w:p>
        </w:tc>
      </w:tr>
    </w:tbl>
    <w:p w14:paraId="6F6BFF8D" w14:textId="77777777" w:rsidR="00B117B6" w:rsidRDefault="00B117B6" w:rsidP="00B117B6">
      <w:pPr>
        <w:rPr>
          <w:rFonts w:ascii="Noto Sans" w:hAnsi="Noto Sans" w:cs="Noto Sans"/>
          <w:sz w:val="20"/>
          <w:szCs w:val="20"/>
        </w:rPr>
      </w:pPr>
    </w:p>
    <w:p w14:paraId="1D37CA46" w14:textId="77777777" w:rsidR="00B117B6" w:rsidRDefault="00B117B6" w:rsidP="00B117B6">
      <w:pPr>
        <w:rPr>
          <w:rFonts w:ascii="Noto Sans" w:hAnsi="Noto Sans" w:cs="Noto Sans"/>
          <w:sz w:val="20"/>
          <w:szCs w:val="20"/>
        </w:rPr>
      </w:pPr>
    </w:p>
    <w:p w14:paraId="00579143" w14:textId="77777777" w:rsidR="00B117B6" w:rsidRDefault="00B117B6" w:rsidP="00B117B6">
      <w:pPr>
        <w:rPr>
          <w:rFonts w:ascii="Noto Sans" w:hAnsi="Noto Sans" w:cs="Noto Sans"/>
          <w:sz w:val="20"/>
          <w:szCs w:val="20"/>
        </w:rPr>
      </w:pPr>
    </w:p>
    <w:p w14:paraId="3A6C62CD" w14:textId="77777777" w:rsidR="00B117B6" w:rsidRDefault="00B117B6" w:rsidP="00B117B6">
      <w:pPr>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7</w:t>
      </w:r>
      <w:r w:rsidRPr="0001637F">
        <w:rPr>
          <w:rFonts w:ascii="Noto Sans" w:hAnsi="Noto Sans" w:cs="Noto Sans"/>
          <w:sz w:val="20"/>
          <w:szCs w:val="20"/>
        </w:rPr>
        <w:t>.-</w:t>
      </w:r>
      <w:r w:rsidRPr="001557C0">
        <w:t xml:space="preserve"> </w:t>
      </w:r>
      <w:r w:rsidRPr="001557C0">
        <w:rPr>
          <w:rFonts w:ascii="Noto Sans" w:hAnsi="Noto Sans" w:cs="Noto Sans"/>
          <w:sz w:val="20"/>
          <w:szCs w:val="20"/>
        </w:rPr>
        <w:t xml:space="preserve">ESTADÍSTICAS DE PANEL NÚMERO DE VISITANTES ÚNICOS:  </w:t>
      </w:r>
      <w:r>
        <w:rPr>
          <w:rFonts w:ascii="Noto Sans" w:hAnsi="Noto Sans" w:cs="Noto Sans"/>
          <w:sz w:val="20"/>
          <w:szCs w:val="20"/>
        </w:rPr>
        <w:t>37,408,203</w:t>
      </w:r>
      <w:r w:rsidRPr="001557C0">
        <w:rPr>
          <w:rFonts w:ascii="Noto Sans" w:hAnsi="Noto Sans" w:cs="Noto Sans"/>
          <w:sz w:val="20"/>
          <w:szCs w:val="20"/>
        </w:rPr>
        <w:t xml:space="preserve"> AL MES Y PROMEDIO DE PÁGINAS VISTAS: </w:t>
      </w:r>
      <w:r>
        <w:rPr>
          <w:rFonts w:ascii="Noto Sans" w:hAnsi="Noto Sans" w:cs="Noto Sans"/>
          <w:sz w:val="20"/>
          <w:szCs w:val="20"/>
        </w:rPr>
        <w:t>151,100,000</w:t>
      </w:r>
      <w:r w:rsidRPr="001557C0">
        <w:rPr>
          <w:rFonts w:ascii="Noto Sans" w:hAnsi="Noto Sans" w:cs="Noto Sans"/>
          <w:sz w:val="20"/>
          <w:szCs w:val="20"/>
        </w:rPr>
        <w:t xml:space="preserve"> AL MES.</w:t>
      </w:r>
    </w:p>
    <w:p w14:paraId="6B17136F" w14:textId="77777777" w:rsidR="00B117B6"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ook w:val="0600" w:firstRow="0" w:lastRow="0" w:firstColumn="0" w:lastColumn="0" w:noHBand="1" w:noVBand="1"/>
      </w:tblPr>
      <w:tblGrid>
        <w:gridCol w:w="1608"/>
        <w:gridCol w:w="1417"/>
        <w:gridCol w:w="1436"/>
        <w:gridCol w:w="1464"/>
        <w:gridCol w:w="1844"/>
        <w:gridCol w:w="1248"/>
        <w:gridCol w:w="1457"/>
      </w:tblGrid>
      <w:tr w:rsidR="00B117B6" w:rsidRPr="005A2272" w14:paraId="5EA89262" w14:textId="77777777" w:rsidTr="002C24D2">
        <w:trPr>
          <w:trHeight w:val="645"/>
        </w:trPr>
        <w:tc>
          <w:tcPr>
            <w:tcW w:w="1402" w:type="dxa"/>
            <w:tcBorders>
              <w:top w:val="single" w:sz="6" w:space="0" w:color="000000" w:themeColor="text1"/>
              <w:left w:val="single" w:sz="6" w:space="0" w:color="000000" w:themeColor="text1"/>
              <w:bottom w:val="single" w:sz="6" w:space="0" w:color="000000" w:themeColor="text1"/>
            </w:tcBorders>
            <w:shd w:val="pct10" w:color="auto" w:fill="auto"/>
          </w:tcPr>
          <w:p w14:paraId="6F51840E"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CAMPAÑA / VERSIÓN</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2543FB4F"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3C0CC0AB"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CANTIDAD DE IMPRESIONES /VIEWS</w:t>
            </w:r>
          </w:p>
        </w:tc>
        <w:tc>
          <w:tcPr>
            <w:tcW w:w="1535"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50483816"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851"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7D9C8745"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ESPECIFICACIONES DEL MEDIO</w:t>
            </w:r>
          </w:p>
        </w:tc>
        <w:tc>
          <w:tcPr>
            <w:tcW w:w="124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78FE55C1"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PERFIL DE AUDIENCIA</w:t>
            </w:r>
          </w:p>
        </w:tc>
        <w:tc>
          <w:tcPr>
            <w:tcW w:w="1457"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502CB856"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FECHA DE PUBLICACIÓN</w:t>
            </w:r>
          </w:p>
        </w:tc>
      </w:tr>
      <w:tr w:rsidR="00B117B6" w:rsidRPr="005A2272" w14:paraId="42DD6DAA" w14:textId="77777777" w:rsidTr="002C24D2">
        <w:trPr>
          <w:trHeight w:val="900"/>
        </w:trPr>
        <w:tc>
          <w:tcPr>
            <w:tcW w:w="1402" w:type="dxa"/>
            <w:vMerge w:val="restart"/>
            <w:tcBorders>
              <w:top w:val="single" w:sz="6" w:space="0" w:color="000000" w:themeColor="text1"/>
              <w:left w:val="single" w:sz="6" w:space="0" w:color="000000" w:themeColor="text1"/>
            </w:tcBorders>
          </w:tcPr>
          <w:p w14:paraId="04049CF6" w14:textId="77777777" w:rsidR="00B117B6" w:rsidRDefault="00B117B6" w:rsidP="002C24D2">
            <w:pPr>
              <w:spacing w:before="240"/>
              <w:ind w:left="74"/>
              <w:jc w:val="both"/>
              <w:rPr>
                <w:rFonts w:ascii="Noto Sans" w:hAnsi="Noto Sans" w:cs="Noto Sans"/>
                <w:sz w:val="18"/>
                <w:szCs w:val="18"/>
              </w:rPr>
            </w:pPr>
          </w:p>
          <w:p w14:paraId="4006374C" w14:textId="77777777" w:rsidR="00B117B6" w:rsidRDefault="00B117B6" w:rsidP="002C24D2">
            <w:pPr>
              <w:spacing w:before="240"/>
              <w:ind w:left="74"/>
              <w:jc w:val="both"/>
              <w:rPr>
                <w:rFonts w:ascii="Noto Sans" w:hAnsi="Noto Sans" w:cs="Noto Sans"/>
                <w:sz w:val="18"/>
                <w:szCs w:val="18"/>
              </w:rPr>
            </w:pPr>
          </w:p>
          <w:p w14:paraId="498445B6"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72732E8E" w14:textId="77777777" w:rsidR="00B117B6"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w:t>
            </w:r>
            <w:r>
              <w:rPr>
                <w:rFonts w:ascii="Noto Sans" w:hAnsi="Noto Sans" w:cs="Noto Sans"/>
                <w:sz w:val="18"/>
                <w:szCs w:val="18"/>
              </w:rPr>
              <w:t>2</w:t>
            </w:r>
          </w:p>
          <w:p w14:paraId="47CDFCD0" w14:textId="77777777" w:rsidR="00B117B6" w:rsidRPr="005A2272" w:rsidRDefault="00B117B6" w:rsidP="002C24D2">
            <w:pPr>
              <w:spacing w:before="240"/>
              <w:ind w:left="74"/>
              <w:jc w:val="both"/>
              <w:rPr>
                <w:rFonts w:ascii="Noto Sans" w:hAnsi="Noto Sans" w:cs="Noto Sans"/>
                <w:sz w:val="20"/>
                <w:szCs w:val="20"/>
              </w:rPr>
            </w:pPr>
          </w:p>
        </w:tc>
        <w:tc>
          <w:tcPr>
            <w:tcW w:w="1545"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468A1E3" w14:textId="77777777" w:rsidR="00B117B6" w:rsidRPr="00F82370" w:rsidRDefault="00B117B6" w:rsidP="002C24D2">
            <w:pPr>
              <w:spacing w:before="240"/>
              <w:ind w:left="74"/>
              <w:jc w:val="both"/>
              <w:rPr>
                <w:rFonts w:ascii="Noto Sans" w:hAnsi="Noto Sans" w:cs="Noto Sans"/>
                <w:sz w:val="18"/>
                <w:szCs w:val="18"/>
              </w:rPr>
            </w:pPr>
            <w:r w:rsidRPr="00F82370">
              <w:rPr>
                <w:rFonts w:ascii="Noto Sans" w:hAnsi="Noto Sans" w:cs="Noto Sans"/>
                <w:sz w:val="18"/>
                <w:szCs w:val="18"/>
              </w:rPr>
              <w:t>Box Banner</w:t>
            </w:r>
          </w:p>
          <w:p w14:paraId="7D1751A2" w14:textId="77777777" w:rsidR="00B117B6" w:rsidRPr="00F82370" w:rsidRDefault="00B117B6" w:rsidP="002C24D2">
            <w:pPr>
              <w:spacing w:before="240"/>
              <w:ind w:left="74"/>
              <w:jc w:val="both"/>
              <w:rPr>
                <w:rFonts w:ascii="Noto Sans" w:hAnsi="Noto Sans" w:cs="Noto Sans"/>
                <w:sz w:val="18"/>
                <w:szCs w:val="18"/>
                <w:highlight w:val="yellow"/>
              </w:rPr>
            </w:pPr>
            <w:r w:rsidRPr="00F82370">
              <w:rPr>
                <w:rFonts w:ascii="Noto Sans" w:hAnsi="Noto Sans" w:cs="Noto Sans"/>
                <w:sz w:val="18"/>
                <w:szCs w:val="18"/>
              </w:rPr>
              <w:t xml:space="preserve">300x250 </w:t>
            </w:r>
            <w:proofErr w:type="spellStart"/>
            <w:r w:rsidRPr="00F82370">
              <w:rPr>
                <w:rFonts w:ascii="Noto Sans" w:hAnsi="Noto Sans" w:cs="Noto Sans"/>
                <w:sz w:val="18"/>
                <w:szCs w:val="18"/>
              </w:rPr>
              <w:t>px</w:t>
            </w:r>
            <w:proofErr w:type="spellEnd"/>
          </w:p>
        </w:tc>
        <w:tc>
          <w:tcPr>
            <w:tcW w:w="1436"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2A3C1B2"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293,033</w:t>
            </w:r>
          </w:p>
          <w:p w14:paraId="5F4A774B"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3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46CF69D7"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1E1C35AC"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3B43D5C9"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51"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346D52BE"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r w:rsidRPr="005A2272">
              <w:rPr>
                <w:rFonts w:ascii="Noto Sans" w:hAnsi="Noto Sans" w:cs="Noto Sans"/>
                <w:sz w:val="20"/>
                <w:szCs w:val="20"/>
              </w:rPr>
              <w:br/>
            </w:r>
            <w:r>
              <w:rPr>
                <w:rFonts w:ascii="Noto Sans" w:hAnsi="Noto Sans" w:cs="Noto Sans"/>
                <w:sz w:val="20"/>
                <w:szCs w:val="20"/>
              </w:rPr>
              <w:t>43</w:t>
            </w:r>
            <w:r w:rsidRPr="005A2272">
              <w:rPr>
                <w:rFonts w:ascii="Noto Sans" w:hAnsi="Noto Sans" w:cs="Noto Sans"/>
                <w:sz w:val="20"/>
                <w:szCs w:val="20"/>
              </w:rPr>
              <w:t>% 25 a 34 años</w:t>
            </w:r>
            <w:r w:rsidRPr="005A2272">
              <w:rPr>
                <w:rFonts w:ascii="Noto Sans" w:hAnsi="Noto Sans" w:cs="Noto Sans"/>
                <w:sz w:val="20"/>
                <w:szCs w:val="20"/>
              </w:rPr>
              <w:br/>
            </w:r>
            <w:r>
              <w:rPr>
                <w:rFonts w:ascii="Noto Sans" w:hAnsi="Noto Sans" w:cs="Noto Sans"/>
                <w:sz w:val="20"/>
                <w:szCs w:val="20"/>
              </w:rPr>
              <w:t>34</w:t>
            </w:r>
            <w:r w:rsidRPr="005A2272">
              <w:rPr>
                <w:rFonts w:ascii="Noto Sans" w:hAnsi="Noto Sans" w:cs="Noto Sans"/>
                <w:sz w:val="20"/>
                <w:szCs w:val="20"/>
              </w:rPr>
              <w:t>% 35 a 44 años</w:t>
            </w:r>
            <w:r w:rsidRPr="005A2272">
              <w:rPr>
                <w:rFonts w:ascii="Noto Sans" w:hAnsi="Noto Sans" w:cs="Noto Sans"/>
                <w:sz w:val="20"/>
                <w:szCs w:val="20"/>
              </w:rPr>
              <w:br/>
            </w:r>
            <w:r>
              <w:rPr>
                <w:rFonts w:ascii="Noto Sans" w:hAnsi="Noto Sans" w:cs="Noto Sans"/>
                <w:sz w:val="20"/>
                <w:szCs w:val="20"/>
              </w:rPr>
              <w:t>11</w:t>
            </w:r>
            <w:r w:rsidRPr="005A2272">
              <w:rPr>
                <w:rFonts w:ascii="Noto Sans" w:hAnsi="Noto Sans" w:cs="Noto Sans"/>
                <w:sz w:val="20"/>
                <w:szCs w:val="20"/>
              </w:rPr>
              <w:t>% 45 a 54 años</w:t>
            </w:r>
            <w:r w:rsidRPr="005A2272">
              <w:rPr>
                <w:rFonts w:ascii="Noto Sans" w:hAnsi="Noto Sans" w:cs="Noto Sans"/>
                <w:sz w:val="20"/>
                <w:szCs w:val="20"/>
              </w:rPr>
              <w:br/>
            </w:r>
            <w:r>
              <w:rPr>
                <w:rFonts w:ascii="Noto Sans" w:hAnsi="Noto Sans" w:cs="Noto Sans"/>
                <w:sz w:val="20"/>
                <w:szCs w:val="20"/>
              </w:rPr>
              <w:t>12</w:t>
            </w:r>
            <w:r w:rsidRPr="005A2272">
              <w:rPr>
                <w:rFonts w:ascii="Noto Sans" w:hAnsi="Noto Sans" w:cs="Noto Sans"/>
                <w:sz w:val="20"/>
                <w:szCs w:val="20"/>
              </w:rPr>
              <w:t>% 55</w:t>
            </w:r>
            <w:r>
              <w:rPr>
                <w:rFonts w:ascii="Noto Sans" w:hAnsi="Noto Sans" w:cs="Noto Sans"/>
                <w:sz w:val="20"/>
                <w:szCs w:val="20"/>
              </w:rPr>
              <w:t xml:space="preserve"> y +</w:t>
            </w:r>
            <w:r w:rsidRPr="005A2272">
              <w:rPr>
                <w:rFonts w:ascii="Noto Sans" w:hAnsi="Noto Sans" w:cs="Noto Sans"/>
                <w:sz w:val="20"/>
                <w:szCs w:val="20"/>
              </w:rPr>
              <w:t xml:space="preserve"> años</w:t>
            </w:r>
          </w:p>
          <w:p w14:paraId="610C0AE1"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260A3AFF" w14:textId="77777777" w:rsidR="00B117B6" w:rsidRDefault="00B117B6" w:rsidP="002C24D2">
            <w:pPr>
              <w:ind w:left="89" w:hanging="89"/>
              <w:rPr>
                <w:rFonts w:ascii="Noto Sans" w:hAnsi="Noto Sans" w:cs="Noto Sans"/>
                <w:sz w:val="20"/>
                <w:szCs w:val="20"/>
              </w:rPr>
            </w:pPr>
            <w:r>
              <w:rPr>
                <w:rFonts w:ascii="Noto Sans" w:hAnsi="Noto Sans" w:cs="Noto Sans"/>
                <w:sz w:val="20"/>
                <w:szCs w:val="20"/>
              </w:rPr>
              <w:t>C y C+</w:t>
            </w:r>
            <w:r w:rsidRPr="005A2272">
              <w:rPr>
                <w:rFonts w:ascii="Noto Sans" w:hAnsi="Noto Sans" w:cs="Noto Sans"/>
                <w:sz w:val="20"/>
                <w:szCs w:val="20"/>
              </w:rPr>
              <w:t>+</w:t>
            </w:r>
            <w:r>
              <w:rPr>
                <w:rFonts w:ascii="Noto Sans" w:hAnsi="Noto Sans" w:cs="Noto Sans"/>
                <w:sz w:val="20"/>
                <w:szCs w:val="20"/>
              </w:rPr>
              <w:t xml:space="preserve"> 97</w:t>
            </w:r>
            <w:r w:rsidRPr="005A2272">
              <w:rPr>
                <w:rFonts w:ascii="Noto Sans" w:hAnsi="Noto Sans" w:cs="Noto Sans"/>
                <w:sz w:val="20"/>
                <w:szCs w:val="20"/>
              </w:rPr>
              <w:t>%</w:t>
            </w:r>
          </w:p>
          <w:p w14:paraId="718619A2" w14:textId="77777777" w:rsidR="00B117B6" w:rsidRPr="005A2272" w:rsidRDefault="00B117B6" w:rsidP="002C24D2">
            <w:pPr>
              <w:ind w:left="89" w:hanging="89"/>
              <w:rPr>
                <w:rFonts w:ascii="Noto Sans" w:hAnsi="Noto Sans" w:cs="Noto Sans"/>
                <w:sz w:val="20"/>
                <w:szCs w:val="20"/>
              </w:rPr>
            </w:pPr>
            <w:r w:rsidRPr="005A2272">
              <w:rPr>
                <w:rFonts w:ascii="Noto Sans" w:hAnsi="Noto Sans" w:cs="Noto Sans"/>
                <w:sz w:val="20"/>
                <w:szCs w:val="20"/>
              </w:rPr>
              <w:t>C</w:t>
            </w:r>
            <w:r>
              <w:rPr>
                <w:rFonts w:ascii="Noto Sans" w:hAnsi="Noto Sans" w:cs="Noto Sans"/>
                <w:sz w:val="20"/>
                <w:szCs w:val="20"/>
              </w:rPr>
              <w:t>- 3</w:t>
            </w:r>
            <w:r w:rsidRPr="005A2272">
              <w:rPr>
                <w:rFonts w:ascii="Noto Sans" w:hAnsi="Noto Sans" w:cs="Noto Sans"/>
                <w:sz w:val="20"/>
                <w:szCs w:val="20"/>
              </w:rPr>
              <w:t>%</w:t>
            </w:r>
          </w:p>
        </w:tc>
        <w:tc>
          <w:tcPr>
            <w:tcW w:w="124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40924341"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462AE191"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761C400E"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5</w:t>
            </w:r>
            <w:r>
              <w:rPr>
                <w:rFonts w:ascii="Noto Sans" w:hAnsi="Noto Sans" w:cs="Noto Sans"/>
                <w:sz w:val="20"/>
                <w:szCs w:val="20"/>
              </w:rPr>
              <w:t>2</w:t>
            </w:r>
            <w:r w:rsidRPr="005A2272">
              <w:rPr>
                <w:rFonts w:ascii="Noto Sans" w:hAnsi="Noto Sans" w:cs="Noto Sans"/>
                <w:sz w:val="20"/>
                <w:szCs w:val="20"/>
              </w:rPr>
              <w:t>% mujeres</w:t>
            </w:r>
          </w:p>
          <w:p w14:paraId="34D244C2"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01A4A112"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4</w:t>
            </w:r>
            <w:r>
              <w:rPr>
                <w:rFonts w:ascii="Noto Sans" w:hAnsi="Noto Sans" w:cs="Noto Sans"/>
                <w:sz w:val="20"/>
                <w:szCs w:val="20"/>
              </w:rPr>
              <w:t>8</w:t>
            </w:r>
            <w:r w:rsidRPr="005A2272">
              <w:rPr>
                <w:rFonts w:ascii="Noto Sans" w:hAnsi="Noto Sans" w:cs="Noto Sans"/>
                <w:sz w:val="20"/>
                <w:szCs w:val="20"/>
              </w:rPr>
              <w:t>% hombres</w:t>
            </w:r>
          </w:p>
        </w:tc>
        <w:tc>
          <w:tcPr>
            <w:tcW w:w="1457"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3C3D3CE" w14:textId="77777777" w:rsidR="00B117B6" w:rsidRDefault="00B117B6" w:rsidP="002C24D2">
            <w:pPr>
              <w:spacing w:before="240"/>
              <w:jc w:val="both"/>
              <w:rPr>
                <w:rFonts w:ascii="Noto Sans" w:hAnsi="Noto Sans" w:cs="Noto Sans"/>
                <w:sz w:val="20"/>
                <w:szCs w:val="20"/>
                <w:highlight w:val="yellow"/>
              </w:rPr>
            </w:pPr>
          </w:p>
          <w:p w14:paraId="2AA15C62" w14:textId="77777777" w:rsidR="00B117B6" w:rsidRDefault="00B117B6" w:rsidP="002C24D2">
            <w:pPr>
              <w:spacing w:before="240"/>
              <w:jc w:val="both"/>
              <w:rPr>
                <w:rFonts w:ascii="Noto Sans" w:hAnsi="Noto Sans" w:cs="Noto Sans"/>
                <w:sz w:val="20"/>
                <w:szCs w:val="20"/>
                <w:highlight w:val="yellow"/>
              </w:rPr>
            </w:pPr>
          </w:p>
          <w:p w14:paraId="0B61D2B7"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B117B6" w:rsidRPr="005A2272" w14:paraId="6F49FF48" w14:textId="77777777" w:rsidTr="002C24D2">
        <w:trPr>
          <w:trHeight w:val="900"/>
        </w:trPr>
        <w:tc>
          <w:tcPr>
            <w:tcW w:w="1402" w:type="dxa"/>
            <w:vMerge/>
            <w:tcBorders>
              <w:left w:val="single" w:sz="6" w:space="0" w:color="000000" w:themeColor="text1"/>
            </w:tcBorders>
          </w:tcPr>
          <w:p w14:paraId="43C4F746" w14:textId="77777777" w:rsidR="00B117B6" w:rsidRDefault="00B117B6" w:rsidP="002C24D2">
            <w:pPr>
              <w:spacing w:before="240"/>
              <w:ind w:left="74"/>
              <w:jc w:val="both"/>
              <w:rPr>
                <w:rFonts w:ascii="Noto Sans" w:hAnsi="Noto Sans" w:cs="Noto Sans"/>
                <w:sz w:val="20"/>
                <w:szCs w:val="20"/>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64F18C9" w14:textId="77777777" w:rsidR="00B117B6" w:rsidRPr="00F82370" w:rsidRDefault="00B117B6" w:rsidP="002C24D2">
            <w:pPr>
              <w:spacing w:before="240"/>
              <w:jc w:val="center"/>
              <w:rPr>
                <w:rFonts w:ascii="Noto Sans" w:hAnsi="Noto Sans" w:cs="Noto Sans"/>
                <w:sz w:val="18"/>
                <w:szCs w:val="18"/>
              </w:rPr>
            </w:pPr>
            <w:proofErr w:type="spellStart"/>
            <w:r w:rsidRPr="00F82370">
              <w:rPr>
                <w:rFonts w:ascii="Noto Sans" w:hAnsi="Noto Sans" w:cs="Noto Sans"/>
                <w:sz w:val="18"/>
                <w:szCs w:val="18"/>
              </w:rPr>
              <w:t>Bilboard</w:t>
            </w:r>
            <w:proofErr w:type="spellEnd"/>
          </w:p>
          <w:p w14:paraId="5376C77C" w14:textId="77777777" w:rsidR="00B117B6" w:rsidRPr="00F82370" w:rsidRDefault="00B117B6" w:rsidP="002C24D2">
            <w:pPr>
              <w:spacing w:before="240"/>
              <w:jc w:val="center"/>
              <w:rPr>
                <w:rFonts w:ascii="Noto Sans" w:hAnsi="Noto Sans" w:cs="Noto Sans"/>
                <w:sz w:val="18"/>
                <w:szCs w:val="18"/>
              </w:rPr>
            </w:pPr>
            <w:r w:rsidRPr="00F82370">
              <w:rPr>
                <w:rFonts w:ascii="Noto Sans" w:hAnsi="Noto Sans" w:cs="Noto Sans"/>
                <w:sz w:val="18"/>
                <w:szCs w:val="18"/>
              </w:rPr>
              <w:t>936X250</w:t>
            </w:r>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ECFD29E"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173,007</w:t>
            </w:r>
          </w:p>
        </w:tc>
        <w:tc>
          <w:tcPr>
            <w:tcW w:w="1535" w:type="dxa"/>
            <w:vMerge/>
            <w:tcBorders>
              <w:left w:val="single" w:sz="4" w:space="0" w:color="auto"/>
              <w:right w:val="single" w:sz="4" w:space="0" w:color="auto"/>
            </w:tcBorders>
            <w:tcMar>
              <w:top w:w="0" w:type="dxa"/>
              <w:left w:w="100" w:type="dxa"/>
              <w:bottom w:w="0" w:type="dxa"/>
              <w:right w:w="100" w:type="dxa"/>
            </w:tcMar>
          </w:tcPr>
          <w:p w14:paraId="55CFA075" w14:textId="77777777" w:rsidR="00B117B6" w:rsidRPr="005A2272" w:rsidRDefault="00B117B6" w:rsidP="002C24D2">
            <w:pPr>
              <w:spacing w:before="240"/>
              <w:ind w:left="425"/>
              <w:jc w:val="both"/>
              <w:rPr>
                <w:rFonts w:ascii="Noto Sans" w:hAnsi="Noto Sans" w:cs="Noto Sans"/>
                <w:b/>
                <w:bCs/>
                <w:sz w:val="20"/>
                <w:szCs w:val="20"/>
              </w:rPr>
            </w:pPr>
          </w:p>
        </w:tc>
        <w:tc>
          <w:tcPr>
            <w:tcW w:w="1851" w:type="dxa"/>
            <w:vMerge/>
            <w:tcBorders>
              <w:left w:val="single" w:sz="4" w:space="0" w:color="auto"/>
              <w:right w:val="single" w:sz="4" w:space="0" w:color="auto"/>
            </w:tcBorders>
            <w:tcMar>
              <w:top w:w="0" w:type="dxa"/>
              <w:left w:w="100" w:type="dxa"/>
              <w:bottom w:w="0" w:type="dxa"/>
              <w:right w:w="100" w:type="dxa"/>
            </w:tcMar>
          </w:tcPr>
          <w:p w14:paraId="194B9707" w14:textId="77777777" w:rsidR="00B117B6" w:rsidRPr="005A2272" w:rsidRDefault="00B117B6" w:rsidP="002C24D2">
            <w:pPr>
              <w:spacing w:before="240"/>
              <w:jc w:val="both"/>
              <w:rPr>
                <w:rFonts w:ascii="Noto Sans" w:hAnsi="Noto Sans" w:cs="Noto Sans"/>
                <w:sz w:val="20"/>
                <w:szCs w:val="20"/>
              </w:rPr>
            </w:pPr>
          </w:p>
        </w:tc>
        <w:tc>
          <w:tcPr>
            <w:tcW w:w="1248" w:type="dxa"/>
            <w:vMerge/>
            <w:tcBorders>
              <w:left w:val="single" w:sz="4" w:space="0" w:color="auto"/>
              <w:right w:val="single" w:sz="4" w:space="0" w:color="auto"/>
            </w:tcBorders>
            <w:tcMar>
              <w:top w:w="0" w:type="dxa"/>
              <w:left w:w="100" w:type="dxa"/>
              <w:bottom w:w="0" w:type="dxa"/>
              <w:right w:w="100" w:type="dxa"/>
            </w:tcMar>
          </w:tcPr>
          <w:p w14:paraId="03ED97F3" w14:textId="77777777" w:rsidR="00B117B6" w:rsidRPr="005A2272" w:rsidRDefault="00B117B6" w:rsidP="002C24D2">
            <w:pPr>
              <w:spacing w:before="240"/>
              <w:ind w:left="425"/>
              <w:jc w:val="center"/>
              <w:rPr>
                <w:rFonts w:ascii="Noto Sans" w:hAnsi="Noto Sans" w:cs="Noto Sans"/>
                <w:sz w:val="20"/>
                <w:szCs w:val="20"/>
              </w:rPr>
            </w:pPr>
          </w:p>
        </w:tc>
        <w:tc>
          <w:tcPr>
            <w:tcW w:w="1457" w:type="dxa"/>
            <w:vMerge/>
            <w:tcBorders>
              <w:left w:val="single" w:sz="4" w:space="0" w:color="auto"/>
              <w:right w:val="single" w:sz="4" w:space="0" w:color="auto"/>
            </w:tcBorders>
            <w:tcMar>
              <w:top w:w="0" w:type="dxa"/>
              <w:left w:w="100" w:type="dxa"/>
              <w:bottom w:w="0" w:type="dxa"/>
              <w:right w:w="100" w:type="dxa"/>
            </w:tcMar>
          </w:tcPr>
          <w:p w14:paraId="4CEB05CA"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0CB0BC75" w14:textId="77777777" w:rsidTr="002C24D2">
        <w:trPr>
          <w:trHeight w:val="900"/>
        </w:trPr>
        <w:tc>
          <w:tcPr>
            <w:tcW w:w="1402" w:type="dxa"/>
            <w:vMerge/>
            <w:tcBorders>
              <w:left w:val="single" w:sz="6" w:space="0" w:color="000000" w:themeColor="text1"/>
              <w:bottom w:val="single" w:sz="6" w:space="0" w:color="000000" w:themeColor="text1"/>
            </w:tcBorders>
          </w:tcPr>
          <w:p w14:paraId="04D35263" w14:textId="77777777" w:rsidR="00B117B6" w:rsidRDefault="00B117B6" w:rsidP="002C24D2">
            <w:pPr>
              <w:spacing w:before="240"/>
              <w:jc w:val="both"/>
              <w:rPr>
                <w:rFonts w:ascii="Noto Sans" w:hAnsi="Noto Sans" w:cs="Noto Sans"/>
                <w:sz w:val="20"/>
                <w:szCs w:val="20"/>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A0C62BA" w14:textId="77777777" w:rsidR="00B117B6" w:rsidRPr="00F82370" w:rsidRDefault="00B117B6" w:rsidP="002C24D2">
            <w:pPr>
              <w:spacing w:before="240"/>
              <w:jc w:val="center"/>
              <w:rPr>
                <w:rFonts w:ascii="Noto Sans" w:hAnsi="Noto Sans" w:cs="Noto Sans"/>
                <w:sz w:val="18"/>
                <w:szCs w:val="18"/>
              </w:rPr>
            </w:pPr>
            <w:proofErr w:type="spellStart"/>
            <w:r w:rsidRPr="00F82370">
              <w:rPr>
                <w:rFonts w:ascii="Noto Sans" w:hAnsi="Noto Sans" w:cs="Noto Sans"/>
                <w:sz w:val="18"/>
                <w:szCs w:val="18"/>
              </w:rPr>
              <w:t>Skyscraper</w:t>
            </w:r>
            <w:proofErr w:type="spellEnd"/>
          </w:p>
          <w:p w14:paraId="08344D58" w14:textId="77777777" w:rsidR="00B117B6" w:rsidRPr="00F82370" w:rsidRDefault="00B117B6" w:rsidP="002C24D2">
            <w:pPr>
              <w:spacing w:before="240"/>
              <w:jc w:val="center"/>
              <w:rPr>
                <w:rFonts w:ascii="Noto Sans" w:hAnsi="Noto Sans" w:cs="Noto Sans"/>
                <w:sz w:val="18"/>
                <w:szCs w:val="18"/>
              </w:rPr>
            </w:pPr>
            <w:r w:rsidRPr="00F82370">
              <w:rPr>
                <w:rFonts w:ascii="Noto Sans" w:hAnsi="Noto Sans" w:cs="Noto Sans"/>
                <w:sz w:val="18"/>
                <w:szCs w:val="18"/>
              </w:rPr>
              <w:t xml:space="preserve">160x600 </w:t>
            </w:r>
            <w:proofErr w:type="spellStart"/>
            <w:r w:rsidRPr="00F82370">
              <w:rPr>
                <w:rFonts w:ascii="Noto Sans" w:hAnsi="Noto Sans" w:cs="Noto Sans"/>
                <w:sz w:val="18"/>
                <w:szCs w:val="18"/>
              </w:rPr>
              <w:t>px</w:t>
            </w:r>
            <w:proofErr w:type="spellEnd"/>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5987DF4A"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199,000</w:t>
            </w:r>
          </w:p>
        </w:tc>
        <w:tc>
          <w:tcPr>
            <w:tcW w:w="1535"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4C8E0E2C" w14:textId="77777777" w:rsidR="00B117B6" w:rsidRPr="005A2272" w:rsidRDefault="00B117B6" w:rsidP="002C24D2">
            <w:pPr>
              <w:spacing w:before="240"/>
              <w:ind w:left="425"/>
              <w:jc w:val="both"/>
              <w:rPr>
                <w:rFonts w:ascii="Noto Sans" w:hAnsi="Noto Sans" w:cs="Noto Sans"/>
                <w:b/>
                <w:bCs/>
                <w:sz w:val="20"/>
                <w:szCs w:val="20"/>
              </w:rPr>
            </w:pPr>
          </w:p>
        </w:tc>
        <w:tc>
          <w:tcPr>
            <w:tcW w:w="1851"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00C2843B" w14:textId="77777777" w:rsidR="00B117B6" w:rsidRPr="005A2272" w:rsidRDefault="00B117B6" w:rsidP="002C24D2">
            <w:pPr>
              <w:spacing w:before="240"/>
              <w:jc w:val="both"/>
              <w:rPr>
                <w:rFonts w:ascii="Noto Sans" w:hAnsi="Noto Sans" w:cs="Noto Sans"/>
                <w:sz w:val="20"/>
                <w:szCs w:val="20"/>
              </w:rPr>
            </w:pPr>
          </w:p>
        </w:tc>
        <w:tc>
          <w:tcPr>
            <w:tcW w:w="1248"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41578188" w14:textId="77777777" w:rsidR="00B117B6" w:rsidRPr="005A2272" w:rsidRDefault="00B117B6" w:rsidP="002C24D2">
            <w:pPr>
              <w:spacing w:before="240"/>
              <w:ind w:left="425"/>
              <w:jc w:val="center"/>
              <w:rPr>
                <w:rFonts w:ascii="Noto Sans" w:hAnsi="Noto Sans" w:cs="Noto Sans"/>
                <w:sz w:val="20"/>
                <w:szCs w:val="20"/>
              </w:rPr>
            </w:pPr>
          </w:p>
        </w:tc>
        <w:tc>
          <w:tcPr>
            <w:tcW w:w="1457"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55111DCA" w14:textId="77777777" w:rsidR="00B117B6" w:rsidRPr="003C528A" w:rsidRDefault="00B117B6" w:rsidP="002C24D2">
            <w:pPr>
              <w:spacing w:before="240"/>
              <w:jc w:val="both"/>
              <w:rPr>
                <w:rFonts w:ascii="Noto Sans" w:hAnsi="Noto Sans" w:cs="Noto Sans"/>
                <w:sz w:val="20"/>
                <w:szCs w:val="20"/>
                <w:highlight w:val="yellow"/>
              </w:rPr>
            </w:pPr>
          </w:p>
        </w:tc>
      </w:tr>
    </w:tbl>
    <w:p w14:paraId="733A8175" w14:textId="77777777" w:rsidR="00B117B6" w:rsidRDefault="00B117B6" w:rsidP="00B117B6">
      <w:pPr>
        <w:rPr>
          <w:rFonts w:ascii="Noto Sans" w:hAnsi="Noto Sans" w:cs="Noto Sans"/>
          <w:sz w:val="20"/>
          <w:szCs w:val="20"/>
        </w:rPr>
      </w:pPr>
    </w:p>
    <w:p w14:paraId="2685651C" w14:textId="77777777" w:rsidR="00B117B6" w:rsidRDefault="00B117B6" w:rsidP="00B117B6">
      <w:pPr>
        <w:rPr>
          <w:rFonts w:ascii="Noto Sans" w:hAnsi="Noto Sans" w:cs="Noto Sans"/>
          <w:sz w:val="20"/>
          <w:szCs w:val="20"/>
        </w:rPr>
      </w:pPr>
    </w:p>
    <w:p w14:paraId="6684A389" w14:textId="77777777" w:rsidR="00B117B6" w:rsidRDefault="00B117B6" w:rsidP="00B117B6">
      <w:pPr>
        <w:rPr>
          <w:rFonts w:ascii="Noto Sans" w:hAnsi="Noto Sans" w:cs="Noto Sans"/>
          <w:sz w:val="20"/>
          <w:szCs w:val="20"/>
        </w:rPr>
      </w:pPr>
      <w:r w:rsidRPr="0001637F">
        <w:rPr>
          <w:rFonts w:ascii="Noto Sans" w:hAnsi="Noto Sans" w:cs="Noto Sans"/>
          <w:sz w:val="20"/>
          <w:szCs w:val="20"/>
        </w:rPr>
        <w:t xml:space="preserve">PARTIDA </w:t>
      </w:r>
      <w:r>
        <w:rPr>
          <w:rFonts w:ascii="Noto Sans" w:hAnsi="Noto Sans" w:cs="Noto Sans"/>
          <w:sz w:val="20"/>
          <w:szCs w:val="20"/>
        </w:rPr>
        <w:t>8</w:t>
      </w:r>
      <w:r w:rsidRPr="0001637F">
        <w:rPr>
          <w:rFonts w:ascii="Noto Sans" w:hAnsi="Noto Sans" w:cs="Noto Sans"/>
          <w:sz w:val="20"/>
          <w:szCs w:val="20"/>
        </w:rPr>
        <w:t>.-</w:t>
      </w:r>
      <w:r w:rsidRPr="001557C0">
        <w:t xml:space="preserve"> </w:t>
      </w:r>
      <w:r w:rsidRPr="001557C0">
        <w:rPr>
          <w:rFonts w:ascii="Noto Sans" w:hAnsi="Noto Sans" w:cs="Noto Sans"/>
          <w:sz w:val="20"/>
          <w:szCs w:val="20"/>
        </w:rPr>
        <w:t xml:space="preserve">ESTADÍSTICAS DE PANEL NÚMERO DE VISITANTES ÚNICOS:  </w:t>
      </w:r>
      <w:r>
        <w:rPr>
          <w:rFonts w:ascii="Noto Sans" w:hAnsi="Noto Sans" w:cs="Noto Sans"/>
          <w:sz w:val="20"/>
          <w:szCs w:val="20"/>
        </w:rPr>
        <w:t>27,000,000</w:t>
      </w:r>
      <w:r w:rsidRPr="001557C0">
        <w:rPr>
          <w:rFonts w:ascii="Noto Sans" w:hAnsi="Noto Sans" w:cs="Noto Sans"/>
          <w:sz w:val="20"/>
          <w:szCs w:val="20"/>
        </w:rPr>
        <w:t xml:space="preserve"> AL MES </w:t>
      </w:r>
    </w:p>
    <w:p w14:paraId="098299BC" w14:textId="77777777" w:rsidR="00B117B6" w:rsidRDefault="00B117B6" w:rsidP="00B117B6">
      <w:pPr>
        <w:rPr>
          <w:rFonts w:ascii="Noto Sans" w:hAnsi="Noto Sans" w:cs="Noto Sans"/>
          <w:sz w:val="20"/>
          <w:szCs w:val="20"/>
        </w:rPr>
      </w:pPr>
    </w:p>
    <w:tbl>
      <w:tblPr>
        <w:tblW w:w="10474" w:type="dxa"/>
        <w:tblInd w:w="8" w:type="dxa"/>
        <w:tblBorders>
          <w:top w:val="nil"/>
          <w:left w:val="nil"/>
          <w:bottom w:val="nil"/>
          <w:right w:val="nil"/>
          <w:insideH w:val="nil"/>
          <w:insideV w:val="nil"/>
        </w:tblBorders>
        <w:tblLook w:val="0600" w:firstRow="0" w:lastRow="0" w:firstColumn="0" w:lastColumn="0" w:noHBand="1" w:noVBand="1"/>
      </w:tblPr>
      <w:tblGrid>
        <w:gridCol w:w="1608"/>
        <w:gridCol w:w="1428"/>
        <w:gridCol w:w="1436"/>
        <w:gridCol w:w="1454"/>
        <w:gridCol w:w="1843"/>
        <w:gridCol w:w="1248"/>
        <w:gridCol w:w="1457"/>
      </w:tblGrid>
      <w:tr w:rsidR="00B117B6" w:rsidRPr="005A2272" w14:paraId="799DD57F" w14:textId="77777777" w:rsidTr="002C24D2">
        <w:trPr>
          <w:trHeight w:val="645"/>
        </w:trPr>
        <w:tc>
          <w:tcPr>
            <w:tcW w:w="1402" w:type="dxa"/>
            <w:tcBorders>
              <w:top w:val="single" w:sz="6" w:space="0" w:color="000000" w:themeColor="text1"/>
              <w:left w:val="single" w:sz="6" w:space="0" w:color="000000" w:themeColor="text1"/>
              <w:bottom w:val="single" w:sz="6" w:space="0" w:color="000000" w:themeColor="text1"/>
            </w:tcBorders>
          </w:tcPr>
          <w:p w14:paraId="72508867"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CAMPAÑA / VERSIÓN</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68DBFB9"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5700C9B0"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CANTIDAD DE IMPRESIONES /VIEWS</w:t>
            </w:r>
          </w:p>
        </w:tc>
        <w:tc>
          <w:tcPr>
            <w:tcW w:w="1535" w:type="dxa"/>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54464897"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851" w:type="dxa"/>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275BB906"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ESPECIFICACIONES DEL MEDIO</w:t>
            </w:r>
          </w:p>
        </w:tc>
        <w:tc>
          <w:tcPr>
            <w:tcW w:w="1248" w:type="dxa"/>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04D5F1CD"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PERFIL DE AUDIENCIA</w:t>
            </w:r>
          </w:p>
        </w:tc>
        <w:tc>
          <w:tcPr>
            <w:tcW w:w="1457" w:type="dxa"/>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1EA9F80D"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FECHA DE PUBLICACIÓN</w:t>
            </w:r>
          </w:p>
        </w:tc>
      </w:tr>
      <w:tr w:rsidR="00B117B6" w:rsidRPr="005A2272" w14:paraId="1A5D15EB" w14:textId="77777777" w:rsidTr="002C24D2">
        <w:trPr>
          <w:trHeight w:val="900"/>
        </w:trPr>
        <w:tc>
          <w:tcPr>
            <w:tcW w:w="1402" w:type="dxa"/>
            <w:tcBorders>
              <w:top w:val="single" w:sz="6" w:space="0" w:color="000000" w:themeColor="text1"/>
              <w:left w:val="single" w:sz="6" w:space="0" w:color="000000" w:themeColor="text1"/>
              <w:bottom w:val="single" w:sz="6" w:space="0" w:color="000000" w:themeColor="text1"/>
            </w:tcBorders>
          </w:tcPr>
          <w:p w14:paraId="371473FB" w14:textId="77777777" w:rsidR="00B117B6" w:rsidRDefault="00B117B6" w:rsidP="002C24D2">
            <w:pPr>
              <w:spacing w:before="240"/>
              <w:jc w:val="both"/>
              <w:rPr>
                <w:rFonts w:ascii="Noto Sans" w:hAnsi="Noto Sans" w:cs="Noto Sans"/>
                <w:sz w:val="18"/>
                <w:szCs w:val="18"/>
              </w:rPr>
            </w:pPr>
          </w:p>
          <w:p w14:paraId="26B22DFD" w14:textId="77777777" w:rsidR="00B117B6" w:rsidRDefault="00B117B6"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1C9B1988" w14:textId="77777777" w:rsidR="00B117B6" w:rsidRDefault="00B117B6"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w:t>
            </w:r>
            <w:r>
              <w:rPr>
                <w:rFonts w:ascii="Noto Sans" w:hAnsi="Noto Sans" w:cs="Noto Sans"/>
                <w:sz w:val="18"/>
                <w:szCs w:val="18"/>
              </w:rPr>
              <w:t>2</w:t>
            </w:r>
          </w:p>
          <w:p w14:paraId="052F28FD" w14:textId="77777777" w:rsidR="00B117B6" w:rsidRPr="005A2272" w:rsidRDefault="00B117B6" w:rsidP="002C24D2">
            <w:pPr>
              <w:spacing w:before="240"/>
              <w:ind w:left="74"/>
              <w:jc w:val="both"/>
              <w:rPr>
                <w:rFonts w:ascii="Noto Sans" w:hAnsi="Noto Sans" w:cs="Noto Sans"/>
                <w:sz w:val="20"/>
                <w:szCs w:val="20"/>
              </w:rPr>
            </w:pPr>
          </w:p>
        </w:tc>
        <w:tc>
          <w:tcPr>
            <w:tcW w:w="1545"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D441652" w14:textId="77777777" w:rsidR="00B117B6" w:rsidRDefault="00B117B6" w:rsidP="002C24D2">
            <w:pPr>
              <w:spacing w:before="240"/>
              <w:jc w:val="both"/>
              <w:rPr>
                <w:rFonts w:ascii="Noto Sans" w:hAnsi="Noto Sans" w:cs="Noto Sans"/>
                <w:sz w:val="20"/>
                <w:szCs w:val="20"/>
              </w:rPr>
            </w:pPr>
          </w:p>
          <w:p w14:paraId="381952A2" w14:textId="77777777" w:rsidR="00B117B6" w:rsidRDefault="00B117B6" w:rsidP="002C24D2">
            <w:pPr>
              <w:spacing w:before="240"/>
              <w:jc w:val="both"/>
              <w:rPr>
                <w:rFonts w:ascii="Noto Sans" w:hAnsi="Noto Sans" w:cs="Noto Sans"/>
                <w:sz w:val="20"/>
                <w:szCs w:val="20"/>
              </w:rPr>
            </w:pPr>
          </w:p>
          <w:p w14:paraId="3E83DAA8" w14:textId="77777777" w:rsidR="00B117B6" w:rsidRPr="005A2272" w:rsidRDefault="00B117B6" w:rsidP="002C24D2">
            <w:pPr>
              <w:spacing w:before="240"/>
              <w:ind w:left="74"/>
              <w:jc w:val="both"/>
              <w:rPr>
                <w:rFonts w:ascii="Noto Sans" w:hAnsi="Noto Sans" w:cs="Noto Sans"/>
                <w:sz w:val="20"/>
                <w:szCs w:val="20"/>
                <w:highlight w:val="yellow"/>
              </w:rPr>
            </w:pPr>
            <w:r>
              <w:rPr>
                <w:rFonts w:ascii="Noto Sans" w:hAnsi="Noto Sans" w:cs="Noto Sans"/>
                <w:sz w:val="20"/>
                <w:szCs w:val="20"/>
              </w:rPr>
              <w:t>Banner intermedio</w:t>
            </w:r>
          </w:p>
        </w:tc>
        <w:tc>
          <w:tcPr>
            <w:tcW w:w="1436"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36835A6" w14:textId="77777777" w:rsidR="00B117B6" w:rsidRPr="005A2272" w:rsidRDefault="00B117B6" w:rsidP="002C24D2">
            <w:pPr>
              <w:spacing w:before="240"/>
              <w:jc w:val="center"/>
              <w:rPr>
                <w:rFonts w:ascii="Noto Sans" w:hAnsi="Noto Sans" w:cs="Noto Sans"/>
                <w:sz w:val="20"/>
                <w:szCs w:val="20"/>
              </w:rPr>
            </w:pPr>
          </w:p>
          <w:p w14:paraId="2FDEFA3F" w14:textId="77777777" w:rsidR="00B117B6" w:rsidRDefault="00B117B6" w:rsidP="002C24D2">
            <w:pPr>
              <w:spacing w:before="240"/>
              <w:jc w:val="both"/>
              <w:rPr>
                <w:rFonts w:ascii="Noto Sans" w:hAnsi="Noto Sans" w:cs="Noto Sans"/>
                <w:sz w:val="20"/>
                <w:szCs w:val="20"/>
                <w:highlight w:val="yellow"/>
              </w:rPr>
            </w:pPr>
          </w:p>
          <w:p w14:paraId="18330DAB" w14:textId="77777777" w:rsidR="00B117B6" w:rsidRPr="005A2272" w:rsidRDefault="00B117B6" w:rsidP="002C24D2">
            <w:pPr>
              <w:spacing w:before="240"/>
              <w:ind w:left="224"/>
              <w:jc w:val="both"/>
              <w:rPr>
                <w:rFonts w:ascii="Noto Sans" w:hAnsi="Noto Sans" w:cs="Noto Sans"/>
                <w:sz w:val="20"/>
                <w:szCs w:val="20"/>
                <w:highlight w:val="yellow"/>
              </w:rPr>
            </w:pPr>
            <w:r w:rsidRPr="00674FAF">
              <w:rPr>
                <w:rFonts w:ascii="Noto Sans" w:hAnsi="Noto Sans" w:cs="Noto Sans"/>
                <w:sz w:val="20"/>
                <w:szCs w:val="20"/>
              </w:rPr>
              <w:t>Ilimitado x un mes</w:t>
            </w:r>
          </w:p>
        </w:tc>
        <w:tc>
          <w:tcPr>
            <w:tcW w:w="1535" w:type="dxa"/>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79A0173C"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0DA848E5"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0C01227B"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51" w:type="dxa"/>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22947F62"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Digital: hombres y mujeres con edades de </w:t>
            </w:r>
            <w:r w:rsidRPr="005A2272">
              <w:rPr>
                <w:rFonts w:ascii="Noto Sans" w:hAnsi="Noto Sans" w:cs="Noto Sans"/>
                <w:sz w:val="20"/>
                <w:szCs w:val="20"/>
              </w:rPr>
              <w:br/>
            </w:r>
            <w:r>
              <w:rPr>
                <w:rFonts w:ascii="Noto Sans" w:hAnsi="Noto Sans" w:cs="Noto Sans"/>
                <w:sz w:val="20"/>
                <w:szCs w:val="20"/>
              </w:rPr>
              <w:t>44.67</w:t>
            </w:r>
            <w:r w:rsidRPr="005A2272">
              <w:rPr>
                <w:rFonts w:ascii="Noto Sans" w:hAnsi="Noto Sans" w:cs="Noto Sans"/>
                <w:sz w:val="20"/>
                <w:szCs w:val="20"/>
              </w:rPr>
              <w:t>% 45 a 54 años</w:t>
            </w:r>
            <w:r w:rsidRPr="005A2272">
              <w:rPr>
                <w:rFonts w:ascii="Noto Sans" w:hAnsi="Noto Sans" w:cs="Noto Sans"/>
                <w:sz w:val="20"/>
                <w:szCs w:val="20"/>
              </w:rPr>
              <w:br/>
            </w:r>
          </w:p>
          <w:p w14:paraId="35E79D02" w14:textId="77777777" w:rsidR="00B117B6" w:rsidRPr="005A2272" w:rsidRDefault="00B117B6" w:rsidP="002C24D2">
            <w:pPr>
              <w:spacing w:before="240"/>
              <w:ind w:left="89"/>
              <w:rPr>
                <w:rFonts w:ascii="Noto Sans" w:hAnsi="Noto Sans" w:cs="Noto Sans"/>
                <w:sz w:val="20"/>
                <w:szCs w:val="20"/>
              </w:rPr>
            </w:pPr>
            <w:r w:rsidRPr="005A2272">
              <w:rPr>
                <w:rFonts w:ascii="Noto Sans" w:hAnsi="Noto Sans" w:cs="Noto Sans"/>
                <w:sz w:val="20"/>
                <w:szCs w:val="20"/>
              </w:rPr>
              <w:t>Nivel socioeconómico</w:t>
            </w:r>
          </w:p>
          <w:p w14:paraId="117F175E" w14:textId="77777777" w:rsidR="00B117B6" w:rsidRPr="005A2272" w:rsidRDefault="00B117B6" w:rsidP="002C24D2">
            <w:pPr>
              <w:ind w:left="89" w:hanging="89"/>
              <w:rPr>
                <w:rFonts w:ascii="Noto Sans" w:hAnsi="Noto Sans" w:cs="Noto Sans"/>
                <w:sz w:val="20"/>
                <w:szCs w:val="20"/>
              </w:rPr>
            </w:pPr>
            <w:r>
              <w:rPr>
                <w:rFonts w:ascii="Noto Sans" w:hAnsi="Noto Sans" w:cs="Noto Sans"/>
                <w:sz w:val="20"/>
                <w:szCs w:val="20"/>
              </w:rPr>
              <w:t>A/B, C y C+, D y E</w:t>
            </w:r>
          </w:p>
        </w:tc>
        <w:tc>
          <w:tcPr>
            <w:tcW w:w="1248" w:type="dxa"/>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53B0291E"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2826580A"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42.5</w:t>
            </w:r>
            <w:r w:rsidRPr="005A2272">
              <w:rPr>
                <w:rFonts w:ascii="Noto Sans" w:hAnsi="Noto Sans" w:cs="Noto Sans"/>
                <w:sz w:val="20"/>
                <w:szCs w:val="20"/>
              </w:rPr>
              <w:t>% mujeres</w:t>
            </w:r>
          </w:p>
          <w:p w14:paraId="620C3FF0"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0AFDBEE5"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57.5</w:t>
            </w:r>
            <w:r w:rsidRPr="005A2272">
              <w:rPr>
                <w:rFonts w:ascii="Noto Sans" w:hAnsi="Noto Sans" w:cs="Noto Sans"/>
                <w:sz w:val="20"/>
                <w:szCs w:val="20"/>
              </w:rPr>
              <w:t>% hombres</w:t>
            </w:r>
          </w:p>
        </w:tc>
        <w:tc>
          <w:tcPr>
            <w:tcW w:w="1457" w:type="dxa"/>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43910F76" w14:textId="77777777" w:rsidR="00B117B6" w:rsidRDefault="00B117B6" w:rsidP="002C24D2">
            <w:pPr>
              <w:spacing w:before="240"/>
              <w:jc w:val="both"/>
              <w:rPr>
                <w:rFonts w:ascii="Noto Sans" w:hAnsi="Noto Sans" w:cs="Noto Sans"/>
                <w:sz w:val="20"/>
                <w:szCs w:val="20"/>
                <w:highlight w:val="yellow"/>
              </w:rPr>
            </w:pPr>
          </w:p>
          <w:p w14:paraId="2F0B0B84" w14:textId="77777777" w:rsidR="00B117B6" w:rsidRDefault="00B117B6" w:rsidP="002C24D2">
            <w:pPr>
              <w:spacing w:before="240"/>
              <w:jc w:val="both"/>
              <w:rPr>
                <w:rFonts w:ascii="Noto Sans" w:hAnsi="Noto Sans" w:cs="Noto Sans"/>
                <w:sz w:val="20"/>
                <w:szCs w:val="20"/>
                <w:highlight w:val="yellow"/>
              </w:rPr>
            </w:pPr>
          </w:p>
          <w:p w14:paraId="55C5A523" w14:textId="77777777" w:rsidR="00B117B6" w:rsidRPr="005A2272" w:rsidRDefault="00B117B6"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bl>
    <w:p w14:paraId="001EA8EC" w14:textId="77777777" w:rsidR="00B117B6" w:rsidRDefault="00B117B6" w:rsidP="00B117B6">
      <w:pPr>
        <w:rPr>
          <w:rFonts w:ascii="Noto Sans" w:hAnsi="Noto Sans" w:cs="Noto Sans"/>
          <w:sz w:val="20"/>
          <w:szCs w:val="20"/>
        </w:rPr>
      </w:pPr>
    </w:p>
    <w:p w14:paraId="51171C32" w14:textId="77777777" w:rsidR="00B117B6" w:rsidRDefault="00B117B6" w:rsidP="00B117B6">
      <w:pPr>
        <w:rPr>
          <w:rFonts w:ascii="Noto Sans" w:hAnsi="Noto Sans" w:cs="Noto Sans"/>
          <w:sz w:val="20"/>
          <w:szCs w:val="20"/>
        </w:rPr>
      </w:pPr>
    </w:p>
    <w:p w14:paraId="7A42D5AC" w14:textId="77777777" w:rsidR="00B117B6" w:rsidRPr="005A2272" w:rsidRDefault="00B117B6" w:rsidP="00B117B6">
      <w:pPr>
        <w:rPr>
          <w:rFonts w:ascii="Noto Sans" w:hAnsi="Noto Sans" w:cs="Noto Sans"/>
          <w:sz w:val="20"/>
          <w:szCs w:val="20"/>
        </w:rPr>
      </w:pPr>
    </w:p>
    <w:p w14:paraId="710C1361" w14:textId="77777777" w:rsidR="00B117B6" w:rsidRPr="005A2272" w:rsidRDefault="00B117B6" w:rsidP="00B117B6">
      <w:pPr>
        <w:jc w:val="both"/>
        <w:rPr>
          <w:rFonts w:ascii="Noto Sans" w:hAnsi="Noto Sans" w:cs="Noto Sans"/>
          <w:sz w:val="20"/>
          <w:szCs w:val="20"/>
        </w:rPr>
      </w:pPr>
      <w:r w:rsidRPr="005A2272">
        <w:rPr>
          <w:rFonts w:ascii="Noto Sans" w:hAnsi="Noto Sans" w:cs="Noto Sans"/>
          <w:b/>
          <w:bCs/>
          <w:sz w:val="20"/>
          <w:szCs w:val="20"/>
        </w:rPr>
        <w:t>“El SERVICIO”</w:t>
      </w:r>
      <w:r w:rsidRPr="005A2272">
        <w:rPr>
          <w:rFonts w:ascii="Noto Sans" w:hAnsi="Noto Sans" w:cs="Noto Sans"/>
          <w:sz w:val="20"/>
          <w:szCs w:val="20"/>
        </w:rPr>
        <w:t xml:space="preserve"> debe cumplir con las siguientes condiciones generales:</w:t>
      </w:r>
    </w:p>
    <w:p w14:paraId="77505FA7" w14:textId="77777777" w:rsidR="00B117B6" w:rsidRPr="005A2272" w:rsidRDefault="00B117B6" w:rsidP="00B117B6">
      <w:pPr>
        <w:jc w:val="both"/>
        <w:rPr>
          <w:rFonts w:ascii="Noto Sans" w:hAnsi="Noto Sans" w:cs="Noto Sans"/>
          <w:sz w:val="20"/>
          <w:szCs w:val="20"/>
        </w:rPr>
      </w:pPr>
    </w:p>
    <w:p w14:paraId="61728DC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Escrito de designación de ejecutivo de cuenta: </w:t>
      </w:r>
      <w:r w:rsidRPr="005A2272">
        <w:rPr>
          <w:rFonts w:ascii="Noto Sans" w:hAnsi="Noto Sans" w:cs="Noto Sans"/>
          <w:b/>
          <w:bCs/>
          <w:sz w:val="20"/>
          <w:szCs w:val="20"/>
        </w:rPr>
        <w:t>“EL PROVEEDOR”</w:t>
      </w:r>
      <w:r w:rsidRPr="005A2272">
        <w:rPr>
          <w:rFonts w:ascii="Noto Sans" w:hAnsi="Noto Sans" w:cs="Noto Sans"/>
          <w:sz w:val="20"/>
          <w:szCs w:val="20"/>
        </w:rPr>
        <w:t xml:space="preserve"> debe designar a un ejecutivo de cuenta para </w:t>
      </w:r>
      <w:r w:rsidRPr="005A2272">
        <w:rPr>
          <w:rFonts w:ascii="Noto Sans" w:hAnsi="Noto Sans" w:cs="Noto Sans"/>
          <w:b/>
          <w:bCs/>
          <w:sz w:val="20"/>
          <w:szCs w:val="20"/>
        </w:rPr>
        <w:t>“LA SECRETARÍA”</w:t>
      </w:r>
      <w:r w:rsidRPr="005A2272">
        <w:rPr>
          <w:rFonts w:ascii="Noto Sans" w:hAnsi="Noto Sans" w:cs="Noto Sans"/>
          <w:sz w:val="20"/>
          <w:szCs w:val="20"/>
        </w:rPr>
        <w:t xml:space="preserve">, quien será el intermediario entre ambas partes, para los asuntos relacionados con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dicha designación se presentará por escrito a la persona servidora pública </w:t>
      </w:r>
      <w:r w:rsidRPr="000C2950">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w:t>
      </w:r>
      <w:r w:rsidRPr="005A2272">
        <w:rPr>
          <w:rFonts w:ascii="Noto Sans" w:hAnsi="Noto Sans" w:cs="Noto Sans"/>
          <w:sz w:val="20"/>
          <w:szCs w:val="20"/>
        </w:rPr>
        <w:lastRenderedPageBreak/>
        <w:t xml:space="preserve">Dirección de Imagen, Comunicación y Medios de Información, ubicada en Av. Insurgentes Sur 1582, Col. Crédito Constructor, piso 4 ala sur, Demarcación Territorial Benito Juárez, C.P. 03490, Ciudad de México en un horario de 9:00 a 14:00  y de 16:00 a 18:00 horas. lo antes mencionado será parte del primer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02B57B0A" w14:textId="77777777" w:rsidR="00B117B6" w:rsidRPr="005A2272" w:rsidRDefault="00B117B6" w:rsidP="00B117B6">
      <w:pPr>
        <w:jc w:val="both"/>
        <w:rPr>
          <w:rFonts w:ascii="Noto Sans" w:hAnsi="Noto Sans" w:cs="Noto Sans"/>
          <w:sz w:val="20"/>
          <w:szCs w:val="20"/>
        </w:rPr>
      </w:pPr>
    </w:p>
    <w:p w14:paraId="073DD227"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Orden de inserción: </w:t>
      </w: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a través del ejecutivo de cuenta o encargado designado por el representante legal, será quien deba presentarse a más tardar el segundo día hábil siguiente de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para formalizar dicha orden de inserción en conjunto con la persona servidora pública </w:t>
      </w:r>
      <w:r w:rsidRPr="00A35A91">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Cabe señalar que la orden de servicio es elaborada por la Dirección de Imagen, Comunicación y Medios de Información, la cual contiene las características, descripciones y condiciones para la prestación del SERVICIO DE ESPACIOS PUBLICITARIOS EN MEDIOS DIGITALES (INTERNET) PARA LA CAMPAÑA</w:t>
      </w:r>
      <w:r w:rsidRPr="008748B9">
        <w:t xml:space="preserve"> </w:t>
      </w:r>
      <w:r w:rsidRPr="008748B9">
        <w:rPr>
          <w:rFonts w:ascii="Noto Sans" w:hAnsi="Noto Sans" w:cs="Noto Sans"/>
          <w:sz w:val="20"/>
          <w:szCs w:val="20"/>
        </w:rPr>
        <w:t>CIENCIA, HUMANIDADES Y EDUCACIÓN SUPERIOR” EN SU “VERSIÓN 1”</w:t>
      </w:r>
      <w:r w:rsidRPr="00BE0E9B">
        <w:t xml:space="preserve"> </w:t>
      </w:r>
      <w:r w:rsidRPr="00BE0E9B">
        <w:rPr>
          <w:rFonts w:ascii="Noto Sans" w:hAnsi="Noto Sans" w:cs="Noto Sans"/>
          <w:sz w:val="20"/>
          <w:szCs w:val="20"/>
        </w:rPr>
        <w:t>Y “VERSIÓN 2”</w:t>
      </w:r>
      <w:r w:rsidRPr="005A2272">
        <w:rPr>
          <w:rFonts w:ascii="Noto Sans" w:hAnsi="Noto Sans" w:cs="Noto Sans"/>
          <w:i/>
          <w:iCs/>
          <w:sz w:val="20"/>
          <w:szCs w:val="20"/>
        </w:rPr>
        <w:t>,</w:t>
      </w:r>
      <w:r w:rsidRPr="005A2272">
        <w:rPr>
          <w:rFonts w:ascii="Noto Sans" w:hAnsi="Noto Sans" w:cs="Noto Sans"/>
          <w:sz w:val="20"/>
          <w:szCs w:val="20"/>
        </w:rPr>
        <w:t xml:space="preserve"> y que </w:t>
      </w:r>
      <w:r w:rsidRPr="005A2272">
        <w:rPr>
          <w:rFonts w:ascii="Noto Sans" w:hAnsi="Noto Sans" w:cs="Noto Sans"/>
          <w:b/>
          <w:bCs/>
          <w:sz w:val="20"/>
          <w:szCs w:val="20"/>
        </w:rPr>
        <w:t>“EL PROVEEDOR”</w:t>
      </w:r>
      <w:r w:rsidRPr="005A2272">
        <w:rPr>
          <w:rFonts w:ascii="Noto Sans" w:hAnsi="Noto Sans" w:cs="Noto Sans"/>
          <w:sz w:val="20"/>
          <w:szCs w:val="20"/>
        </w:rPr>
        <w:t xml:space="preserve"> debe cumplir puntualmente hasta el término de está. Lo antes mencionado será parte del segundo entregable, mismo que se encuentra citado en el numeral </w:t>
      </w:r>
      <w:r w:rsidRPr="005A2272">
        <w:rPr>
          <w:rFonts w:ascii="Noto Sans" w:hAnsi="Noto Sans" w:cs="Noto Sans"/>
          <w:b/>
          <w:bCs/>
          <w:sz w:val="20"/>
          <w:szCs w:val="20"/>
        </w:rPr>
        <w:t xml:space="preserve">9.2 ENTREGABLES </w:t>
      </w:r>
      <w:r w:rsidRPr="005A2272">
        <w:rPr>
          <w:rFonts w:ascii="Noto Sans" w:hAnsi="Noto Sans" w:cs="Noto Sans"/>
          <w:sz w:val="20"/>
          <w:szCs w:val="20"/>
        </w:rPr>
        <w:t>del presente documento.</w:t>
      </w:r>
    </w:p>
    <w:p w14:paraId="69B3D964" w14:textId="77777777" w:rsidR="00B117B6" w:rsidRPr="005A2272" w:rsidRDefault="00B117B6" w:rsidP="00B117B6">
      <w:pPr>
        <w:jc w:val="both"/>
        <w:rPr>
          <w:rFonts w:ascii="Noto Sans" w:hAnsi="Noto Sans" w:cs="Noto Sans"/>
          <w:sz w:val="20"/>
          <w:szCs w:val="20"/>
        </w:rPr>
      </w:pPr>
    </w:p>
    <w:p w14:paraId="33A7BD2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PAUTA DE DIFUSIÓN: </w:t>
      </w:r>
      <w:r w:rsidRPr="005A2272">
        <w:rPr>
          <w:rFonts w:ascii="Noto Sans" w:hAnsi="Noto Sans" w:cs="Noto Sans"/>
          <w:b/>
          <w:bCs/>
          <w:sz w:val="20"/>
          <w:szCs w:val="20"/>
        </w:rPr>
        <w:t>“EL PROVEEDOR”</w:t>
      </w:r>
      <w:r w:rsidRPr="005A2272">
        <w:rPr>
          <w:rFonts w:ascii="Noto Sans" w:hAnsi="Noto Sans" w:cs="Noto Sans"/>
          <w:sz w:val="20"/>
          <w:szCs w:val="20"/>
        </w:rPr>
        <w:t xml:space="preserve"> debe entregar la pauta de difusión con la planificación detalladas de los horarios y las fechas en que se difundirán los materiales digitales de la campaña, con base en las especificaciones y características técnicas solicitadas en el presente </w:t>
      </w:r>
      <w:r w:rsidRPr="00117ED5">
        <w:rPr>
          <w:rFonts w:ascii="Noto Sans" w:hAnsi="Noto Sans" w:cs="Noto Sans"/>
          <w:b/>
          <w:bCs/>
          <w:sz w:val="20"/>
          <w:szCs w:val="20"/>
        </w:rPr>
        <w:t>ANEXO TÉCNICO</w:t>
      </w:r>
      <w:r w:rsidRPr="005A2272">
        <w:rPr>
          <w:rFonts w:ascii="Noto Sans" w:hAnsi="Noto Sans" w:cs="Noto Sans"/>
          <w:sz w:val="20"/>
          <w:szCs w:val="20"/>
        </w:rPr>
        <w:t xml:space="preserve"> y la </w:t>
      </w:r>
      <w:r w:rsidRPr="005A2272">
        <w:rPr>
          <w:rFonts w:ascii="Noto Sans" w:hAnsi="Noto Sans" w:cs="Noto Sans"/>
          <w:b/>
          <w:bCs/>
          <w:sz w:val="20"/>
          <w:szCs w:val="20"/>
        </w:rPr>
        <w:t>“ORDEN DE INSERCIÓN”</w:t>
      </w:r>
      <w:r w:rsidRPr="005A2272">
        <w:rPr>
          <w:rFonts w:ascii="Noto Sans" w:hAnsi="Noto Sans" w:cs="Noto Sans"/>
          <w:sz w:val="20"/>
          <w:szCs w:val="20"/>
        </w:rPr>
        <w:t xml:space="preserve"> previamente entregada al ejecutivo de cuenta, la pauta debe ser entregada mediante escrito para la persona servidora pública  </w:t>
      </w:r>
      <w:r w:rsidRPr="0044615F">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al menos 48 horas previas al inicio de la publicación de la CAMPAÑA: </w:t>
      </w:r>
      <w:r w:rsidRPr="008748B9">
        <w:rPr>
          <w:rFonts w:ascii="Noto Sans" w:hAnsi="Noto Sans" w:cs="Noto Sans"/>
          <w:sz w:val="20"/>
          <w:szCs w:val="20"/>
        </w:rPr>
        <w:t>CIENCIA, HUMANIDADES Y EDUCACIÓN SUPERIOR” EN SU “VERSIÓN 1”</w:t>
      </w:r>
      <w:r>
        <w:rPr>
          <w:rFonts w:ascii="Noto Sans" w:hAnsi="Noto Sans" w:cs="Noto Sans"/>
          <w:sz w:val="20"/>
          <w:szCs w:val="20"/>
        </w:rPr>
        <w:t xml:space="preserve"> </w:t>
      </w:r>
      <w:r w:rsidRPr="00BE0E9B">
        <w:rPr>
          <w:rFonts w:ascii="Noto Sans" w:hAnsi="Noto Sans" w:cs="Noto Sans"/>
          <w:sz w:val="20"/>
          <w:szCs w:val="20"/>
        </w:rPr>
        <w:t>Y “VERSIÓN 2”</w:t>
      </w:r>
      <w:r w:rsidRPr="005A2272">
        <w:rPr>
          <w:rFonts w:ascii="Noto Sans" w:hAnsi="Noto Sans" w:cs="Noto Sans"/>
          <w:i/>
          <w:iCs/>
          <w:sz w:val="20"/>
          <w:szCs w:val="20"/>
        </w:rPr>
        <w:t>,</w:t>
      </w:r>
      <w:r w:rsidRPr="005A2272">
        <w:rPr>
          <w:rFonts w:ascii="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9:00 a 14:00  y de 16:00 a 18:00 horas y también tiene que entregarla por correo electrónico a los siguientes correos </w:t>
      </w:r>
      <w:hyperlink r:id="rId9" w:history="1">
        <w:r w:rsidRPr="000C1744">
          <w:rPr>
            <w:rStyle w:val="Hipervnculo"/>
          </w:rPr>
          <w:t>nurit.martinez@secihti.mx</w:t>
        </w:r>
      </w:hyperlink>
      <w:r>
        <w:t xml:space="preserve"> </w:t>
      </w:r>
      <w:r w:rsidRPr="00CF6D69">
        <w:t xml:space="preserve">y </w:t>
      </w:r>
      <w:hyperlink r:id="rId10" w:history="1">
        <w:r w:rsidRPr="000C1744">
          <w:rPr>
            <w:rStyle w:val="Hipervnculo"/>
          </w:rPr>
          <w:t>gestiondeestrategias@secihti.mx</w:t>
        </w:r>
      </w:hyperlink>
      <w:r>
        <w:t xml:space="preserve"> </w:t>
      </w:r>
      <w:r w:rsidRPr="005A2272">
        <w:rPr>
          <w:rFonts w:ascii="Noto Sans" w:hAnsi="Noto Sans" w:cs="Noto Sans"/>
          <w:sz w:val="20"/>
          <w:szCs w:val="20"/>
        </w:rPr>
        <w:t xml:space="preserve">en ambos casos se acusa de recibido para dejar constancia de dicha entrega, es conveniente enfatizar que, la pauta debe contener datos de </w:t>
      </w:r>
      <w:r w:rsidRPr="005A2272">
        <w:rPr>
          <w:rFonts w:ascii="Noto Sans" w:hAnsi="Noto Sans" w:cs="Noto Sans"/>
          <w:b/>
          <w:bCs/>
          <w:sz w:val="20"/>
          <w:szCs w:val="20"/>
        </w:rPr>
        <w:t>“EL PROVEEDOR”</w:t>
      </w:r>
      <w:r w:rsidRPr="005A2272">
        <w:rPr>
          <w:rFonts w:ascii="Noto Sans" w:hAnsi="Noto Sans" w:cs="Noto Sans"/>
          <w:sz w:val="20"/>
          <w:szCs w:val="20"/>
        </w:rPr>
        <w:t xml:space="preserve"> tales como: la razón social, nombre comercial, fechas de la publicación y nombre de la campaña. Lo antes mencionado será parte del tercer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450FE73E" w14:textId="77777777" w:rsidR="00B117B6" w:rsidRPr="005A2272" w:rsidRDefault="00B117B6" w:rsidP="00B117B6">
      <w:pPr>
        <w:jc w:val="both"/>
        <w:rPr>
          <w:rFonts w:ascii="Noto Sans" w:hAnsi="Noto Sans" w:cs="Noto Sans"/>
          <w:sz w:val="20"/>
          <w:szCs w:val="20"/>
        </w:rPr>
      </w:pPr>
    </w:p>
    <w:p w14:paraId="0E271536" w14:textId="77777777" w:rsidR="00B117B6"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enviará al ejecutivo de cuenta de </w:t>
      </w:r>
      <w:r w:rsidRPr="005A2272">
        <w:rPr>
          <w:rFonts w:ascii="Noto Sans" w:hAnsi="Noto Sans" w:cs="Noto Sans"/>
          <w:b/>
          <w:bCs/>
          <w:sz w:val="20"/>
          <w:szCs w:val="20"/>
        </w:rPr>
        <w:t>“EL PROVEEDOR”</w:t>
      </w:r>
      <w:r w:rsidRPr="005A2272">
        <w:rPr>
          <w:rFonts w:ascii="Noto Sans" w:hAnsi="Noto Sans" w:cs="Noto Sans"/>
          <w:sz w:val="20"/>
          <w:szCs w:val="20"/>
        </w:rPr>
        <w:t xml:space="preserve">  a través de correo electrónico </w:t>
      </w:r>
      <w:r w:rsidRPr="005A2272">
        <w:rPr>
          <w:rFonts w:ascii="Noto Sans" w:hAnsi="Noto Sans" w:cs="Noto Sans"/>
          <w:sz w:val="20"/>
          <w:szCs w:val="20"/>
        </w:rPr>
        <w:lastRenderedPageBreak/>
        <w:t xml:space="preserve">el material para difusión  al menos 48 (cuarenta y ocho) horas previas al inicio de la </w:t>
      </w:r>
      <w:r w:rsidRPr="00CF6D69">
        <w:rPr>
          <w:rFonts w:ascii="Noto Sans" w:hAnsi="Noto Sans" w:cs="Noto Sans"/>
          <w:sz w:val="20"/>
          <w:szCs w:val="20"/>
        </w:rPr>
        <w:t>CAMPAÑA: “CIENCIA, HUMANIDADES Y EDUCACIÓN SUPERIOR” EN SU “VERSIÓN 1”</w:t>
      </w:r>
      <w:r w:rsidRPr="005A2272">
        <w:rPr>
          <w:rFonts w:ascii="Noto Sans" w:hAnsi="Noto Sans" w:cs="Noto Sans"/>
          <w:i/>
          <w:iCs/>
          <w:sz w:val="20"/>
          <w:szCs w:val="20"/>
        </w:rPr>
        <w:t xml:space="preserve"> </w:t>
      </w:r>
      <w:r w:rsidRPr="005A2272">
        <w:rPr>
          <w:rFonts w:ascii="Noto Sans" w:hAnsi="Noto Sans" w:cs="Noto Sans"/>
          <w:sz w:val="20"/>
          <w:szCs w:val="20"/>
        </w:rPr>
        <w:t>más especificaciones y características, de dicha entrega están establecidas en la orden de servicio.</w:t>
      </w:r>
    </w:p>
    <w:p w14:paraId="0C656A60" w14:textId="77777777" w:rsidR="00B117B6" w:rsidRPr="005A2272" w:rsidRDefault="00B117B6" w:rsidP="00B117B6">
      <w:pPr>
        <w:jc w:val="both"/>
        <w:rPr>
          <w:rFonts w:ascii="Noto Sans" w:hAnsi="Noto Sans" w:cs="Noto Sans"/>
          <w:sz w:val="20"/>
          <w:szCs w:val="20"/>
        </w:rPr>
      </w:pPr>
    </w:p>
    <w:p w14:paraId="29AE895E"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se encargará de realizar la revisión de la pauta y emitirá el visto bueno correspondiente, o bien, solicitará las correcciones que estime pertinentes para su respectivo ajuste dando un plazo de 24 horas para su corrección, a partir de la notificación que reciba </w:t>
      </w:r>
      <w:r w:rsidRPr="005A2272">
        <w:rPr>
          <w:rFonts w:ascii="Noto Sans" w:hAnsi="Noto Sans" w:cs="Noto Sans"/>
          <w:b/>
          <w:bCs/>
          <w:sz w:val="20"/>
          <w:szCs w:val="20"/>
        </w:rPr>
        <w:t>“EL PROVEEDOR”</w:t>
      </w:r>
      <w:r w:rsidRPr="005A2272">
        <w:rPr>
          <w:rFonts w:ascii="Noto Sans" w:hAnsi="Noto Sans" w:cs="Noto Sans"/>
          <w:sz w:val="20"/>
          <w:szCs w:val="20"/>
        </w:rPr>
        <w:t>.</w:t>
      </w:r>
    </w:p>
    <w:p w14:paraId="27D8A03C" w14:textId="77777777" w:rsidR="00B117B6" w:rsidRPr="005A2272" w:rsidRDefault="00B117B6" w:rsidP="00B117B6">
      <w:pPr>
        <w:jc w:val="both"/>
        <w:rPr>
          <w:rFonts w:ascii="Noto Sans" w:hAnsi="Noto Sans" w:cs="Noto Sans"/>
          <w:sz w:val="20"/>
          <w:szCs w:val="20"/>
        </w:rPr>
      </w:pPr>
    </w:p>
    <w:p w14:paraId="3C87E368"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TESTIGOS: </w:t>
      </w:r>
      <w:r w:rsidRPr="005A2272">
        <w:rPr>
          <w:rFonts w:ascii="Noto Sans" w:hAnsi="Noto Sans" w:cs="Noto Sans"/>
          <w:b/>
          <w:bCs/>
          <w:sz w:val="20"/>
          <w:szCs w:val="20"/>
        </w:rPr>
        <w:t>“EL PROVEEDOR”</w:t>
      </w:r>
      <w:r w:rsidRPr="005A2272">
        <w:rPr>
          <w:rFonts w:ascii="Noto Sans" w:hAnsi="Noto Sans" w:cs="Noto Sans"/>
          <w:sz w:val="20"/>
          <w:szCs w:val="20"/>
        </w:rPr>
        <w:t xml:space="preserve"> debe entregar el siguiente material al quinto día hábil posterior al término de la vigencia de la campaña a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ubicada en Av. Insurgentes Sur 1582, col. Crédito Constructor, piso 4 ala sur, Demarcación Territorial Benito Juárez, C.P. 03490, Ciudad de México. Lo antes mencionado será parte del cuarto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442BDCCE" w14:textId="77777777" w:rsidR="00B117B6" w:rsidRPr="005A2272" w:rsidRDefault="00B117B6" w:rsidP="00B117B6">
      <w:pPr>
        <w:jc w:val="both"/>
        <w:rPr>
          <w:rFonts w:ascii="Noto Sans" w:hAnsi="Noto Sans" w:cs="Noto Sans"/>
          <w:sz w:val="20"/>
          <w:szCs w:val="20"/>
        </w:rPr>
      </w:pPr>
    </w:p>
    <w:p w14:paraId="61C2A460" w14:textId="77777777" w:rsidR="00B117B6" w:rsidRPr="007A71D7" w:rsidRDefault="00B117B6" w:rsidP="00B117B6">
      <w:pPr>
        <w:numPr>
          <w:ilvl w:val="0"/>
          <w:numId w:val="18"/>
        </w:numPr>
        <w:spacing w:line="276" w:lineRule="auto"/>
        <w:jc w:val="both"/>
        <w:rPr>
          <w:rFonts w:ascii="Noto Sans" w:hAnsi="Noto Sans" w:cs="Noto Sans"/>
          <w:sz w:val="20"/>
          <w:szCs w:val="20"/>
        </w:rPr>
      </w:pPr>
      <w:r w:rsidRPr="005A2272">
        <w:rPr>
          <w:rFonts w:ascii="Noto Sans" w:hAnsi="Noto Sans" w:cs="Noto Sans"/>
          <w:sz w:val="20"/>
          <w:szCs w:val="20"/>
        </w:rPr>
        <w:t xml:space="preserve"> </w:t>
      </w:r>
      <w:r>
        <w:rPr>
          <w:rFonts w:ascii="Noto Sans" w:hAnsi="Noto Sans" w:cs="Noto Sans"/>
          <w:sz w:val="20"/>
          <w:szCs w:val="20"/>
        </w:rPr>
        <w:t>D</w:t>
      </w:r>
      <w:r w:rsidRPr="005A2272">
        <w:rPr>
          <w:rFonts w:ascii="Noto Sans" w:hAnsi="Noto Sans" w:cs="Noto Sans"/>
          <w:sz w:val="20"/>
          <w:szCs w:val="20"/>
        </w:rPr>
        <w:t xml:space="preserve">ebe entregar los testigos de cada publicación o anuncio difundido en el portal web del medio donde se insertó la publicidad de la </w:t>
      </w:r>
      <w:r w:rsidRPr="00CF6D69">
        <w:rPr>
          <w:rFonts w:ascii="Noto Sans" w:hAnsi="Noto Sans" w:cs="Noto Sans"/>
          <w:sz w:val="20"/>
          <w:szCs w:val="20"/>
        </w:rPr>
        <w:t>CAMPAÑA: “CIENCIA, HUMANIDADES Y EDUCACIÓN SUPERIOR” EN SU “VERSIÓN 1”</w:t>
      </w:r>
      <w:r>
        <w:rPr>
          <w:rFonts w:ascii="Noto Sans" w:hAnsi="Noto Sans" w:cs="Noto Sans"/>
          <w:sz w:val="20"/>
          <w:szCs w:val="20"/>
        </w:rPr>
        <w:t xml:space="preserve"> </w:t>
      </w:r>
      <w:r w:rsidRPr="00BE0E9B">
        <w:rPr>
          <w:rFonts w:ascii="Noto Sans" w:hAnsi="Noto Sans" w:cs="Noto Sans"/>
          <w:sz w:val="20"/>
          <w:szCs w:val="20"/>
        </w:rPr>
        <w:t>Y “VERSIÓN 2”</w:t>
      </w:r>
      <w:r w:rsidRPr="007A71D7">
        <w:rPr>
          <w:rFonts w:ascii="Noto Sans" w:hAnsi="Noto Sans" w:cs="Noto Sans"/>
          <w:i/>
          <w:iCs/>
          <w:sz w:val="20"/>
          <w:szCs w:val="20"/>
        </w:rPr>
        <w:t xml:space="preserve">, en formato digital </w:t>
      </w:r>
      <w:r w:rsidRPr="007A71D7">
        <w:rPr>
          <w:rFonts w:ascii="Noto Sans" w:hAnsi="Noto Sans" w:cs="Noto Sans"/>
          <w:sz w:val="20"/>
          <w:szCs w:val="20"/>
        </w:rPr>
        <w:t>y copiado en cinco USB para la entrega.</w:t>
      </w:r>
    </w:p>
    <w:p w14:paraId="0328D30A" w14:textId="77777777" w:rsidR="00B117B6" w:rsidRPr="005A2272" w:rsidRDefault="00B117B6" w:rsidP="00B117B6">
      <w:pPr>
        <w:numPr>
          <w:ilvl w:val="0"/>
          <w:numId w:val="18"/>
        </w:numPr>
        <w:spacing w:line="276" w:lineRule="auto"/>
        <w:jc w:val="both"/>
        <w:rPr>
          <w:rFonts w:ascii="Noto Sans" w:hAnsi="Noto Sans" w:cs="Noto Sans"/>
          <w:sz w:val="20"/>
          <w:szCs w:val="20"/>
        </w:rPr>
      </w:pPr>
      <w:r w:rsidRPr="005A2272">
        <w:rPr>
          <w:rFonts w:ascii="Noto Sans" w:hAnsi="Noto Sans" w:cs="Noto Sans"/>
          <w:sz w:val="20"/>
          <w:szCs w:val="20"/>
        </w:rPr>
        <w:t>El material debe estar ordenado por fecha de publicación</w:t>
      </w:r>
    </w:p>
    <w:p w14:paraId="5034EA24" w14:textId="77777777" w:rsidR="00B117B6" w:rsidRPr="005A2272" w:rsidRDefault="00B117B6" w:rsidP="00B117B6">
      <w:pPr>
        <w:numPr>
          <w:ilvl w:val="0"/>
          <w:numId w:val="18"/>
        </w:numPr>
        <w:spacing w:line="276" w:lineRule="auto"/>
        <w:jc w:val="both"/>
        <w:rPr>
          <w:rFonts w:ascii="Noto Sans" w:hAnsi="Noto Sans" w:cs="Noto Sans"/>
          <w:sz w:val="20"/>
          <w:szCs w:val="20"/>
        </w:rPr>
      </w:pPr>
      <w:r w:rsidRPr="005A2272">
        <w:rPr>
          <w:rFonts w:ascii="Noto Sans" w:hAnsi="Noto Sans" w:cs="Noto Sans"/>
          <w:sz w:val="20"/>
          <w:szCs w:val="20"/>
        </w:rPr>
        <w:t>Orden de servicio debidamente formalizada.</w:t>
      </w:r>
    </w:p>
    <w:p w14:paraId="19075A2C" w14:textId="77777777" w:rsidR="00B117B6" w:rsidRPr="005A2272" w:rsidRDefault="00B117B6" w:rsidP="00B117B6">
      <w:pPr>
        <w:jc w:val="both"/>
        <w:rPr>
          <w:rFonts w:ascii="Noto Sans" w:hAnsi="Noto Sans" w:cs="Noto Sans"/>
          <w:sz w:val="20"/>
          <w:szCs w:val="20"/>
        </w:rPr>
      </w:pPr>
    </w:p>
    <w:p w14:paraId="4A1B1476"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se encargará de realizar la revisión de los entregables-testigos y emitirá el visto bueno correspondiente, o bien, solicitará las correcciones que estime pertinentes para su respectivo ajuste dando un plazo de 24 (veinticuatro) horas para su corrección, a partir de la notificación que reciba </w:t>
      </w:r>
      <w:r w:rsidRPr="005A2272">
        <w:rPr>
          <w:rFonts w:ascii="Noto Sans" w:hAnsi="Noto Sans" w:cs="Noto Sans"/>
          <w:b/>
          <w:bCs/>
          <w:sz w:val="20"/>
          <w:szCs w:val="20"/>
        </w:rPr>
        <w:t>“EL PROVEEDOR”</w:t>
      </w:r>
      <w:r w:rsidRPr="005A2272">
        <w:rPr>
          <w:rFonts w:ascii="Noto Sans" w:hAnsi="Noto Sans" w:cs="Noto Sans"/>
          <w:sz w:val="20"/>
          <w:szCs w:val="20"/>
        </w:rPr>
        <w:t>.</w:t>
      </w:r>
    </w:p>
    <w:p w14:paraId="0BECE1D7" w14:textId="77777777" w:rsidR="00B117B6" w:rsidRPr="005A2272" w:rsidRDefault="00B117B6" w:rsidP="00B117B6">
      <w:pPr>
        <w:jc w:val="both"/>
        <w:rPr>
          <w:rFonts w:ascii="Noto Sans" w:hAnsi="Noto Sans" w:cs="Noto Sans"/>
          <w:sz w:val="20"/>
          <w:szCs w:val="20"/>
        </w:rPr>
      </w:pPr>
    </w:p>
    <w:p w14:paraId="19A0A8F5" w14:textId="77777777" w:rsidR="00B117B6" w:rsidRPr="005A2272" w:rsidRDefault="00B117B6" w:rsidP="00B117B6">
      <w:pPr>
        <w:jc w:val="both"/>
        <w:rPr>
          <w:rFonts w:ascii="Noto Sans" w:hAnsi="Noto Sans" w:cs="Noto Sans"/>
          <w:b/>
          <w:bCs/>
          <w:sz w:val="20"/>
          <w:szCs w:val="20"/>
        </w:rPr>
      </w:pPr>
      <w:r w:rsidRPr="005A2272">
        <w:rPr>
          <w:rFonts w:ascii="Noto Sans" w:hAnsi="Noto Sans" w:cs="Noto Sans"/>
          <w:b/>
          <w:bCs/>
          <w:sz w:val="20"/>
          <w:szCs w:val="20"/>
        </w:rPr>
        <w:t>2.2. Derechos de autor, propiedad intelectual o industrial.</w:t>
      </w:r>
    </w:p>
    <w:p w14:paraId="437E8D27"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b/>
          <w:bCs/>
          <w:sz w:val="20"/>
          <w:szCs w:val="20"/>
        </w:rPr>
        <w:t xml:space="preserve"> “EL PROVEEDOR”</w:t>
      </w:r>
      <w:r w:rsidRPr="005A2272">
        <w:rPr>
          <w:rFonts w:ascii="Noto Sans" w:eastAsia="Noto Sans" w:hAnsi="Noto Sans" w:cs="Noto Sans"/>
          <w:sz w:val="20"/>
          <w:szCs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o a terceros.</w:t>
      </w:r>
    </w:p>
    <w:p w14:paraId="68F9FC50"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 </w:t>
      </w:r>
    </w:p>
    <w:p w14:paraId="59517F86"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De presentarse alguna reclamación en contra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por cualquiera de las causas antes mencionadas,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se obliga a salvaguardar los derechos e </w:t>
      </w:r>
      <w:r w:rsidRPr="005A2272">
        <w:rPr>
          <w:rFonts w:ascii="Noto Sans" w:eastAsia="Noto Sans" w:hAnsi="Noto Sans" w:cs="Noto Sans"/>
          <w:sz w:val="20"/>
          <w:szCs w:val="20"/>
        </w:rPr>
        <w:lastRenderedPageBreak/>
        <w:t xml:space="preserve">intereses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de cualquier controversia, liberándola de toda responsabilidad de carácter civil, penal, mercantil, fiscal o de cualquier otra índole, sacándola en paz y a salvo.</w:t>
      </w:r>
    </w:p>
    <w:p w14:paraId="26961830"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 </w:t>
      </w:r>
    </w:p>
    <w:p w14:paraId="672AC17A" w14:textId="77777777" w:rsidR="00B117B6" w:rsidRPr="005A2272" w:rsidRDefault="00B117B6" w:rsidP="00B117B6">
      <w:pPr>
        <w:ind w:right="51"/>
        <w:jc w:val="both"/>
        <w:rPr>
          <w:rFonts w:ascii="Noto Sans" w:eastAsia="Noto Sans" w:hAnsi="Noto Sans" w:cs="Noto Sans"/>
          <w:sz w:val="20"/>
          <w:szCs w:val="20"/>
        </w:rPr>
      </w:pPr>
      <w:r w:rsidRPr="005A2272">
        <w:rPr>
          <w:rFonts w:ascii="Noto Sans" w:eastAsia="Noto Sans" w:hAnsi="Noto Sans" w:cs="Noto Sans"/>
          <w:sz w:val="20"/>
          <w:szCs w:val="20"/>
        </w:rPr>
        <w:t xml:space="preserve">En caso de que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tuviese que erogar recursos por cualquiera de estos conceptos,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se obliga a reembolsar de manera inmediata los recursos erogados por aquella.</w:t>
      </w:r>
    </w:p>
    <w:p w14:paraId="6E4D4F91" w14:textId="77777777" w:rsidR="00B117B6" w:rsidRPr="005A2272" w:rsidRDefault="00B117B6" w:rsidP="00B117B6">
      <w:pPr>
        <w:jc w:val="both"/>
        <w:rPr>
          <w:rFonts w:ascii="Noto Sans" w:hAnsi="Noto Sans" w:cs="Noto Sans"/>
          <w:b/>
          <w:bCs/>
          <w:sz w:val="20"/>
          <w:szCs w:val="20"/>
        </w:rPr>
      </w:pPr>
    </w:p>
    <w:p w14:paraId="26F25D3F" w14:textId="77777777" w:rsidR="00B117B6" w:rsidRPr="005A2272" w:rsidRDefault="00B117B6" w:rsidP="00B117B6">
      <w:pPr>
        <w:jc w:val="both"/>
        <w:rPr>
          <w:rFonts w:ascii="Noto Sans" w:hAnsi="Noto Sans" w:cs="Noto Sans"/>
          <w:b/>
          <w:bCs/>
          <w:sz w:val="20"/>
          <w:szCs w:val="20"/>
        </w:rPr>
      </w:pPr>
    </w:p>
    <w:p w14:paraId="3AEFFF32"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3.</w:t>
      </w:r>
      <w:r w:rsidRPr="005A2272">
        <w:rPr>
          <w:rFonts w:ascii="Noto Sans" w:eastAsia="Times New Roman" w:hAnsi="Noto Sans" w:cs="Noto Sans"/>
          <w:sz w:val="20"/>
          <w:szCs w:val="20"/>
        </w:rPr>
        <w:t xml:space="preserve"> </w:t>
      </w:r>
      <w:r w:rsidRPr="005A2272">
        <w:rPr>
          <w:rFonts w:ascii="Noto Sans" w:hAnsi="Noto Sans" w:cs="Noto Sans"/>
          <w:b/>
          <w:sz w:val="20"/>
          <w:szCs w:val="20"/>
        </w:rPr>
        <w:t>PRUEBAS PREVIAS A LA ADJUDICACIÓN Y ENTREGA DE MUESTRAS FÍSICAS:</w:t>
      </w:r>
    </w:p>
    <w:p w14:paraId="241DFBAE"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NO APLICA</w:t>
      </w:r>
    </w:p>
    <w:p w14:paraId="2D4D05DF" w14:textId="77777777" w:rsidR="00B117B6" w:rsidRPr="005A2272" w:rsidRDefault="00B117B6" w:rsidP="00B117B6">
      <w:pPr>
        <w:jc w:val="both"/>
        <w:rPr>
          <w:rFonts w:ascii="Noto Sans" w:hAnsi="Noto Sans" w:cs="Noto Sans"/>
          <w:b/>
          <w:sz w:val="20"/>
          <w:szCs w:val="20"/>
        </w:rPr>
      </w:pPr>
    </w:p>
    <w:p w14:paraId="7EE716AC"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4.</w:t>
      </w:r>
      <w:r w:rsidRPr="005A2272">
        <w:rPr>
          <w:rFonts w:ascii="Noto Sans" w:eastAsia="Times New Roman" w:hAnsi="Noto Sans" w:cs="Noto Sans"/>
          <w:sz w:val="20"/>
          <w:szCs w:val="20"/>
        </w:rPr>
        <w:t xml:space="preserve"> </w:t>
      </w:r>
      <w:r w:rsidRPr="005A2272">
        <w:rPr>
          <w:rFonts w:ascii="Noto Sans" w:hAnsi="Noto Sans" w:cs="Noto Sans"/>
          <w:b/>
          <w:sz w:val="20"/>
          <w:szCs w:val="20"/>
        </w:rPr>
        <w:t>NORMAS:</w:t>
      </w:r>
    </w:p>
    <w:p w14:paraId="025DBC73"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Se consultó el siguiente </w:t>
      </w:r>
      <w:proofErr w:type="gramStart"/>
      <w:r w:rsidRPr="005A2272">
        <w:rPr>
          <w:rFonts w:ascii="Noto Sans" w:hAnsi="Noto Sans" w:cs="Noto Sans"/>
          <w:sz w:val="20"/>
          <w:szCs w:val="20"/>
        </w:rPr>
        <w:t>link</w:t>
      </w:r>
      <w:proofErr w:type="gramEnd"/>
      <w:r w:rsidRPr="005A2272">
        <w:rPr>
          <w:rFonts w:ascii="Noto Sans" w:hAnsi="Noto Sans" w:cs="Noto Sans"/>
          <w:sz w:val="20"/>
          <w:szCs w:val="20"/>
        </w:rPr>
        <w:t>:</w:t>
      </w:r>
    </w:p>
    <w:p w14:paraId="611333E9" w14:textId="77777777" w:rsidR="00B117B6" w:rsidRDefault="00B117B6" w:rsidP="00B117B6">
      <w:pPr>
        <w:jc w:val="both"/>
        <w:rPr>
          <w:rFonts w:ascii="Noto Sans" w:hAnsi="Noto Sans" w:cs="Noto Sans"/>
          <w:sz w:val="20"/>
          <w:szCs w:val="20"/>
        </w:rPr>
      </w:pPr>
      <w:hyperlink r:id="rId11">
        <w:r w:rsidRPr="005A2272">
          <w:rPr>
            <w:rFonts w:ascii="Noto Sans" w:hAnsi="Noto Sans" w:cs="Noto Sans"/>
            <w:color w:val="1155CC"/>
            <w:sz w:val="20"/>
            <w:szCs w:val="20"/>
            <w:u w:val="single"/>
          </w:rPr>
          <w:t>https://platiica.economia.gob.mx/normalizacion/catalogo-mexicano-de-normaswd_asp-id29/</w:t>
        </w:r>
      </w:hyperlink>
      <w:r w:rsidRPr="005A2272">
        <w:rPr>
          <w:rFonts w:ascii="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w:t>
      </w:r>
    </w:p>
    <w:p w14:paraId="38BB4AF6" w14:textId="77777777" w:rsidR="00B117B6" w:rsidRPr="005A2272" w:rsidRDefault="00B117B6" w:rsidP="00B117B6">
      <w:pPr>
        <w:jc w:val="both"/>
        <w:rPr>
          <w:rFonts w:ascii="Noto Sans" w:hAnsi="Noto Sans" w:cs="Noto Sans"/>
          <w:sz w:val="20"/>
          <w:szCs w:val="20"/>
        </w:rPr>
      </w:pPr>
    </w:p>
    <w:p w14:paraId="04379DA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En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solicitado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después de la verificación efectuada por el área requirente, se determina según los resultados arrojados en la consulta de la liga anterior que no existen Normas Oficiales Mexicanas y/o Normas Internacionales aplicables, en apego al artículo 31 del Reglamento de la Ley de Adquisiciones, Arrendamientos y Servicios del Sector Público (en adelante RLAASSP).</w:t>
      </w:r>
    </w:p>
    <w:p w14:paraId="64A6F04B" w14:textId="77777777" w:rsidR="00B117B6" w:rsidRPr="005A2272" w:rsidRDefault="00B117B6" w:rsidP="00B117B6">
      <w:pPr>
        <w:jc w:val="both"/>
        <w:rPr>
          <w:rFonts w:ascii="Noto Sans" w:hAnsi="Noto Sans" w:cs="Noto Sans"/>
          <w:sz w:val="20"/>
          <w:szCs w:val="20"/>
        </w:rPr>
      </w:pPr>
    </w:p>
    <w:p w14:paraId="735D6009"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5.</w:t>
      </w:r>
      <w:r w:rsidRPr="005A2272">
        <w:rPr>
          <w:rFonts w:ascii="Noto Sans" w:eastAsia="Times New Roman" w:hAnsi="Noto Sans" w:cs="Noto Sans"/>
          <w:sz w:val="20"/>
          <w:szCs w:val="20"/>
        </w:rPr>
        <w:t xml:space="preserve"> </w:t>
      </w:r>
      <w:r w:rsidRPr="005A2272">
        <w:rPr>
          <w:rFonts w:ascii="Noto Sans" w:hAnsi="Noto Sans" w:cs="Noto Sans"/>
          <w:b/>
          <w:sz w:val="20"/>
          <w:szCs w:val="20"/>
        </w:rPr>
        <w:t>LICENCIAS, AUTORIZACIONES Y/O PERMISOS:</w:t>
      </w:r>
    </w:p>
    <w:p w14:paraId="603A1D99"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solicitado a través del presente documento, después de la verificación efectuada por el área requirente, se determina que no existen licencias, autorizaciones y/o permisos aplicables.</w:t>
      </w:r>
    </w:p>
    <w:p w14:paraId="308E58D0" w14:textId="77777777" w:rsidR="00B117B6" w:rsidRPr="005A2272" w:rsidRDefault="00B117B6" w:rsidP="00B117B6">
      <w:pPr>
        <w:jc w:val="both"/>
        <w:rPr>
          <w:rFonts w:ascii="Noto Sans" w:hAnsi="Noto Sans" w:cs="Noto Sans"/>
          <w:sz w:val="20"/>
          <w:szCs w:val="20"/>
        </w:rPr>
      </w:pPr>
    </w:p>
    <w:p w14:paraId="5FF2026C"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6.</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INSTALACIÓN</w:t>
      </w:r>
    </w:p>
    <w:p w14:paraId="6253C16C"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NO APLICA</w:t>
      </w:r>
    </w:p>
    <w:p w14:paraId="4230446B" w14:textId="77777777" w:rsidR="00B117B6" w:rsidRPr="005A2272" w:rsidRDefault="00B117B6" w:rsidP="00B117B6">
      <w:pPr>
        <w:jc w:val="both"/>
        <w:rPr>
          <w:rFonts w:ascii="Noto Sans" w:hAnsi="Noto Sans" w:cs="Noto Sans"/>
          <w:sz w:val="20"/>
          <w:szCs w:val="20"/>
        </w:rPr>
      </w:pPr>
    </w:p>
    <w:p w14:paraId="50BDA432"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7.</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CAPACITACIÓN</w:t>
      </w:r>
    </w:p>
    <w:p w14:paraId="1650FE83"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NO APLICA</w:t>
      </w:r>
    </w:p>
    <w:p w14:paraId="3C40B418" w14:textId="77777777" w:rsidR="00B117B6" w:rsidRPr="005A2272" w:rsidRDefault="00B117B6" w:rsidP="00B117B6">
      <w:pPr>
        <w:jc w:val="both"/>
        <w:rPr>
          <w:rFonts w:ascii="Noto Sans" w:hAnsi="Noto Sans" w:cs="Noto Sans"/>
          <w:sz w:val="20"/>
          <w:szCs w:val="20"/>
        </w:rPr>
      </w:pPr>
    </w:p>
    <w:p w14:paraId="1949C1A8" w14:textId="77777777" w:rsidR="00B117B6" w:rsidRPr="005A2272" w:rsidRDefault="00B117B6" w:rsidP="00B117B6">
      <w:pPr>
        <w:jc w:val="both"/>
        <w:rPr>
          <w:rFonts w:ascii="Noto Sans" w:hAnsi="Noto Sans" w:cs="Noto Sans"/>
          <w:b/>
          <w:bCs/>
          <w:sz w:val="20"/>
          <w:szCs w:val="20"/>
        </w:rPr>
      </w:pPr>
      <w:r w:rsidRPr="005A2272">
        <w:rPr>
          <w:rFonts w:ascii="Noto Sans" w:hAnsi="Noto Sans" w:cs="Noto Sans"/>
          <w:b/>
          <w:bCs/>
          <w:sz w:val="20"/>
          <w:szCs w:val="20"/>
        </w:rPr>
        <w:t>8.</w:t>
      </w:r>
      <w:r w:rsidRPr="005A2272">
        <w:rPr>
          <w:rFonts w:ascii="Noto Sans" w:eastAsia="Times New Roman" w:hAnsi="Noto Sans" w:cs="Noto Sans"/>
          <w:sz w:val="20"/>
          <w:szCs w:val="20"/>
        </w:rPr>
        <w:t xml:space="preserve"> </w:t>
      </w:r>
      <w:r w:rsidRPr="005A2272">
        <w:rPr>
          <w:rFonts w:ascii="Noto Sans" w:hAnsi="Noto Sans" w:cs="Noto Sans"/>
          <w:sz w:val="20"/>
          <w:szCs w:val="20"/>
        </w:rPr>
        <w:tab/>
      </w:r>
      <w:r w:rsidRPr="005A2272">
        <w:rPr>
          <w:rFonts w:ascii="Noto Sans" w:hAnsi="Noto Sans" w:cs="Noto Sans"/>
          <w:b/>
          <w:bCs/>
          <w:sz w:val="20"/>
          <w:szCs w:val="20"/>
        </w:rPr>
        <w:t>OBLIGACIONES DE “EL PROVEEDOR”:</w:t>
      </w:r>
    </w:p>
    <w:p w14:paraId="3D9701B4" w14:textId="77777777" w:rsidR="00B117B6" w:rsidRPr="005A2272" w:rsidRDefault="00B117B6" w:rsidP="00B117B6">
      <w:pPr>
        <w:jc w:val="both"/>
        <w:rPr>
          <w:rFonts w:ascii="Noto Sans" w:hAnsi="Noto Sans" w:cs="Noto Sans"/>
          <w:b/>
          <w:bCs/>
          <w:sz w:val="20"/>
          <w:szCs w:val="20"/>
        </w:rPr>
      </w:pPr>
    </w:p>
    <w:p w14:paraId="65292EA7"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Las obligaciones a cargo de </w:t>
      </w:r>
      <w:r w:rsidRPr="005A2272">
        <w:rPr>
          <w:rFonts w:ascii="Noto Sans" w:hAnsi="Noto Sans" w:cs="Noto Sans"/>
          <w:b/>
          <w:bCs/>
          <w:sz w:val="20"/>
          <w:szCs w:val="20"/>
        </w:rPr>
        <w:t>“EL PROVEEDOR”</w:t>
      </w:r>
      <w:r w:rsidRPr="005A2272">
        <w:rPr>
          <w:rFonts w:ascii="Noto Sans" w:hAnsi="Noto Sans" w:cs="Noto Sans"/>
          <w:sz w:val="20"/>
          <w:szCs w:val="20"/>
        </w:rPr>
        <w:t xml:space="preserve"> que atendiendo su naturaleza coadyuven a garantizar la debida prestación de </w:t>
      </w:r>
      <w:r w:rsidRPr="005A2272">
        <w:rPr>
          <w:rFonts w:ascii="Noto Sans" w:hAnsi="Noto Sans" w:cs="Noto Sans"/>
          <w:b/>
          <w:bCs/>
          <w:sz w:val="20"/>
          <w:szCs w:val="20"/>
        </w:rPr>
        <w:t xml:space="preserve">“EL SERVICIO” </w:t>
      </w:r>
      <w:r w:rsidRPr="005A2272">
        <w:rPr>
          <w:rFonts w:ascii="Noto Sans" w:hAnsi="Noto Sans" w:cs="Noto Sans"/>
          <w:sz w:val="20"/>
          <w:szCs w:val="20"/>
        </w:rPr>
        <w:t xml:space="preserve">objeto del presente </w:t>
      </w:r>
      <w:r w:rsidRPr="005A2272">
        <w:rPr>
          <w:rFonts w:ascii="Noto Sans" w:hAnsi="Noto Sans" w:cs="Noto Sans"/>
          <w:b/>
          <w:bCs/>
          <w:sz w:val="20"/>
          <w:szCs w:val="20"/>
        </w:rPr>
        <w:t>“ANEXO TÉCNICO”</w:t>
      </w:r>
      <w:r w:rsidRPr="005A2272">
        <w:rPr>
          <w:rFonts w:ascii="Noto Sans" w:hAnsi="Noto Sans" w:cs="Noto Sans"/>
          <w:sz w:val="20"/>
          <w:szCs w:val="20"/>
        </w:rPr>
        <w:t>, siendo entre otras las siguientes:</w:t>
      </w:r>
    </w:p>
    <w:p w14:paraId="77EFBBD1" w14:textId="77777777" w:rsidR="00B117B6" w:rsidRPr="005A2272" w:rsidRDefault="00B117B6" w:rsidP="00B117B6">
      <w:pPr>
        <w:jc w:val="both"/>
        <w:rPr>
          <w:rFonts w:ascii="Noto Sans" w:hAnsi="Noto Sans" w:cs="Noto Sans"/>
          <w:sz w:val="20"/>
          <w:szCs w:val="20"/>
        </w:rPr>
      </w:pPr>
    </w:p>
    <w:p w14:paraId="43054A7F"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Prestar </w:t>
      </w:r>
      <w:r w:rsidRPr="005A2272">
        <w:rPr>
          <w:rFonts w:ascii="Noto Sans" w:hAnsi="Noto Sans" w:cs="Noto Sans"/>
          <w:b/>
          <w:bCs/>
          <w:sz w:val="20"/>
          <w:szCs w:val="20"/>
        </w:rPr>
        <w:t>“EL SERVICIO”</w:t>
      </w:r>
      <w:r w:rsidRPr="005A2272">
        <w:rPr>
          <w:rFonts w:ascii="Noto Sans" w:hAnsi="Noto Sans" w:cs="Noto Sans"/>
          <w:sz w:val="20"/>
          <w:szCs w:val="20"/>
        </w:rPr>
        <w:t xml:space="preserve"> en los términos, descripciones, condiciones y características en 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en la orden de servicio.</w:t>
      </w:r>
    </w:p>
    <w:p w14:paraId="3D07B07F"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lastRenderedPageBreak/>
        <w:t xml:space="preserve">Atender dentro de las 24 horas siguientes las observaciones que indique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con relación a la falta de cumplimiento con </w:t>
      </w:r>
      <w:r w:rsidRPr="005A2272">
        <w:rPr>
          <w:rFonts w:ascii="Noto Sans" w:hAnsi="Noto Sans" w:cs="Noto Sans"/>
          <w:b/>
          <w:bCs/>
          <w:sz w:val="20"/>
          <w:szCs w:val="20"/>
        </w:rPr>
        <w:t>“EL SERVICIO”</w:t>
      </w:r>
      <w:r w:rsidRPr="005A2272">
        <w:rPr>
          <w:rFonts w:ascii="Noto Sans" w:hAnsi="Noto Sans" w:cs="Noto Sans"/>
          <w:sz w:val="20"/>
          <w:szCs w:val="20"/>
        </w:rPr>
        <w:t xml:space="preserve"> y corregir la anomalía señalada y en general cualquier otra irregularidad, a fin de evitar penalizaciones.</w:t>
      </w:r>
    </w:p>
    <w:p w14:paraId="6B0AC11D"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desarrollar y ejecutar la publicidad de acuerdo con los términos y condiciones en </w:t>
      </w:r>
      <w:r w:rsidRPr="005A2272">
        <w:rPr>
          <w:rFonts w:ascii="Noto Sans" w:hAnsi="Noto Sans" w:cs="Noto Sans"/>
          <w:b/>
          <w:bCs/>
          <w:sz w:val="20"/>
          <w:szCs w:val="20"/>
        </w:rPr>
        <w:t>“ANEXO TÉCNICO”</w:t>
      </w:r>
      <w:r w:rsidRPr="005A2272">
        <w:rPr>
          <w:rFonts w:ascii="Noto Sans" w:hAnsi="Noto Sans" w:cs="Noto Sans"/>
          <w:sz w:val="20"/>
          <w:szCs w:val="20"/>
        </w:rPr>
        <w:t xml:space="preserve"> y la orden de servicio, incluyendo plazos, formatos y medios de difusión.</w:t>
      </w:r>
    </w:p>
    <w:p w14:paraId="169F7298"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La publicidad de la campaña debe ser veraz, comprobable y no inducir a error.</w:t>
      </w:r>
    </w:p>
    <w:p w14:paraId="7DFBEAD6"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proporcionar un servicio de alta calidad, con profesionalismo y eficiencia.</w:t>
      </w:r>
    </w:p>
    <w:p w14:paraId="446D07BB"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ser transparente en su labor y rendir cuentas sobre el desarrollo de la campaña.</w:t>
      </w:r>
    </w:p>
    <w:p w14:paraId="25CE71AB"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Designar por escrito a un ejecutivo de cuenta para </w:t>
      </w:r>
      <w:r w:rsidRPr="005A2272">
        <w:rPr>
          <w:rFonts w:ascii="Noto Sans" w:hAnsi="Noto Sans" w:cs="Noto Sans"/>
          <w:b/>
          <w:bCs/>
          <w:sz w:val="20"/>
          <w:szCs w:val="20"/>
        </w:rPr>
        <w:t>"LA SECRETARÍA”</w:t>
      </w:r>
      <w:r w:rsidRPr="005A2272">
        <w:rPr>
          <w:rFonts w:ascii="Noto Sans" w:hAnsi="Noto Sans" w:cs="Noto Sans"/>
          <w:sz w:val="20"/>
          <w:szCs w:val="20"/>
        </w:rPr>
        <w:t xml:space="preserve"> de acuerdo con los términos, descripciones y características señaladas en el numeral </w:t>
      </w:r>
      <w:r w:rsidRPr="005A2272">
        <w:rPr>
          <w:rFonts w:ascii="Noto Sans" w:hAnsi="Noto Sans" w:cs="Noto Sans"/>
          <w:b/>
          <w:bCs/>
          <w:sz w:val="20"/>
          <w:szCs w:val="20"/>
        </w:rPr>
        <w:t xml:space="preserve">2. DESCRIPCIÓN (ESPECIFICACIONES Y CONDICIONES) </w:t>
      </w:r>
      <w:r w:rsidRPr="005A2272">
        <w:rPr>
          <w:rFonts w:ascii="Noto Sans" w:hAnsi="Noto Sans" w:cs="Noto Sans"/>
          <w:sz w:val="20"/>
          <w:szCs w:val="20"/>
        </w:rPr>
        <w:t xml:space="preserve">del presente </w:t>
      </w:r>
      <w:r w:rsidRPr="005A2272">
        <w:rPr>
          <w:rFonts w:ascii="Noto Sans" w:hAnsi="Noto Sans" w:cs="Noto Sans"/>
          <w:b/>
          <w:bCs/>
          <w:sz w:val="20"/>
          <w:szCs w:val="20"/>
        </w:rPr>
        <w:t>“ANEXO TÉCNICO”</w:t>
      </w:r>
      <w:r w:rsidRPr="005A2272">
        <w:rPr>
          <w:rFonts w:ascii="Noto Sans" w:hAnsi="Noto Sans" w:cs="Noto Sans"/>
          <w:sz w:val="20"/>
          <w:szCs w:val="20"/>
        </w:rPr>
        <w:t>, lo cual garantizará el correcto servicio dentro del periodo de difusión de la campaña.</w:t>
      </w:r>
    </w:p>
    <w:p w14:paraId="7BEB73B3"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Tener en tiempo y forma los </w:t>
      </w:r>
      <w:r w:rsidRPr="005A2272">
        <w:rPr>
          <w:rFonts w:ascii="Noto Sans" w:hAnsi="Noto Sans" w:cs="Noto Sans"/>
          <w:b/>
          <w:bCs/>
          <w:sz w:val="20"/>
          <w:szCs w:val="20"/>
        </w:rPr>
        <w:t>"ENTREGABLES”</w:t>
      </w:r>
      <w:r w:rsidRPr="005A2272">
        <w:rPr>
          <w:rFonts w:ascii="Noto Sans" w:hAnsi="Noto Sans" w:cs="Noto Sans"/>
          <w:sz w:val="20"/>
          <w:szCs w:val="20"/>
        </w:rPr>
        <w:t xml:space="preserve"> de acuerdo con los términos, descripciones y características señaladas en el numeral </w:t>
      </w:r>
      <w:r w:rsidRPr="005A2272">
        <w:rPr>
          <w:rFonts w:ascii="Noto Sans" w:hAnsi="Noto Sans" w:cs="Noto Sans"/>
          <w:b/>
          <w:bCs/>
          <w:sz w:val="20"/>
          <w:szCs w:val="20"/>
        </w:rPr>
        <w:t>2 DESCRIPCIÓN (ESPECIFICACIONES Y CONDICIONES)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12C29E47"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proporcionar toda la información y/o documentación relacionada con el instrumento contractual correspondiente, que en su momento le requiera la Secretaría Anticorrupción y Buen Gobierno, así como el Órgano Interno de Control en </w:t>
      </w:r>
      <w:r w:rsidRPr="005A2272">
        <w:rPr>
          <w:rFonts w:ascii="Noto Sans" w:hAnsi="Noto Sans" w:cs="Noto Sans"/>
          <w:b/>
          <w:bCs/>
          <w:sz w:val="20"/>
          <w:szCs w:val="20"/>
        </w:rPr>
        <w:t>“LA SECRETARÍA”</w:t>
      </w:r>
      <w:r w:rsidRPr="005A2272">
        <w:rPr>
          <w:rFonts w:ascii="Noto Sans" w:hAnsi="Noto Sans" w:cs="Noto Sans"/>
          <w:sz w:val="20"/>
          <w:szCs w:val="20"/>
        </w:rPr>
        <w:t xml:space="preserve"> con motivo de las auditorías, visitas e inspecciones que participan en términos de lo dispuesto por el artículo 107 del Reglamento de la Ley de Adquisiciones, Arrendamientos y Servicios del Sector Público, dicha información será aquella relativa a su participación en el procedimiento de contratación y hasta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por el periodo establecido en la normatividad vigente aplicable.</w:t>
      </w:r>
    </w:p>
    <w:p w14:paraId="4F3ED432" w14:textId="77777777" w:rsidR="00B117B6" w:rsidRPr="005A2272" w:rsidRDefault="00B117B6" w:rsidP="00B117B6">
      <w:pPr>
        <w:jc w:val="both"/>
        <w:rPr>
          <w:rFonts w:ascii="Noto Sans" w:hAnsi="Noto Sans" w:cs="Noto Sans"/>
          <w:sz w:val="20"/>
          <w:szCs w:val="20"/>
        </w:rPr>
      </w:pPr>
    </w:p>
    <w:p w14:paraId="385F6A2A" w14:textId="77777777" w:rsidR="00B117B6" w:rsidRPr="005A2272" w:rsidRDefault="00B117B6" w:rsidP="00B117B6">
      <w:pPr>
        <w:jc w:val="both"/>
        <w:rPr>
          <w:rFonts w:ascii="Noto Sans" w:hAnsi="Noto Sans" w:cs="Noto Sans"/>
          <w:sz w:val="20"/>
          <w:szCs w:val="20"/>
        </w:rPr>
      </w:pPr>
      <w:r w:rsidRPr="005A2272">
        <w:rPr>
          <w:rFonts w:ascii="Noto Sans" w:hAnsi="Noto Sans" w:cs="Noto Sans"/>
          <w:b/>
          <w:bCs/>
          <w:sz w:val="20"/>
          <w:szCs w:val="20"/>
        </w:rPr>
        <w:t>9.</w:t>
      </w:r>
      <w:r w:rsidRPr="005A2272">
        <w:rPr>
          <w:rFonts w:ascii="Noto Sans" w:eastAsia="Times New Roman" w:hAnsi="Noto Sans" w:cs="Noto Sans"/>
          <w:sz w:val="20"/>
          <w:szCs w:val="20"/>
        </w:rPr>
        <w:t xml:space="preserve">     </w:t>
      </w:r>
      <w:r w:rsidRPr="005A2272">
        <w:rPr>
          <w:rFonts w:ascii="Noto Sans" w:hAnsi="Noto Sans" w:cs="Noto Sans"/>
          <w:b/>
          <w:bCs/>
          <w:sz w:val="20"/>
          <w:szCs w:val="20"/>
        </w:rPr>
        <w:t>MECANISMOS PARA VERIFICACIÓN, SUPERVISIÓN Y COMPROBACIÓN:</w:t>
      </w:r>
    </w:p>
    <w:p w14:paraId="3F78AB98" w14:textId="77777777" w:rsidR="00B117B6" w:rsidRPr="005A2272" w:rsidRDefault="00B117B6" w:rsidP="00B117B6">
      <w:pPr>
        <w:jc w:val="both"/>
        <w:rPr>
          <w:rFonts w:ascii="Noto Sans" w:hAnsi="Noto Sans" w:cs="Noto Sans"/>
          <w:sz w:val="20"/>
          <w:szCs w:val="20"/>
        </w:rPr>
      </w:pPr>
    </w:p>
    <w:p w14:paraId="135BB3FF"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9.1.1 OBLIGACIONES Y RESPONSABILIDADES DE “LA ADMINISTRADORA DEL INSTRUMENTO CONTRACTUAL".</w:t>
      </w:r>
    </w:p>
    <w:p w14:paraId="401505F1" w14:textId="77777777" w:rsidR="00B117B6" w:rsidRPr="005A2272" w:rsidRDefault="00B117B6" w:rsidP="00B117B6">
      <w:pPr>
        <w:ind w:left="360" w:right="120"/>
        <w:jc w:val="both"/>
        <w:rPr>
          <w:rFonts w:ascii="Noto Sans" w:eastAsia="Noto Sans" w:hAnsi="Noto Sans" w:cs="Noto Sans"/>
          <w:sz w:val="20"/>
          <w:szCs w:val="20"/>
        </w:rPr>
      </w:pPr>
    </w:p>
    <w:p w14:paraId="0191D342" w14:textId="77777777" w:rsidR="00B117B6" w:rsidRPr="005A2272" w:rsidRDefault="00B117B6" w:rsidP="00B117B6">
      <w:pPr>
        <w:numPr>
          <w:ilvl w:val="0"/>
          <w:numId w:val="22"/>
        </w:numPr>
        <w:spacing w:line="276" w:lineRule="auto"/>
        <w:ind w:left="360" w:right="120"/>
        <w:jc w:val="both"/>
        <w:rPr>
          <w:rFonts w:ascii="Noto Sans" w:eastAsia="Noto Sans" w:hAnsi="Noto Sans" w:cs="Noto Sans"/>
          <w:sz w:val="20"/>
          <w:szCs w:val="20"/>
        </w:rPr>
      </w:pPr>
      <w:r w:rsidRPr="005A2272">
        <w:rPr>
          <w:rFonts w:ascii="Noto Sans" w:eastAsia="Noto Sans" w:hAnsi="Noto Sans" w:cs="Noto Sans"/>
          <w:sz w:val="20"/>
          <w:szCs w:val="20"/>
        </w:rPr>
        <w:t>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 2 fracción I</w:t>
      </w:r>
      <w:r>
        <w:rPr>
          <w:rFonts w:ascii="Noto Sans" w:eastAsia="Noto Sans" w:hAnsi="Noto Sans" w:cs="Noto Sans"/>
          <w:sz w:val="20"/>
          <w:szCs w:val="20"/>
        </w:rPr>
        <w:t xml:space="preserve">V </w:t>
      </w:r>
      <w:r w:rsidRPr="005A2272">
        <w:rPr>
          <w:rFonts w:ascii="Noto Sans" w:eastAsia="Noto Sans" w:hAnsi="Noto Sans" w:cs="Noto Sans"/>
          <w:sz w:val="20"/>
          <w:szCs w:val="20"/>
        </w:rPr>
        <w:t>del Reglamento de la Ley de Adquisiciones, Arrendamientos y Servicios del Sector Público.</w:t>
      </w:r>
    </w:p>
    <w:p w14:paraId="5262433F" w14:textId="77777777" w:rsidR="00B117B6" w:rsidRPr="005A2272" w:rsidRDefault="00B117B6" w:rsidP="00B117B6">
      <w:pPr>
        <w:ind w:left="360" w:right="120"/>
        <w:jc w:val="both"/>
        <w:rPr>
          <w:rFonts w:ascii="Noto Sans" w:hAnsi="Noto Sans" w:cs="Noto Sans"/>
          <w:sz w:val="20"/>
          <w:szCs w:val="20"/>
        </w:rPr>
      </w:pPr>
    </w:p>
    <w:p w14:paraId="1EBAB18A" w14:textId="77777777" w:rsidR="00B117B6" w:rsidRPr="005A2272" w:rsidRDefault="00B117B6" w:rsidP="00B117B6">
      <w:pPr>
        <w:ind w:left="360" w:right="120"/>
        <w:jc w:val="both"/>
        <w:rPr>
          <w:rFonts w:ascii="Noto Sans" w:hAnsi="Noto Sans" w:cs="Noto Sans"/>
          <w:sz w:val="20"/>
          <w:szCs w:val="20"/>
        </w:rPr>
      </w:pPr>
    </w:p>
    <w:p w14:paraId="7B39BE6A" w14:textId="77777777" w:rsidR="00B117B6" w:rsidRPr="005A2272" w:rsidRDefault="00B117B6" w:rsidP="00B117B6">
      <w:pPr>
        <w:numPr>
          <w:ilvl w:val="0"/>
          <w:numId w:val="22"/>
        </w:numPr>
        <w:spacing w:line="276" w:lineRule="auto"/>
        <w:ind w:left="360" w:right="120"/>
        <w:jc w:val="both"/>
        <w:rPr>
          <w:rFonts w:ascii="Noto Sans" w:hAnsi="Noto Sans" w:cs="Noto Sans"/>
          <w:sz w:val="20"/>
          <w:szCs w:val="20"/>
        </w:rPr>
      </w:pPr>
      <w:r w:rsidRPr="005A2272">
        <w:rPr>
          <w:rFonts w:ascii="Noto Sans" w:hAnsi="Noto Sans" w:cs="Noto Sans"/>
          <w:sz w:val="20"/>
          <w:szCs w:val="20"/>
        </w:rPr>
        <w:t>En su caso, suscribir el documento mediante el cual se solicite la rescisión del instrumento contractual respectivo, en donde se acrediten los incumplimientos de las obligaciones contractuales por parte de</w:t>
      </w:r>
      <w:r w:rsidRPr="005A2272">
        <w:rPr>
          <w:rFonts w:ascii="Noto Sans" w:hAnsi="Noto Sans" w:cs="Noto Sans"/>
          <w:b/>
          <w:bCs/>
          <w:sz w:val="20"/>
          <w:szCs w:val="20"/>
        </w:rPr>
        <w:t xml:space="preserve"> "EL PROVEEDOR" </w:t>
      </w:r>
      <w:r w:rsidRPr="005A2272">
        <w:rPr>
          <w:rFonts w:ascii="Noto Sans" w:hAnsi="Noto Sans" w:cs="Noto Sans"/>
          <w:sz w:val="20"/>
          <w:szCs w:val="20"/>
        </w:rPr>
        <w:t>anexando la documentación necesaria en la que se acrediten dichos incumplimientos y que por ello se deba rescindir el contrato.</w:t>
      </w:r>
    </w:p>
    <w:p w14:paraId="714AED0E" w14:textId="77777777" w:rsidR="00B117B6" w:rsidRPr="005A2272" w:rsidRDefault="00B117B6" w:rsidP="00B117B6">
      <w:pPr>
        <w:ind w:left="360" w:right="120"/>
        <w:jc w:val="both"/>
        <w:rPr>
          <w:rFonts w:ascii="Noto Sans" w:hAnsi="Noto Sans" w:cs="Noto Sans"/>
          <w:sz w:val="20"/>
          <w:szCs w:val="20"/>
        </w:rPr>
      </w:pPr>
    </w:p>
    <w:p w14:paraId="6275185C" w14:textId="77777777" w:rsidR="00B117B6" w:rsidRPr="005A2272" w:rsidRDefault="00B117B6" w:rsidP="00B117B6">
      <w:pPr>
        <w:ind w:left="360" w:right="120"/>
        <w:jc w:val="both"/>
        <w:rPr>
          <w:rFonts w:ascii="Noto Sans" w:hAnsi="Noto Sans" w:cs="Noto Sans"/>
          <w:sz w:val="20"/>
          <w:szCs w:val="20"/>
        </w:rPr>
      </w:pPr>
    </w:p>
    <w:p w14:paraId="41347F60" w14:textId="77777777" w:rsidR="00B117B6" w:rsidRPr="005A2272" w:rsidRDefault="00B117B6" w:rsidP="00B117B6">
      <w:pPr>
        <w:numPr>
          <w:ilvl w:val="0"/>
          <w:numId w:val="22"/>
        </w:numPr>
        <w:spacing w:line="276" w:lineRule="auto"/>
        <w:ind w:left="360" w:right="120"/>
        <w:jc w:val="both"/>
        <w:rPr>
          <w:rFonts w:ascii="Noto Sans" w:eastAsia="Noto Sans" w:hAnsi="Noto Sans" w:cs="Noto Sans"/>
          <w:sz w:val="20"/>
          <w:szCs w:val="20"/>
        </w:rPr>
      </w:pPr>
      <w:r w:rsidRPr="005A2272">
        <w:rPr>
          <w:rFonts w:ascii="Noto Sans" w:eastAsia="Noto Sans" w:hAnsi="Noto Sans" w:cs="Noto Sans"/>
          <w:sz w:val="20"/>
          <w:szCs w:val="20"/>
        </w:rPr>
        <w:t>La aplicación de las garantías según su caso.</w:t>
      </w:r>
      <w:r w:rsidRPr="005A2272">
        <w:rPr>
          <w:rFonts w:ascii="Noto Sans" w:hAnsi="Noto Sans" w:cs="Noto Sans"/>
          <w:sz w:val="20"/>
          <w:szCs w:val="20"/>
        </w:rPr>
        <w:t xml:space="preserve"> </w:t>
      </w:r>
      <w:r w:rsidRPr="005A2272">
        <w:rPr>
          <w:rFonts w:ascii="Noto Sans" w:eastAsia="Noto Sans" w:hAnsi="Noto Sans" w:cs="Noto Sans"/>
          <w:sz w:val="20"/>
          <w:szCs w:val="20"/>
        </w:rPr>
        <w:t xml:space="preserve"> </w:t>
      </w:r>
    </w:p>
    <w:p w14:paraId="16076CAE" w14:textId="77777777" w:rsidR="00B117B6" w:rsidRPr="005A2272" w:rsidRDefault="00B117B6" w:rsidP="00B117B6">
      <w:pPr>
        <w:ind w:left="785"/>
        <w:jc w:val="both"/>
        <w:rPr>
          <w:rFonts w:ascii="Noto Sans" w:hAnsi="Noto Sans" w:cs="Noto Sans"/>
          <w:sz w:val="20"/>
          <w:szCs w:val="20"/>
        </w:rPr>
      </w:pPr>
      <w:r w:rsidRPr="005A2272">
        <w:rPr>
          <w:rFonts w:ascii="Noto Sans" w:hAnsi="Noto Sans" w:cs="Noto Sans"/>
          <w:sz w:val="20"/>
          <w:szCs w:val="20"/>
        </w:rPr>
        <w:t xml:space="preserve">Por último, de conformidad con lo establecido en el último párrafo del artículo </w:t>
      </w:r>
      <w:r>
        <w:rPr>
          <w:rFonts w:ascii="Noto Sans" w:hAnsi="Noto Sans" w:cs="Noto Sans"/>
          <w:sz w:val="20"/>
          <w:szCs w:val="20"/>
        </w:rPr>
        <w:t>129</w:t>
      </w:r>
      <w:r w:rsidRPr="005A2272">
        <w:rPr>
          <w:rFonts w:ascii="Noto Sans" w:hAnsi="Noto Sans" w:cs="Noto Sans"/>
          <w:sz w:val="20"/>
          <w:szCs w:val="20"/>
        </w:rPr>
        <w:t xml:space="preserve"> del RLAASSP, </w:t>
      </w:r>
      <w:r w:rsidRPr="005A2272">
        <w:rPr>
          <w:rFonts w:ascii="Noto Sans" w:hAnsi="Noto Sans" w:cs="Noto Sans"/>
          <w:b/>
          <w:bCs/>
          <w:sz w:val="20"/>
          <w:szCs w:val="20"/>
        </w:rPr>
        <w:t>"EL PROVEEDOR"</w:t>
      </w:r>
      <w:r w:rsidRPr="005A2272">
        <w:rPr>
          <w:rFonts w:ascii="Noto Sans" w:hAnsi="Noto Sans" w:cs="Noto Sans"/>
          <w:sz w:val="20"/>
          <w:szCs w:val="20"/>
        </w:rPr>
        <w:t xml:space="preserve"> acepta que hasta en tanto no exista la aceptación por escrito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w:t>
      </w:r>
      <w:r w:rsidRPr="005A2272">
        <w:rPr>
          <w:rFonts w:ascii="Noto Sans" w:hAnsi="Noto Sans" w:cs="Noto Sans"/>
          <w:b/>
          <w:bCs/>
          <w:sz w:val="20"/>
          <w:szCs w:val="20"/>
        </w:rPr>
        <w:t>“EL SERVICIO”</w:t>
      </w:r>
      <w:r w:rsidRPr="005A2272">
        <w:rPr>
          <w:rFonts w:ascii="Noto Sans" w:hAnsi="Noto Sans" w:cs="Noto Sans"/>
          <w:sz w:val="20"/>
          <w:szCs w:val="20"/>
        </w:rPr>
        <w:t xml:space="preserve"> no se tendrá por recibido y aceptado.</w:t>
      </w:r>
    </w:p>
    <w:p w14:paraId="35E10AC8" w14:textId="77777777" w:rsidR="00B117B6" w:rsidRDefault="00B117B6" w:rsidP="00B117B6">
      <w:pPr>
        <w:ind w:right="120"/>
        <w:jc w:val="both"/>
        <w:rPr>
          <w:rFonts w:ascii="Noto Sans" w:hAnsi="Noto Sans" w:cs="Noto Sans"/>
          <w:sz w:val="20"/>
          <w:szCs w:val="20"/>
        </w:rPr>
      </w:pPr>
    </w:p>
    <w:p w14:paraId="15675DA5" w14:textId="77777777" w:rsidR="00B117B6" w:rsidRDefault="00B117B6" w:rsidP="00B117B6">
      <w:pPr>
        <w:rPr>
          <w:rFonts w:ascii="Noto Sans" w:hAnsi="Noto Sans" w:cs="Noto Sans"/>
          <w:b/>
          <w:bCs/>
          <w:sz w:val="20"/>
          <w:szCs w:val="20"/>
        </w:rPr>
      </w:pPr>
    </w:p>
    <w:p w14:paraId="39804541"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9.2. ENTREGABLES</w:t>
      </w:r>
    </w:p>
    <w:tbl>
      <w:tblPr>
        <w:tblW w:w="9075" w:type="dxa"/>
        <w:tblBorders>
          <w:top w:val="nil"/>
          <w:left w:val="nil"/>
          <w:bottom w:val="nil"/>
          <w:right w:val="nil"/>
          <w:insideH w:val="nil"/>
          <w:insideV w:val="nil"/>
        </w:tblBorders>
        <w:tblLook w:val="0600" w:firstRow="0" w:lastRow="0" w:firstColumn="0" w:lastColumn="0" w:noHBand="1" w:noVBand="1"/>
      </w:tblPr>
      <w:tblGrid>
        <w:gridCol w:w="1679"/>
        <w:gridCol w:w="3432"/>
        <w:gridCol w:w="1934"/>
        <w:gridCol w:w="2030"/>
      </w:tblGrid>
      <w:tr w:rsidR="00B117B6" w:rsidRPr="005A2272" w14:paraId="67D6A989" w14:textId="77777777" w:rsidTr="002C24D2">
        <w:trPr>
          <w:trHeight w:val="855"/>
        </w:trPr>
        <w:tc>
          <w:tcPr>
            <w:tcW w:w="1860"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8ED9EF1"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Número y descripción del entregable</w:t>
            </w:r>
          </w:p>
        </w:tc>
        <w:tc>
          <w:tcPr>
            <w:tcW w:w="2460"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1EF72C3D"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Forma, medio y lugar de entrega</w:t>
            </w:r>
          </w:p>
        </w:tc>
        <w:tc>
          <w:tcPr>
            <w:tcW w:w="2310"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0B68EBD7"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Nombre y cargo de la Persona Servidora Pública a la que deberá realizarse la entrega</w:t>
            </w:r>
          </w:p>
        </w:tc>
        <w:tc>
          <w:tcPr>
            <w:tcW w:w="2445"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532C5C1D"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Fecha y/o periodicidad de entrega</w:t>
            </w:r>
          </w:p>
        </w:tc>
      </w:tr>
      <w:tr w:rsidR="00B117B6" w:rsidRPr="005A2272" w14:paraId="598A70D2" w14:textId="77777777" w:rsidTr="002C24D2">
        <w:trPr>
          <w:trHeight w:val="1956"/>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132E747"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1. Escrito de designación de ejecutivo de cuenta.</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08DF67F6"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7DA401AF" w14:textId="77777777" w:rsidR="00B117B6" w:rsidRDefault="00B117B6" w:rsidP="002C24D2">
            <w:pPr>
              <w:spacing w:before="240"/>
              <w:jc w:val="both"/>
            </w:pPr>
            <w:r w:rsidRPr="005A2272">
              <w:rPr>
                <w:rFonts w:ascii="Noto Sans" w:hAnsi="Noto Sans" w:cs="Noto Sans"/>
                <w:sz w:val="20"/>
                <w:szCs w:val="20"/>
              </w:rPr>
              <w:t xml:space="preserve">De forma electrónica a los correos electrónicos; </w:t>
            </w:r>
            <w:hyperlink r:id="rId12" w:history="1">
              <w:r w:rsidRPr="000C1744">
                <w:rPr>
                  <w:rStyle w:val="Hipervnculo"/>
                </w:rPr>
                <w:t>nurit.martinez@secihti.mx</w:t>
              </w:r>
            </w:hyperlink>
            <w:r>
              <w:t xml:space="preserve"> </w:t>
            </w:r>
            <w:r w:rsidRPr="008748B9">
              <w:t xml:space="preserve">y </w:t>
            </w:r>
            <w:hyperlink r:id="rId13" w:history="1">
              <w:r w:rsidRPr="000C1744">
                <w:rPr>
                  <w:rStyle w:val="Hipervnculo"/>
                </w:rPr>
                <w:t>gestiondeestrategias@secihti.mx</w:t>
              </w:r>
            </w:hyperlink>
          </w:p>
          <w:p w14:paraId="17E1950E"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Ambos dentro del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442004F0"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t>Lic. Nurit Martínez Carballo, directora 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1B6A56A3"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Al día hábil siguiente a la notificación de adjudicación, en un horario de 9:00 a 14:00 y de 16:00 a 18:00 horas. </w:t>
            </w:r>
          </w:p>
        </w:tc>
      </w:tr>
      <w:tr w:rsidR="00B117B6" w:rsidRPr="005A2272" w14:paraId="6ED8BCE8" w14:textId="77777777" w:rsidTr="002C24D2">
        <w:trPr>
          <w:trHeight w:val="300"/>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F171EAD"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 xml:space="preserve">2.- Orden de inserción. A </w:t>
            </w:r>
            <w:r w:rsidRPr="005A2272">
              <w:rPr>
                <w:rFonts w:ascii="Noto Sans" w:hAnsi="Noto Sans" w:cs="Noto Sans"/>
                <w:sz w:val="20"/>
                <w:szCs w:val="20"/>
              </w:rPr>
              <w:lastRenderedPageBreak/>
              <w:t>través del ejecutivo de cuenta se formalizará el documento</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2500AC64"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lastRenderedPageBreak/>
              <w:t xml:space="preserve">De forma física en Av. Insurgentes Sur 1582, Col. Crédito Constructor, </w:t>
            </w:r>
            <w:r w:rsidRPr="005A2272">
              <w:rPr>
                <w:rFonts w:ascii="Noto Sans" w:hAnsi="Noto Sans" w:cs="Noto Sans"/>
                <w:sz w:val="20"/>
                <w:szCs w:val="20"/>
              </w:rPr>
              <w:lastRenderedPageBreak/>
              <w:t>Demarcación Territorial Benito Juárez, C.P. 03940, Ciudad de México.</w:t>
            </w:r>
          </w:p>
          <w:p w14:paraId="25E22E21"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En un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71106B7F"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lastRenderedPageBreak/>
              <w:t xml:space="preserve">Lic. Nurit Martínez Carballo, directora </w:t>
            </w:r>
            <w:r w:rsidRPr="00515A3C">
              <w:rPr>
                <w:rFonts w:ascii="Noto Sans" w:hAnsi="Noto Sans" w:cs="Noto Sans"/>
                <w:sz w:val="20"/>
                <w:szCs w:val="20"/>
              </w:rPr>
              <w:lastRenderedPageBreak/>
              <w:t>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1DF8DA3B"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lastRenderedPageBreak/>
              <w:t xml:space="preserve">Al segundo día hábil siguiente a la </w:t>
            </w:r>
            <w:r w:rsidRPr="005A2272">
              <w:rPr>
                <w:rFonts w:ascii="Noto Sans" w:hAnsi="Noto Sans" w:cs="Noto Sans"/>
                <w:sz w:val="20"/>
                <w:szCs w:val="20"/>
              </w:rPr>
              <w:lastRenderedPageBreak/>
              <w:t>notificación de adjudicación, en un horario de 9:00 a 14:00 y de 16:00 a 18:00 horas.</w:t>
            </w:r>
          </w:p>
        </w:tc>
      </w:tr>
      <w:tr w:rsidR="00B117B6" w:rsidRPr="005A2272" w14:paraId="1896833A" w14:textId="77777777" w:rsidTr="002C24D2">
        <w:trPr>
          <w:trHeight w:val="300"/>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BD40852"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lastRenderedPageBreak/>
              <w:t>3. Pauta de difusión</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604FE4F7"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740FB3E4" w14:textId="77777777" w:rsidR="00B117B6" w:rsidRDefault="00B117B6" w:rsidP="002C24D2">
            <w:pPr>
              <w:spacing w:before="240"/>
              <w:jc w:val="both"/>
            </w:pPr>
            <w:r w:rsidRPr="005A2272">
              <w:rPr>
                <w:rFonts w:ascii="Noto Sans" w:hAnsi="Noto Sans" w:cs="Noto Sans"/>
                <w:sz w:val="20"/>
                <w:szCs w:val="20"/>
              </w:rPr>
              <w:t xml:space="preserve">De forma electrónica a los correos electrónicos; </w:t>
            </w:r>
            <w:hyperlink r:id="rId14" w:history="1">
              <w:r w:rsidRPr="000C1744">
                <w:rPr>
                  <w:rStyle w:val="Hipervnculo"/>
                </w:rPr>
                <w:t>nurit.martinez@secihti.mx</w:t>
              </w:r>
            </w:hyperlink>
            <w:r>
              <w:t xml:space="preserve"> </w:t>
            </w:r>
            <w:r w:rsidRPr="008748B9">
              <w:t xml:space="preserve">y </w:t>
            </w:r>
            <w:hyperlink r:id="rId15" w:history="1">
              <w:r w:rsidRPr="000C1744">
                <w:rPr>
                  <w:rStyle w:val="Hipervnculo"/>
                </w:rPr>
                <w:t>gestiondeestrategias@secihti.mx</w:t>
              </w:r>
            </w:hyperlink>
          </w:p>
          <w:p w14:paraId="19751BB4"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Ambos dentro del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3CB49531"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t>Lic. Nurit Martínez Carballo, directora 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76CC599B" w14:textId="77777777" w:rsidR="00B117B6" w:rsidRPr="005A2272" w:rsidRDefault="00B117B6" w:rsidP="002C24D2">
            <w:pPr>
              <w:spacing w:before="240"/>
              <w:jc w:val="center"/>
              <w:rPr>
                <w:rFonts w:ascii="Noto Sans" w:hAnsi="Noto Sans" w:cs="Noto Sans"/>
                <w:sz w:val="20"/>
                <w:szCs w:val="20"/>
              </w:rPr>
            </w:pPr>
            <w:r w:rsidRPr="005A2272">
              <w:rPr>
                <w:rFonts w:ascii="Noto Sans" w:hAnsi="Noto Sans" w:cs="Noto Sans"/>
                <w:sz w:val="20"/>
                <w:szCs w:val="20"/>
              </w:rPr>
              <w:t xml:space="preserve">48 horas previas al inicio de la publicación de la campaña en un horario de 9:00 a 18:00 horas. </w:t>
            </w:r>
          </w:p>
        </w:tc>
      </w:tr>
      <w:tr w:rsidR="00B117B6" w:rsidRPr="005A2272" w14:paraId="494BA59D" w14:textId="77777777" w:rsidTr="002C24D2">
        <w:trPr>
          <w:trHeight w:val="300"/>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134FB8B"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4. Entregables-testigos</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48A2FB88"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De forma física, en formato digital en </w:t>
            </w:r>
            <w:proofErr w:type="spellStart"/>
            <w:r w:rsidRPr="005A2272">
              <w:rPr>
                <w:rFonts w:ascii="Noto Sans" w:hAnsi="Noto Sans" w:cs="Noto Sans"/>
                <w:sz w:val="20"/>
                <w:szCs w:val="20"/>
              </w:rPr>
              <w:t>usb</w:t>
            </w:r>
            <w:proofErr w:type="spellEnd"/>
            <w:r w:rsidRPr="005A2272">
              <w:rPr>
                <w:rFonts w:ascii="Noto Sans" w:hAnsi="Noto Sans" w:cs="Noto Sans"/>
                <w:sz w:val="20"/>
                <w:szCs w:val="20"/>
              </w:rPr>
              <w:t>, en Av. Insurgentes Sur 1582, Col. Crédito Constructor, Demarcación Territorial Benito Juárez, C.P. 03940, Ciudad de México.</w:t>
            </w:r>
          </w:p>
          <w:p w14:paraId="2F9869CC"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Dentro del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051F8557"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t>Lic. Nurit Martínez Carballo, directora 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254AFFFF"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 xml:space="preserve">Al quinto día hábil posterior al término de la vigencia de la campaña en un horario de 9:00 a 14:00 y de 16:00 a 18:00 horas. </w:t>
            </w:r>
          </w:p>
        </w:tc>
      </w:tr>
    </w:tbl>
    <w:p w14:paraId="761D58EA" w14:textId="77777777" w:rsidR="00B117B6" w:rsidRPr="005A2272" w:rsidRDefault="00B117B6" w:rsidP="00B117B6">
      <w:pPr>
        <w:ind w:right="120"/>
        <w:jc w:val="both"/>
        <w:rPr>
          <w:rFonts w:ascii="Noto Sans" w:hAnsi="Noto Sans" w:cs="Noto Sans"/>
          <w:sz w:val="20"/>
          <w:szCs w:val="20"/>
        </w:rPr>
      </w:pPr>
    </w:p>
    <w:p w14:paraId="5EE903E3" w14:textId="77777777" w:rsidR="00B117B6" w:rsidRPr="005A2272" w:rsidRDefault="00B117B6" w:rsidP="00B117B6">
      <w:pPr>
        <w:ind w:right="120"/>
        <w:jc w:val="both"/>
        <w:rPr>
          <w:rFonts w:ascii="Noto Sans" w:hAnsi="Noto Sans" w:cs="Noto Sans"/>
          <w:b/>
          <w:bCs/>
          <w:sz w:val="20"/>
          <w:szCs w:val="20"/>
        </w:rPr>
      </w:pPr>
    </w:p>
    <w:p w14:paraId="2C471779"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10. MECANISMOS PARA LA REPOSICIÓN DE LOS SERVICIOS.</w:t>
      </w:r>
    </w:p>
    <w:p w14:paraId="3E5C4809" w14:textId="77777777" w:rsidR="00B117B6" w:rsidRPr="005A2272" w:rsidRDefault="00B117B6" w:rsidP="00B117B6">
      <w:pPr>
        <w:ind w:right="120"/>
        <w:jc w:val="both"/>
        <w:rPr>
          <w:rFonts w:ascii="Noto Sans" w:hAnsi="Noto Sans" w:cs="Noto Sans"/>
          <w:b/>
          <w:bCs/>
          <w:sz w:val="20"/>
          <w:szCs w:val="20"/>
        </w:rPr>
      </w:pPr>
    </w:p>
    <w:p w14:paraId="75445B41"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sz w:val="20"/>
          <w:szCs w:val="20"/>
        </w:rPr>
        <w:t xml:space="preserve">De conformidad con lo establecido en el numeral </w:t>
      </w:r>
      <w:r w:rsidRPr="005A2272">
        <w:rPr>
          <w:rFonts w:ascii="Noto Sans" w:hAnsi="Noto Sans" w:cs="Noto Sans"/>
          <w:i/>
          <w:iCs/>
          <w:sz w:val="20"/>
          <w:szCs w:val="20"/>
        </w:rPr>
        <w:t>QUINTO DEL CAPÍTULO QUINTO de los LINEAMIENTOS PARA PROMOVER LA AGILIZACIÓN DE PAGO A PROVEEDORES, del ACUERDO  por el que se emiten diversos lineamientos en materia de adquisiciones, arrendamientos y servicios y de obras públicas y servicios relacionados con las mismas, publicados el 09 de septiembre de 2010 en el Diario Oficial de la Federación</w:t>
      </w:r>
      <w:r w:rsidRPr="005A2272">
        <w:rPr>
          <w:rFonts w:ascii="Noto Sans" w:hAnsi="Noto Sans" w:cs="Noto Sans"/>
          <w:sz w:val="20"/>
          <w:szCs w:val="20"/>
        </w:rPr>
        <w:t xml:space="preserve"> cualquier devolución o rechazo derivado de una deficiencia en la calidad de “EL SERVICIO” prestado deberá ser notificado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el día hábil siguiente a aquél en que dicha situación haya sido determinada. Para tal efecto,</w:t>
      </w:r>
      <w:r w:rsidRPr="005A2272">
        <w:rPr>
          <w:rFonts w:ascii="Noto Sans" w:hAnsi="Noto Sans" w:cs="Noto Sans"/>
          <w:b/>
          <w:bCs/>
          <w:sz w:val="20"/>
          <w:szCs w:val="20"/>
        </w:rPr>
        <w:t xml:space="preserve"> “LA ADMINISTRADORA DEL INSTRUMENTO CONTRACTUAL” </w:t>
      </w:r>
      <w:r w:rsidRPr="005A2272">
        <w:rPr>
          <w:rFonts w:ascii="Noto Sans" w:hAnsi="Noto Sans" w:cs="Noto Sans"/>
          <w:sz w:val="20"/>
          <w:szCs w:val="20"/>
        </w:rPr>
        <w:t xml:space="preserve">enviará dicha notificación mediante correo electrónico, debiendo vincularse con las condiciones estipuladas en el </w:t>
      </w:r>
      <w:r w:rsidRPr="005A2272">
        <w:rPr>
          <w:rFonts w:ascii="Noto Sans" w:hAnsi="Noto Sans" w:cs="Noto Sans"/>
          <w:sz w:val="20"/>
          <w:szCs w:val="20"/>
        </w:rPr>
        <w:lastRenderedPageBreak/>
        <w:t xml:space="preserve">presente </w:t>
      </w:r>
      <w:r w:rsidRPr="005A2272">
        <w:rPr>
          <w:rFonts w:ascii="Noto Sans" w:hAnsi="Noto Sans" w:cs="Noto Sans"/>
          <w:b/>
          <w:bCs/>
          <w:sz w:val="20"/>
          <w:szCs w:val="20"/>
        </w:rPr>
        <w:t>“ANEXO TÉCNICO”</w:t>
      </w:r>
      <w:r w:rsidRPr="005A2272">
        <w:rPr>
          <w:rFonts w:ascii="Noto Sans" w:hAnsi="Noto Sans" w:cs="Noto Sans"/>
          <w:sz w:val="20"/>
          <w:szCs w:val="20"/>
        </w:rPr>
        <w:t xml:space="preserve">. A partir de dicha notificación, </w:t>
      </w:r>
      <w:r w:rsidRPr="005A2272">
        <w:rPr>
          <w:rFonts w:ascii="Noto Sans" w:hAnsi="Noto Sans" w:cs="Noto Sans"/>
          <w:b/>
          <w:bCs/>
          <w:sz w:val="20"/>
          <w:szCs w:val="20"/>
        </w:rPr>
        <w:t xml:space="preserve">“EL PROVEEDOR” </w:t>
      </w:r>
      <w:r w:rsidRPr="005A2272">
        <w:rPr>
          <w:rFonts w:ascii="Noto Sans" w:hAnsi="Noto Sans" w:cs="Noto Sans"/>
          <w:sz w:val="20"/>
          <w:szCs w:val="20"/>
        </w:rPr>
        <w:t>contará con un plazo de un día hábil para llevar a cabo la reposición o corrección correspondiente.</w:t>
      </w:r>
    </w:p>
    <w:p w14:paraId="5A6DD295" w14:textId="77777777" w:rsidR="00B117B6" w:rsidRPr="005A2272" w:rsidRDefault="00B117B6" w:rsidP="00B117B6">
      <w:pPr>
        <w:ind w:right="120"/>
        <w:jc w:val="both"/>
        <w:rPr>
          <w:rFonts w:ascii="Noto Sans" w:hAnsi="Noto Sans" w:cs="Noto Sans"/>
          <w:sz w:val="20"/>
          <w:szCs w:val="20"/>
        </w:rPr>
      </w:pPr>
    </w:p>
    <w:p w14:paraId="423495A4"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sz w:val="20"/>
          <w:szCs w:val="20"/>
        </w:rPr>
        <w:t xml:space="preserve">En el caso de que </w:t>
      </w: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supere el plazo establecido o realice la reposición de </w:t>
      </w:r>
      <w:r w:rsidRPr="005A2272">
        <w:rPr>
          <w:rFonts w:ascii="Noto Sans" w:hAnsi="Noto Sans" w:cs="Noto Sans"/>
          <w:b/>
          <w:bCs/>
          <w:sz w:val="20"/>
          <w:szCs w:val="20"/>
        </w:rPr>
        <w:t>“EL SERVICIO”</w:t>
      </w:r>
      <w:r w:rsidRPr="005A2272">
        <w:rPr>
          <w:rFonts w:ascii="Noto Sans" w:hAnsi="Noto Sans" w:cs="Noto Sans"/>
          <w:sz w:val="20"/>
          <w:szCs w:val="20"/>
        </w:rPr>
        <w:t xml:space="preserve"> de manera parcial o deficiente se hará acreedor a las penas convencionales o deductivas al pago a que hay lugar según corresponda.</w:t>
      </w:r>
    </w:p>
    <w:p w14:paraId="765D838D" w14:textId="77777777" w:rsidR="00B117B6" w:rsidRPr="005A2272" w:rsidRDefault="00B117B6" w:rsidP="00B117B6">
      <w:pPr>
        <w:ind w:right="120"/>
        <w:jc w:val="both"/>
        <w:rPr>
          <w:rFonts w:ascii="Noto Sans" w:hAnsi="Noto Sans" w:cs="Noto Sans"/>
          <w:sz w:val="20"/>
          <w:szCs w:val="20"/>
        </w:rPr>
      </w:pPr>
    </w:p>
    <w:p w14:paraId="7C8CA34B"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11.</w:t>
      </w:r>
      <w:r w:rsidRPr="005A2272">
        <w:rPr>
          <w:rFonts w:ascii="Noto Sans" w:eastAsia="Times New Roman" w:hAnsi="Noto Sans" w:cs="Noto Sans"/>
          <w:sz w:val="20"/>
          <w:szCs w:val="20"/>
        </w:rPr>
        <w:t xml:space="preserve">   </w:t>
      </w:r>
      <w:r w:rsidRPr="005A2272">
        <w:rPr>
          <w:rFonts w:ascii="Noto Sans" w:hAnsi="Noto Sans" w:cs="Noto Sans"/>
          <w:b/>
          <w:bCs/>
          <w:sz w:val="20"/>
          <w:szCs w:val="20"/>
        </w:rPr>
        <w:t>PLAZO, LUGAR Y CONDICIONES PARA LA PRESTACIÓN DE LOS SERVICIOS:</w:t>
      </w:r>
    </w:p>
    <w:p w14:paraId="3A6163D1" w14:textId="77777777" w:rsidR="00B117B6" w:rsidRPr="005A2272" w:rsidRDefault="00B117B6" w:rsidP="00B117B6">
      <w:pPr>
        <w:ind w:right="120"/>
        <w:jc w:val="both"/>
        <w:rPr>
          <w:rFonts w:ascii="Noto Sans" w:hAnsi="Noto Sans" w:cs="Noto Sans"/>
          <w:b/>
          <w:bCs/>
          <w:sz w:val="20"/>
          <w:szCs w:val="20"/>
        </w:rPr>
      </w:pPr>
    </w:p>
    <w:p w14:paraId="453F0E3C"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sz w:val="20"/>
          <w:szCs w:val="20"/>
        </w:rPr>
        <w:t>El plazo para la prestación de</w:t>
      </w:r>
      <w:r w:rsidRPr="005A2272">
        <w:rPr>
          <w:rFonts w:ascii="Noto Sans" w:hAnsi="Noto Sans" w:cs="Noto Sans"/>
          <w:b/>
          <w:bCs/>
          <w:sz w:val="20"/>
          <w:szCs w:val="20"/>
        </w:rPr>
        <w:t xml:space="preserve"> “EL SERVICIO”</w:t>
      </w:r>
      <w:r w:rsidRPr="005A2272">
        <w:rPr>
          <w:rFonts w:ascii="Noto Sans" w:hAnsi="Noto Sans" w:cs="Noto Sans"/>
          <w:sz w:val="20"/>
          <w:szCs w:val="20"/>
        </w:rPr>
        <w:t xml:space="preserve"> será a partir del día natural siguiente a la notificación de la adjudicación y hasta el </w:t>
      </w:r>
      <w:r>
        <w:rPr>
          <w:rFonts w:ascii="Noto Sans" w:hAnsi="Noto Sans" w:cs="Noto Sans"/>
          <w:sz w:val="20"/>
          <w:szCs w:val="20"/>
        </w:rPr>
        <w:t>16 de octubre para la Versión 1 y el 13 de noviembre para la Versión 2 de la Campaña</w:t>
      </w:r>
      <w:r w:rsidRPr="005A2272">
        <w:rPr>
          <w:rFonts w:ascii="Noto Sans" w:hAnsi="Noto Sans" w:cs="Noto Sans"/>
          <w:sz w:val="20"/>
          <w:szCs w:val="20"/>
        </w:rPr>
        <w:t>, conforme a lo establecido en el artículo 67, primer párrafo de la Ley de Adquisiciones, Arrendamientos y Servicios del Sector Público.</w:t>
      </w:r>
    </w:p>
    <w:p w14:paraId="1F11EE50" w14:textId="77777777" w:rsidR="00B117B6" w:rsidRPr="005A2272" w:rsidRDefault="00B117B6" w:rsidP="00B117B6">
      <w:pPr>
        <w:ind w:right="120"/>
        <w:jc w:val="both"/>
        <w:rPr>
          <w:rFonts w:ascii="Noto Sans" w:hAnsi="Noto Sans" w:cs="Noto Sans"/>
          <w:sz w:val="20"/>
          <w:szCs w:val="20"/>
        </w:rPr>
      </w:pPr>
    </w:p>
    <w:p w14:paraId="0DF036BA"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 formaliza la orden de servicio en mutuo acuerdo con la  Lic. Sandra Arcos Reyes, Subdirectora de Vinculación con Medios, encargada de despacho de la Dirección de Imagen, Comunicación y Medios de Información o quién la supla o la sustituya en el cargo y/o funciones, con base en las características y condiciones para la prestación del SERVICIO DE ESPACIOS PUBLICITARIOS EN MEDIOS DIGITALES (INTERNET) PARA LA CAMPAÑA</w:t>
      </w:r>
      <w:r w:rsidRPr="007A71D7">
        <w:t xml:space="preserve"> </w:t>
      </w:r>
      <w:r w:rsidRPr="007A71D7">
        <w:rPr>
          <w:rFonts w:ascii="Noto Sans" w:hAnsi="Noto Sans" w:cs="Noto Sans"/>
          <w:sz w:val="20"/>
          <w:szCs w:val="20"/>
        </w:rPr>
        <w:t>CIENCIA, HUMANIDADES Y EDUCACIÓN SUPERIOR” EN SU “VERSIÓN 1”</w:t>
      </w:r>
      <w:r w:rsidRPr="00BE0E9B">
        <w:t xml:space="preserve"> </w:t>
      </w:r>
      <w:r w:rsidRPr="00BE0E9B">
        <w:rPr>
          <w:rFonts w:ascii="Noto Sans" w:hAnsi="Noto Sans" w:cs="Noto Sans"/>
          <w:sz w:val="20"/>
          <w:szCs w:val="20"/>
        </w:rPr>
        <w:t>Y “VERSIÓN 2”</w:t>
      </w:r>
      <w:r>
        <w:rPr>
          <w:rFonts w:ascii="Noto Sans" w:hAnsi="Noto Sans" w:cs="Noto Sans"/>
          <w:sz w:val="20"/>
          <w:szCs w:val="20"/>
        </w:rPr>
        <w:t xml:space="preserve"> </w:t>
      </w:r>
      <w:r w:rsidRPr="005A2272">
        <w:rPr>
          <w:rFonts w:ascii="Noto Sans" w:hAnsi="Noto Sans" w:cs="Noto Sans"/>
          <w:sz w:val="20"/>
          <w:szCs w:val="20"/>
        </w:rPr>
        <w:t xml:space="preserve">, y que debe cumplir puntualmente hasta el término de ésta, indicando el contenido y la duración, según las necesidades de </w:t>
      </w:r>
      <w:r w:rsidRPr="005A2272">
        <w:rPr>
          <w:rFonts w:ascii="Noto Sans" w:hAnsi="Noto Sans" w:cs="Noto Sans"/>
          <w:b/>
          <w:bCs/>
          <w:sz w:val="20"/>
          <w:szCs w:val="20"/>
        </w:rPr>
        <w:t>“LA SECRETARÍA”</w:t>
      </w:r>
      <w:r w:rsidRPr="005A2272">
        <w:rPr>
          <w:rFonts w:ascii="Noto Sans" w:hAnsi="Noto Sans" w:cs="Noto Sans"/>
          <w:sz w:val="20"/>
          <w:szCs w:val="20"/>
        </w:rPr>
        <w:t>.</w:t>
      </w:r>
    </w:p>
    <w:p w14:paraId="537031DF" w14:textId="77777777" w:rsidR="00B117B6" w:rsidRPr="005A2272" w:rsidRDefault="00B117B6" w:rsidP="00B117B6">
      <w:pPr>
        <w:ind w:right="120"/>
        <w:jc w:val="both"/>
        <w:rPr>
          <w:rFonts w:ascii="Noto Sans" w:hAnsi="Noto Sans" w:cs="Noto Sans"/>
          <w:sz w:val="20"/>
          <w:szCs w:val="20"/>
        </w:rPr>
      </w:pPr>
    </w:p>
    <w:p w14:paraId="1236099D"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b/>
          <w:bCs/>
          <w:sz w:val="20"/>
          <w:szCs w:val="20"/>
        </w:rPr>
        <w:t>“EL SERVICIO”</w:t>
      </w:r>
      <w:r w:rsidRPr="005A2272">
        <w:rPr>
          <w:rFonts w:ascii="Noto Sans" w:hAnsi="Noto Sans" w:cs="Noto Sans"/>
          <w:sz w:val="20"/>
          <w:szCs w:val="20"/>
        </w:rPr>
        <w:t xml:space="preserve"> debe ser presentado de acuerdo con las condiciones que establezca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la Dirección de Imagen, Comunicación y Medios de Información, del mismo modo de conformidad con la orden de servicio correspondiente.</w:t>
      </w:r>
    </w:p>
    <w:p w14:paraId="3E1B7818" w14:textId="77777777" w:rsidR="00B117B6" w:rsidRPr="005A2272" w:rsidRDefault="00B117B6" w:rsidP="00B117B6">
      <w:pPr>
        <w:ind w:right="120"/>
        <w:jc w:val="both"/>
        <w:rPr>
          <w:rFonts w:ascii="Noto Sans" w:hAnsi="Noto Sans" w:cs="Noto Sans"/>
          <w:sz w:val="20"/>
          <w:szCs w:val="20"/>
        </w:rPr>
      </w:pPr>
    </w:p>
    <w:p w14:paraId="3EDB0311" w14:textId="77777777" w:rsidR="00B117B6" w:rsidRPr="005A2272" w:rsidRDefault="00B117B6" w:rsidP="00B117B6">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presentar físicamente los entregables en la Dirección de Imagen, Comunicación y Medios de Información, ubicada en Av. Insurgentes Sur 1582, Col. Crédito Constructor, Demarcación Territorial Benito Juárez, C.P. 03940, Ciudad de México, dentro del horario de 09:00 a 14:00 y de 16:00 a 18:00 horas, según corresponda y con base a las especificaciones establecidas en 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en la orden de servicio autorizada.</w:t>
      </w:r>
    </w:p>
    <w:p w14:paraId="73116E8D" w14:textId="77777777" w:rsidR="00B117B6" w:rsidRPr="005A2272" w:rsidRDefault="00B117B6" w:rsidP="00B117B6">
      <w:pPr>
        <w:rPr>
          <w:rFonts w:ascii="Noto Sans" w:hAnsi="Noto Sans" w:cs="Noto Sans"/>
          <w:sz w:val="20"/>
          <w:szCs w:val="20"/>
        </w:rPr>
      </w:pPr>
    </w:p>
    <w:tbl>
      <w:tblPr>
        <w:tblpPr w:leftFromText="141" w:rightFromText="141" w:vertAnchor="text" w:horzAnchor="margin" w:tblpY="579"/>
        <w:tblW w:w="9388" w:type="dxa"/>
        <w:tblLook w:val="0600" w:firstRow="0" w:lastRow="0" w:firstColumn="0" w:lastColumn="0" w:noHBand="1" w:noVBand="1"/>
      </w:tblPr>
      <w:tblGrid>
        <w:gridCol w:w="4080"/>
        <w:gridCol w:w="5308"/>
      </w:tblGrid>
      <w:tr w:rsidR="00B117B6" w:rsidRPr="005A2272" w14:paraId="4EC1D431"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7ECB0D15" w14:textId="77777777" w:rsidR="00B117B6" w:rsidRPr="005A2272" w:rsidRDefault="00B117B6"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B117B6" w:rsidRPr="005A2272" w14:paraId="0E2966DB"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CF6357D"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Modalidad del instrumento contractual a suscribir:</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C6EE683" w14:textId="77777777" w:rsidR="00B117B6" w:rsidRPr="005A2272" w:rsidRDefault="00B117B6"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158DEADC" w14:textId="77777777" w:rsidR="00B117B6" w:rsidRPr="005A2272" w:rsidRDefault="00B117B6" w:rsidP="002C24D2">
            <w:pPr>
              <w:ind w:right="120"/>
              <w:jc w:val="both"/>
              <w:rPr>
                <w:rFonts w:ascii="Noto Sans" w:hAnsi="Noto Sans" w:cs="Noto Sans"/>
                <w:sz w:val="20"/>
                <w:szCs w:val="20"/>
              </w:rPr>
            </w:pPr>
            <w:r w:rsidRPr="005A2272">
              <w:rPr>
                <w:rFonts w:ascii="Noto Sans" w:hAnsi="Noto Sans" w:cs="Noto Sans"/>
                <w:sz w:val="20"/>
                <w:szCs w:val="20"/>
              </w:rPr>
              <w:t>El instrumento contractual</w:t>
            </w:r>
            <w:r w:rsidRPr="005A2272">
              <w:rPr>
                <w:rFonts w:ascii="Noto Sans" w:hAnsi="Noto Sans" w:cs="Noto Sans"/>
                <w:b/>
                <w:sz w:val="20"/>
                <w:szCs w:val="20"/>
              </w:rPr>
              <w:t xml:space="preserve"> </w:t>
            </w:r>
            <w:r w:rsidRPr="005A2272">
              <w:rPr>
                <w:rFonts w:ascii="Noto Sans" w:hAnsi="Noto Sans" w:cs="Noto Sans"/>
                <w:sz w:val="20"/>
                <w:szCs w:val="20"/>
              </w:rPr>
              <w:t xml:space="preserve">que resulte del procedimiento de contratación será por cantidades y monto determinados de conformidad con lo establecido en el artículo 66 fracción VI de la </w:t>
            </w:r>
            <w:r w:rsidRPr="005A2272">
              <w:rPr>
                <w:rFonts w:ascii="Noto Sans" w:hAnsi="Noto Sans" w:cs="Noto Sans"/>
                <w:b/>
                <w:sz w:val="20"/>
                <w:szCs w:val="20"/>
              </w:rPr>
              <w:t>LAASSP</w:t>
            </w:r>
            <w:r w:rsidRPr="005A2272">
              <w:rPr>
                <w:rFonts w:ascii="Noto Sans" w:hAnsi="Noto Sans" w:cs="Noto Sans"/>
                <w:sz w:val="20"/>
                <w:szCs w:val="20"/>
              </w:rPr>
              <w:t>.</w:t>
            </w:r>
          </w:p>
          <w:p w14:paraId="0077C767" w14:textId="77777777" w:rsidR="00B117B6" w:rsidRPr="005A2272" w:rsidRDefault="00B117B6" w:rsidP="002C24D2">
            <w:pPr>
              <w:ind w:right="120"/>
              <w:jc w:val="both"/>
              <w:rPr>
                <w:rFonts w:ascii="Noto Sans" w:hAnsi="Noto Sans" w:cs="Noto Sans"/>
                <w:sz w:val="20"/>
                <w:szCs w:val="20"/>
              </w:rPr>
            </w:pPr>
          </w:p>
        </w:tc>
      </w:tr>
      <w:tr w:rsidR="00B117B6" w:rsidRPr="005A2272" w14:paraId="32A9031F"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55B8805"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lastRenderedPageBreak/>
              <w:t>Condición de los precios y en su caso mecanismo de ajuste</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37E1075" w14:textId="77777777" w:rsidR="00B117B6" w:rsidRPr="005A2272" w:rsidRDefault="00B117B6" w:rsidP="002C24D2">
            <w:pPr>
              <w:ind w:left="82" w:right="120" w:hanging="82"/>
              <w:jc w:val="both"/>
              <w:rPr>
                <w:rFonts w:ascii="Noto Sans" w:hAnsi="Noto Sans" w:cs="Noto Sans"/>
                <w:b/>
                <w:i/>
                <w:sz w:val="20"/>
                <w:szCs w:val="20"/>
              </w:rPr>
            </w:pPr>
            <w:r w:rsidRPr="005A2272">
              <w:rPr>
                <w:rFonts w:ascii="Noto Sans" w:hAnsi="Noto Sans" w:cs="Noto Sans"/>
                <w:b/>
                <w:i/>
                <w:sz w:val="20"/>
                <w:szCs w:val="20"/>
              </w:rPr>
              <w:t xml:space="preserve"> </w:t>
            </w:r>
          </w:p>
          <w:p w14:paraId="164A1234" w14:textId="77777777" w:rsidR="00B117B6" w:rsidRPr="005A2272" w:rsidRDefault="00B117B6" w:rsidP="002C24D2">
            <w:pPr>
              <w:ind w:left="82" w:right="120" w:hanging="82"/>
              <w:jc w:val="both"/>
              <w:rPr>
                <w:rFonts w:ascii="Noto Sans" w:hAnsi="Noto Sans" w:cs="Noto Sans"/>
                <w:b/>
                <w:bCs/>
                <w:i/>
                <w:iCs/>
                <w:sz w:val="20"/>
                <w:szCs w:val="20"/>
              </w:rPr>
            </w:pPr>
            <w:r w:rsidRPr="005A2272">
              <w:rPr>
                <w:rFonts w:ascii="Noto Sans" w:hAnsi="Noto Sans" w:cs="Noto Sans"/>
                <w:sz w:val="20"/>
                <w:szCs w:val="20"/>
              </w:rPr>
              <w:t>El p</w:t>
            </w:r>
            <w:r>
              <w:rPr>
                <w:rFonts w:ascii="Noto Sans" w:hAnsi="Noto Sans" w:cs="Noto Sans"/>
                <w:sz w:val="20"/>
                <w:szCs w:val="20"/>
              </w:rPr>
              <w:t>recio</w:t>
            </w:r>
            <w:r w:rsidRPr="005A2272">
              <w:rPr>
                <w:rFonts w:ascii="Noto Sans" w:hAnsi="Noto Sans" w:cs="Noto Sans"/>
                <w:sz w:val="20"/>
                <w:szCs w:val="20"/>
              </w:rPr>
              <w:t xml:space="preserve"> fijo durante 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y la vigencia del instrumento contractual, conforme a los establecido en el artículo 66, fracción VII de la LAASSP.</w:t>
            </w:r>
          </w:p>
        </w:tc>
      </w:tr>
      <w:tr w:rsidR="00B117B6" w:rsidRPr="005A2272" w14:paraId="168701AD"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8E998E0" w14:textId="77777777" w:rsidR="00B117B6" w:rsidRPr="005A2272" w:rsidRDefault="00B117B6" w:rsidP="002C24D2">
            <w:pPr>
              <w:spacing w:before="240"/>
              <w:jc w:val="both"/>
              <w:rPr>
                <w:rFonts w:ascii="Noto Sans" w:hAnsi="Noto Sans" w:cs="Noto Sans"/>
                <w:b/>
                <w:bCs/>
                <w:sz w:val="20"/>
                <w:szCs w:val="20"/>
              </w:rPr>
            </w:pPr>
            <w:r w:rsidRPr="005A2272">
              <w:rPr>
                <w:rFonts w:ascii="Noto Sans" w:hAnsi="Noto Sans" w:cs="Noto Sans"/>
                <w:b/>
                <w:bCs/>
                <w:sz w:val="20"/>
                <w:szCs w:val="20"/>
              </w:rPr>
              <w:t>Forma de pago: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549A9055" w14:textId="77777777" w:rsidR="00B117B6" w:rsidRPr="005A2272" w:rsidRDefault="00B117B6" w:rsidP="002C24D2">
            <w:pPr>
              <w:ind w:left="82" w:right="120"/>
              <w:jc w:val="both"/>
              <w:rPr>
                <w:rFonts w:ascii="Noto Sans" w:hAnsi="Noto Sans" w:cs="Noto Sans"/>
                <w:sz w:val="20"/>
                <w:szCs w:val="20"/>
              </w:rPr>
            </w:pPr>
          </w:p>
          <w:p w14:paraId="489FE73E" w14:textId="77777777" w:rsidR="00B117B6" w:rsidRPr="005A2272" w:rsidRDefault="00B117B6" w:rsidP="002C24D2">
            <w:pPr>
              <w:spacing w:after="160" w:line="257" w:lineRule="auto"/>
              <w:jc w:val="both"/>
              <w:rPr>
                <w:rFonts w:ascii="Noto Sans" w:eastAsia="Calibri" w:hAnsi="Noto Sans" w:cs="Noto Sans"/>
                <w:sz w:val="20"/>
                <w:szCs w:val="20"/>
              </w:rPr>
            </w:pPr>
            <w:r w:rsidRPr="005A2272">
              <w:rPr>
                <w:rFonts w:ascii="Noto Sans" w:eastAsia="Noto Sans" w:hAnsi="Noto Sans" w:cs="Noto Sans"/>
                <w:color w:val="000000" w:themeColor="text1"/>
                <w:sz w:val="20"/>
                <w:szCs w:val="20"/>
              </w:rPr>
              <w:t xml:space="preserve">De conformidad con lo establecido en los artículos 73 de la </w:t>
            </w:r>
            <w:r w:rsidRPr="005A2272">
              <w:rPr>
                <w:rFonts w:ascii="Noto Sans" w:eastAsia="Calibri" w:hAnsi="Noto Sans" w:cs="Noto Sans"/>
                <w:b/>
                <w:bCs/>
                <w:sz w:val="20"/>
                <w:szCs w:val="20"/>
              </w:rPr>
              <w:t>LAASSP</w:t>
            </w:r>
            <w:r w:rsidRPr="005A2272">
              <w:rPr>
                <w:rFonts w:ascii="Noto Sans" w:eastAsia="Calibri" w:hAnsi="Noto Sans" w:cs="Noto Sans"/>
                <w:sz w:val="20"/>
                <w:szCs w:val="20"/>
              </w:rPr>
              <w:t xml:space="preserve">, </w:t>
            </w:r>
            <w:r>
              <w:rPr>
                <w:rFonts w:ascii="Noto Sans" w:eastAsia="Calibri" w:hAnsi="Noto Sans" w:cs="Noto Sans"/>
                <w:sz w:val="20"/>
                <w:szCs w:val="20"/>
              </w:rPr>
              <w:t>134</w:t>
            </w:r>
            <w:r w:rsidRPr="005A2272">
              <w:rPr>
                <w:rFonts w:ascii="Noto Sans" w:eastAsia="Calibri" w:hAnsi="Noto Sans" w:cs="Noto Sans"/>
                <w:sz w:val="20"/>
                <w:szCs w:val="20"/>
              </w:rPr>
              <w:t xml:space="preserve"> de su Reglamento, con relación en lo establecido en el numeral 5.6.4. de las Políticas, Bases y Lineamientos en materia de Adquisiciones, arrendamientos y servicios de la Secretaría de Ciencia, Humanidades, Tecnología e Innovación (POBALINES), </w:t>
            </w:r>
            <w:r w:rsidRPr="005A2272">
              <w:rPr>
                <w:rFonts w:ascii="Noto Sans" w:eastAsia="Calibri" w:hAnsi="Noto Sans" w:cs="Noto Sans"/>
                <w:b/>
                <w:bCs/>
                <w:sz w:val="20"/>
                <w:szCs w:val="20"/>
              </w:rPr>
              <w:t>“LA SECRETARÍA”</w:t>
            </w:r>
            <w:r w:rsidRPr="005A2272">
              <w:rPr>
                <w:rFonts w:ascii="Noto Sans" w:eastAsia="Calibri" w:hAnsi="Noto Sans" w:cs="Noto Sans"/>
                <w:sz w:val="20"/>
                <w:szCs w:val="20"/>
              </w:rPr>
              <w:t xml:space="preserve"> efectuará el pago a </w:t>
            </w:r>
            <w:r w:rsidRPr="005A2272">
              <w:rPr>
                <w:rFonts w:ascii="Noto Sans" w:eastAsia="Calibri" w:hAnsi="Noto Sans" w:cs="Noto Sans"/>
                <w:b/>
                <w:bCs/>
                <w:sz w:val="20"/>
                <w:szCs w:val="20"/>
              </w:rPr>
              <w:t>“EL PROVEEDOR”</w:t>
            </w:r>
            <w:r w:rsidRPr="005A2272">
              <w:rPr>
                <w:rFonts w:ascii="Noto Sans" w:eastAsia="Calibri" w:hAnsi="Noto Sans" w:cs="Noto Sans"/>
                <w:sz w:val="20"/>
                <w:szCs w:val="20"/>
              </w:rPr>
              <w:t xml:space="preserve">, POR </w:t>
            </w:r>
            <w:r w:rsidRPr="005A2272">
              <w:rPr>
                <w:rFonts w:ascii="Noto Sans" w:eastAsia="Calibri" w:hAnsi="Noto Sans" w:cs="Noto Sans"/>
                <w:b/>
                <w:bCs/>
                <w:sz w:val="20"/>
                <w:szCs w:val="20"/>
              </w:rPr>
              <w:t>“EL SERVICIO”</w:t>
            </w:r>
            <w:r w:rsidRPr="005A2272">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5A2272">
              <w:rPr>
                <w:rFonts w:ascii="Noto Sans" w:eastAsia="Calibri" w:hAnsi="Noto Sans" w:cs="Noto Sans"/>
                <w:b/>
                <w:bCs/>
                <w:sz w:val="20"/>
                <w:szCs w:val="20"/>
              </w:rPr>
              <w:t xml:space="preserve">“LA ADMINISTRADORA DEL INSTRUMENTO CONTRACTUAL” </w:t>
            </w:r>
            <w:r w:rsidRPr="005A2272">
              <w:rPr>
                <w:rFonts w:ascii="Noto Sans" w:eastAsia="Calibri" w:hAnsi="Noto Sans" w:cs="Noto Sans"/>
                <w:sz w:val="20"/>
                <w:szCs w:val="20"/>
              </w:rPr>
              <w:t xml:space="preserve">para que el pago proceda, previa prestación del servicio. </w:t>
            </w:r>
          </w:p>
          <w:p w14:paraId="3977119C"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5A2272">
              <w:rPr>
                <w:rFonts w:ascii="Noto Sans" w:eastAsia="Noto Sans" w:hAnsi="Noto Sans" w:cs="Noto Sans"/>
                <w:b/>
                <w:bCs/>
                <w:sz w:val="20"/>
                <w:szCs w:val="20"/>
              </w:rPr>
              <w:t>“ADMINISTRADOR Y VERIFICADOR DEL INSTRUMENTO CONTRACTUAL”</w:t>
            </w:r>
            <w:r w:rsidRPr="005A2272">
              <w:rPr>
                <w:rFonts w:ascii="Noto Sans" w:eastAsia="Noto Sans" w:hAnsi="Noto Sans" w:cs="Noto Sans"/>
                <w:sz w:val="20"/>
                <w:szCs w:val="20"/>
              </w:rPr>
              <w:t>.</w:t>
            </w:r>
          </w:p>
          <w:p w14:paraId="27EB7094"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0E4AAE9E"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lastRenderedPageBreak/>
              <w:t xml:space="preserve">De conformidad con el artículo </w:t>
            </w:r>
            <w:r>
              <w:rPr>
                <w:rFonts w:ascii="Noto Sans" w:eastAsia="Noto Sans" w:hAnsi="Noto Sans" w:cs="Noto Sans"/>
                <w:sz w:val="20"/>
                <w:szCs w:val="20"/>
              </w:rPr>
              <w:t>135</w:t>
            </w:r>
            <w:r w:rsidRPr="005A2272">
              <w:rPr>
                <w:rFonts w:ascii="Noto Sans" w:eastAsia="Noto Sans" w:hAnsi="Noto Sans" w:cs="Noto Sans"/>
                <w:sz w:val="20"/>
                <w:szCs w:val="20"/>
              </w:rPr>
              <w:t xml:space="preserve"> del Reglamento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 xml:space="preserve">, en caso de que el CFDI o factura electrónica entregado presente errores, el </w:t>
            </w:r>
            <w:r w:rsidRPr="005A2272">
              <w:rPr>
                <w:rFonts w:ascii="Noto Sans" w:eastAsia="Noto Sans" w:hAnsi="Noto Sans" w:cs="Noto Sans"/>
                <w:b/>
                <w:bCs/>
                <w:sz w:val="20"/>
                <w:szCs w:val="20"/>
              </w:rPr>
              <w:t xml:space="preserve">“ADMINISTRADOR Y VERIFICADOR DEL INSTRUMENTO CONTRACTUAL” </w:t>
            </w:r>
            <w:r w:rsidRPr="005A2272">
              <w:rPr>
                <w:rFonts w:ascii="Noto Sans" w:eastAsia="Noto Sans" w:hAnsi="Noto Sans" w:cs="Noto Sans"/>
                <w:sz w:val="20"/>
                <w:szCs w:val="20"/>
              </w:rPr>
              <w:t xml:space="preserve">o quien ésta designe por escrito, dentro de los 3 (tres) días hábiles siguientes de su recepción, indicará a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las deficiencias que deberá corregir; por lo que, el procedimiento de pago reiniciará en el momento en que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presente el CFDI y/o documentos soporte corregidos y sean aceptados.</w:t>
            </w:r>
          </w:p>
          <w:p w14:paraId="6219967F"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El tiempo que </w:t>
            </w:r>
            <w:r w:rsidRPr="005A2272">
              <w:rPr>
                <w:rFonts w:ascii="Noto Sans" w:eastAsia="Noto Sans" w:hAnsi="Noto Sans" w:cs="Noto Sans"/>
                <w:b/>
                <w:bCs/>
                <w:sz w:val="20"/>
                <w:szCs w:val="20"/>
              </w:rPr>
              <w:t xml:space="preserve">“EL PROVEEDOR” </w:t>
            </w:r>
            <w:r w:rsidRPr="005A2272">
              <w:rPr>
                <w:rFonts w:ascii="Noto Sans" w:eastAsia="Noto Sans" w:hAnsi="Noto Sans" w:cs="Noto Sans"/>
                <w:sz w:val="20"/>
                <w:szCs w:val="20"/>
              </w:rPr>
              <w:t xml:space="preserve">utilice para la corrección del CFDI y/o documentación soporte entregada, no se computará para efectos de pago, de acuerdo con lo establecido en el artículo 73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w:t>
            </w:r>
          </w:p>
          <w:p w14:paraId="0AAF81B2"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CFDI o factura electrónica se deberá presentar desglosando el impuesto cuando aplique.</w:t>
            </w:r>
          </w:p>
          <w:p w14:paraId="0A0F514D"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manifiesta su conformidad que, hasta en tanto no se cumpla con la verificación, supervisión y aceptación de la prestación del servicio, no se tendrá como recibido o aceptado por el </w:t>
            </w:r>
            <w:r w:rsidRPr="005A2272">
              <w:rPr>
                <w:rFonts w:ascii="Noto Sans" w:eastAsia="Noto Sans" w:hAnsi="Noto Sans" w:cs="Noto Sans"/>
                <w:b/>
                <w:bCs/>
                <w:sz w:val="20"/>
                <w:szCs w:val="20"/>
              </w:rPr>
              <w:t>“ADMINISTRADOR Y VERIFICADOR DEL INSTRUMENTO CONTRACTUAL”</w:t>
            </w:r>
            <w:r w:rsidRPr="005A2272">
              <w:rPr>
                <w:rFonts w:ascii="Noto Sans" w:eastAsia="Noto Sans" w:hAnsi="Noto Sans" w:cs="Noto Sans"/>
                <w:sz w:val="20"/>
                <w:szCs w:val="20"/>
              </w:rPr>
              <w:t>.</w:t>
            </w:r>
          </w:p>
          <w:p w14:paraId="08AE9CF7"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Para efectos de trámite de pago,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w:t>
            </w:r>
          </w:p>
          <w:p w14:paraId="2DC866BB"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deberá presentar la información y documentación que </w:t>
            </w:r>
            <w:r w:rsidRPr="005A2272">
              <w:rPr>
                <w:rFonts w:ascii="Noto Sans" w:eastAsia="Noto Sans" w:hAnsi="Noto Sans" w:cs="Noto Sans"/>
                <w:b/>
                <w:bCs/>
                <w:sz w:val="20"/>
                <w:szCs w:val="20"/>
              </w:rPr>
              <w:t xml:space="preserve">“LA SECRETARÍA” </w:t>
            </w:r>
            <w:r w:rsidRPr="005A2272">
              <w:rPr>
                <w:rFonts w:ascii="Noto Sans" w:eastAsia="Noto Sans" w:hAnsi="Noto Sans" w:cs="Noto Sans"/>
                <w:sz w:val="20"/>
                <w:szCs w:val="20"/>
              </w:rPr>
              <w:t xml:space="preserve">le solicite para el trámite de pago, atendiendo a las disposiciones legales e internas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w:t>
            </w:r>
          </w:p>
          <w:p w14:paraId="7C19D3D8"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lastRenderedPageBreak/>
              <w:t xml:space="preserve">El pago de la prestación del servicio </w:t>
            </w:r>
            <w:proofErr w:type="gramStart"/>
            <w:r w:rsidRPr="005A2272">
              <w:rPr>
                <w:rFonts w:ascii="Noto Sans" w:eastAsia="Noto Sans" w:hAnsi="Noto Sans" w:cs="Noto Sans"/>
                <w:sz w:val="20"/>
                <w:szCs w:val="20"/>
              </w:rPr>
              <w:t>recibido,</w:t>
            </w:r>
            <w:proofErr w:type="gramEnd"/>
            <w:r w:rsidRPr="005A2272">
              <w:rPr>
                <w:rFonts w:ascii="Noto Sans" w:eastAsia="Noto Sans" w:hAnsi="Noto Sans" w:cs="Noto Sans"/>
                <w:sz w:val="20"/>
                <w:szCs w:val="20"/>
              </w:rPr>
              <w:t xml:space="preserve"> quedará condicionado al pago que </w:t>
            </w:r>
            <w:r w:rsidRPr="005A2272">
              <w:rPr>
                <w:rFonts w:ascii="Noto Sans" w:eastAsia="Noto Sans" w:hAnsi="Noto Sans" w:cs="Noto Sans"/>
                <w:b/>
                <w:bCs/>
                <w:sz w:val="20"/>
                <w:szCs w:val="20"/>
              </w:rPr>
              <w:t xml:space="preserve">“EL PROVEEDOR” </w:t>
            </w:r>
            <w:r w:rsidRPr="005A2272">
              <w:rPr>
                <w:rFonts w:ascii="Noto Sans" w:eastAsia="Noto Sans" w:hAnsi="Noto Sans" w:cs="Noto Sans"/>
                <w:sz w:val="20"/>
                <w:szCs w:val="20"/>
              </w:rPr>
              <w:t>deba efectuar por concepto de penas convencionales.</w:t>
            </w:r>
          </w:p>
          <w:p w14:paraId="05E1035A"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Para el caso que se presenten pagos en exceso, se estará a lo dispuesto por el artículo 73, párrafo tercero,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w:t>
            </w:r>
          </w:p>
          <w:p w14:paraId="244A4D2B"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podrá realizar aclaraciones de cargos no reconocidos previo a la factura y posteriores a la misma, en los plazos y condiciones que establezcan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en cada contrato.</w:t>
            </w:r>
          </w:p>
          <w:p w14:paraId="517F2A4F" w14:textId="77777777" w:rsidR="00B117B6" w:rsidRPr="008748B9" w:rsidRDefault="00B117B6" w:rsidP="002C24D2">
            <w:pPr>
              <w:spacing w:after="160" w:line="257" w:lineRule="auto"/>
              <w:jc w:val="both"/>
            </w:pPr>
            <w:r w:rsidRPr="005A2272">
              <w:rPr>
                <w:rFonts w:ascii="Noto Sans" w:eastAsia="Noto Sans" w:hAnsi="Noto Sans" w:cs="Noto Sans"/>
                <w:sz w:val="20"/>
                <w:szCs w:val="20"/>
              </w:rPr>
              <w:t xml:space="preserve">El CFDI o factura electrónica deberá ser presentada mediante los correos electrónicos a las cuentas siguientes: </w:t>
            </w:r>
            <w:hyperlink r:id="rId16" w:history="1">
              <w:r w:rsidRPr="000C1744">
                <w:rPr>
                  <w:rStyle w:val="Hipervnculo"/>
                </w:rPr>
                <w:t>nurit.martinez@secihti.mx</w:t>
              </w:r>
            </w:hyperlink>
            <w:r>
              <w:t xml:space="preserve"> </w:t>
            </w:r>
            <w:r w:rsidRPr="008748B9">
              <w:t xml:space="preserve">y </w:t>
            </w:r>
            <w:hyperlink r:id="rId17" w:history="1">
              <w:r w:rsidRPr="000C1744">
                <w:rPr>
                  <w:rStyle w:val="Hipervnculo"/>
                </w:rPr>
                <w:t>gestiondeestrategias@secihti.mx</w:t>
              </w:r>
            </w:hyperlink>
          </w:p>
        </w:tc>
      </w:tr>
      <w:tr w:rsidR="00B117B6" w:rsidRPr="005A2272" w14:paraId="2D051C3D"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4580FAE" w14:textId="77777777" w:rsidR="00B117B6" w:rsidRPr="005A2272" w:rsidRDefault="00B117B6" w:rsidP="002C24D2">
            <w:pPr>
              <w:spacing w:before="240"/>
              <w:ind w:right="-83"/>
              <w:jc w:val="both"/>
              <w:rPr>
                <w:rFonts w:ascii="Noto Sans" w:hAnsi="Noto Sans" w:cs="Noto Sans"/>
                <w:b/>
                <w:sz w:val="20"/>
                <w:szCs w:val="20"/>
              </w:rPr>
            </w:pPr>
            <w:r w:rsidRPr="005A2272">
              <w:rPr>
                <w:rFonts w:ascii="Noto Sans" w:hAnsi="Noto Sans" w:cs="Noto Sans"/>
                <w:b/>
                <w:sz w:val="20"/>
                <w:szCs w:val="20"/>
              </w:rPr>
              <w:lastRenderedPageBreak/>
              <w:t>Deducciones al pago:</w:t>
            </w:r>
          </w:p>
          <w:p w14:paraId="515E6B23" w14:textId="77777777" w:rsidR="00B117B6" w:rsidRPr="005A2272" w:rsidRDefault="00B117B6" w:rsidP="002C24D2">
            <w:pPr>
              <w:spacing w:before="240"/>
              <w:ind w:right="-83"/>
              <w:jc w:val="both"/>
              <w:rPr>
                <w:rFonts w:ascii="Noto Sans" w:hAnsi="Noto Sans" w:cs="Noto Sans"/>
                <w:b/>
                <w:sz w:val="20"/>
                <w:szCs w:val="20"/>
              </w:rPr>
            </w:pPr>
          </w:p>
          <w:p w14:paraId="2E411141" w14:textId="77777777" w:rsidR="00B117B6" w:rsidRPr="005A2272" w:rsidRDefault="00B117B6" w:rsidP="002C24D2">
            <w:pPr>
              <w:spacing w:before="240"/>
              <w:ind w:right="-83"/>
              <w:jc w:val="both"/>
              <w:rPr>
                <w:rFonts w:ascii="Noto Sans" w:hAnsi="Noto Sans" w:cs="Noto Sans"/>
                <w:b/>
                <w:sz w:val="20"/>
                <w:szCs w:val="20"/>
              </w:rPr>
            </w:pPr>
          </w:p>
          <w:p w14:paraId="113FC7E7" w14:textId="77777777" w:rsidR="00B117B6" w:rsidRPr="005A2272" w:rsidRDefault="00B117B6" w:rsidP="002C24D2">
            <w:pPr>
              <w:spacing w:before="240"/>
              <w:ind w:right="-83"/>
              <w:jc w:val="both"/>
              <w:rPr>
                <w:rFonts w:ascii="Noto Sans" w:hAnsi="Noto Sans" w:cs="Noto Sans"/>
                <w:b/>
                <w:sz w:val="20"/>
                <w:szCs w:val="20"/>
              </w:rPr>
            </w:pPr>
          </w:p>
          <w:p w14:paraId="56E4A1DD" w14:textId="77777777" w:rsidR="00B117B6" w:rsidRPr="005A2272" w:rsidRDefault="00B117B6" w:rsidP="002C24D2">
            <w:pPr>
              <w:spacing w:before="240"/>
              <w:ind w:right="-83"/>
              <w:jc w:val="both"/>
              <w:rPr>
                <w:rFonts w:ascii="Noto Sans" w:hAnsi="Noto Sans" w:cs="Noto Sans"/>
                <w:b/>
                <w:sz w:val="20"/>
                <w:szCs w:val="20"/>
              </w:rPr>
            </w:pPr>
          </w:p>
          <w:p w14:paraId="1C2276ED" w14:textId="77777777" w:rsidR="00B117B6" w:rsidRPr="005A2272" w:rsidRDefault="00B117B6" w:rsidP="002C24D2">
            <w:pPr>
              <w:spacing w:before="240"/>
              <w:ind w:right="-83"/>
              <w:jc w:val="both"/>
              <w:rPr>
                <w:rFonts w:ascii="Noto Sans" w:hAnsi="Noto Sans" w:cs="Noto Sans"/>
                <w:b/>
                <w:sz w:val="20"/>
                <w:szCs w:val="20"/>
              </w:rPr>
            </w:pPr>
          </w:p>
          <w:p w14:paraId="71391B31" w14:textId="77777777" w:rsidR="00B117B6" w:rsidRPr="005A2272" w:rsidRDefault="00B117B6" w:rsidP="002C24D2">
            <w:pPr>
              <w:spacing w:before="240"/>
              <w:ind w:right="-83"/>
              <w:jc w:val="both"/>
              <w:rPr>
                <w:rFonts w:ascii="Noto Sans" w:hAnsi="Noto Sans" w:cs="Noto Sans"/>
                <w:b/>
                <w:sz w:val="20"/>
                <w:szCs w:val="20"/>
              </w:rPr>
            </w:pPr>
          </w:p>
          <w:p w14:paraId="36D51060" w14:textId="77777777" w:rsidR="00B117B6" w:rsidRPr="005A2272" w:rsidRDefault="00B117B6" w:rsidP="002C24D2">
            <w:pPr>
              <w:spacing w:before="240"/>
              <w:ind w:right="-83"/>
              <w:jc w:val="both"/>
              <w:rPr>
                <w:rFonts w:ascii="Noto Sans" w:hAnsi="Noto Sans" w:cs="Noto Sans"/>
                <w:b/>
                <w:sz w:val="20"/>
                <w:szCs w:val="20"/>
              </w:rPr>
            </w:pPr>
          </w:p>
          <w:p w14:paraId="26E20A2B" w14:textId="77777777" w:rsidR="00B117B6" w:rsidRPr="005A2272" w:rsidRDefault="00B117B6" w:rsidP="002C24D2">
            <w:pPr>
              <w:spacing w:before="240"/>
              <w:ind w:right="-83"/>
              <w:jc w:val="both"/>
              <w:rPr>
                <w:rFonts w:ascii="Noto Sans" w:hAnsi="Noto Sans" w:cs="Noto Sans"/>
                <w:b/>
                <w:sz w:val="20"/>
                <w:szCs w:val="20"/>
              </w:rPr>
            </w:pPr>
          </w:p>
          <w:p w14:paraId="48ACDE8D" w14:textId="77777777" w:rsidR="00B117B6" w:rsidRPr="005A2272" w:rsidRDefault="00B117B6" w:rsidP="002C24D2">
            <w:pPr>
              <w:spacing w:before="240"/>
              <w:ind w:right="-83"/>
              <w:jc w:val="both"/>
              <w:rPr>
                <w:rFonts w:ascii="Noto Sans" w:hAnsi="Noto Sans" w:cs="Noto Sans"/>
                <w:b/>
                <w:sz w:val="20"/>
                <w:szCs w:val="20"/>
              </w:rPr>
            </w:pPr>
          </w:p>
          <w:p w14:paraId="2AE29347" w14:textId="77777777" w:rsidR="00B117B6" w:rsidRPr="005A2272" w:rsidRDefault="00B117B6" w:rsidP="002C24D2">
            <w:pPr>
              <w:spacing w:before="240"/>
              <w:ind w:right="-83"/>
              <w:jc w:val="both"/>
              <w:rPr>
                <w:rFonts w:ascii="Noto Sans" w:hAnsi="Noto Sans" w:cs="Noto Sans"/>
                <w:b/>
                <w:sz w:val="20"/>
                <w:szCs w:val="20"/>
              </w:rPr>
            </w:pPr>
          </w:p>
          <w:p w14:paraId="5138CC48" w14:textId="77777777" w:rsidR="00B117B6" w:rsidRPr="005A2272" w:rsidRDefault="00B117B6" w:rsidP="002C24D2">
            <w:pPr>
              <w:spacing w:before="240"/>
              <w:ind w:right="-83"/>
              <w:jc w:val="both"/>
              <w:rPr>
                <w:rFonts w:ascii="Noto Sans" w:hAnsi="Noto Sans" w:cs="Noto Sans"/>
                <w:b/>
                <w:sz w:val="20"/>
                <w:szCs w:val="20"/>
              </w:rPr>
            </w:pPr>
          </w:p>
          <w:p w14:paraId="0B01B68F" w14:textId="77777777" w:rsidR="00B117B6" w:rsidRPr="005A2272" w:rsidRDefault="00B117B6" w:rsidP="002C24D2">
            <w:pPr>
              <w:spacing w:before="240"/>
              <w:ind w:right="-83"/>
              <w:jc w:val="both"/>
              <w:rPr>
                <w:rFonts w:ascii="Noto Sans" w:hAnsi="Noto Sans" w:cs="Noto Sans"/>
                <w:b/>
                <w:sz w:val="20"/>
                <w:szCs w:val="20"/>
              </w:rPr>
            </w:pPr>
          </w:p>
          <w:p w14:paraId="5BC53B9A" w14:textId="77777777" w:rsidR="00B117B6" w:rsidRPr="005A2272" w:rsidRDefault="00B117B6" w:rsidP="002C24D2">
            <w:pPr>
              <w:spacing w:before="240"/>
              <w:ind w:right="-83"/>
              <w:jc w:val="both"/>
              <w:rPr>
                <w:rFonts w:ascii="Noto Sans" w:hAnsi="Noto Sans" w:cs="Noto Sans"/>
                <w:b/>
                <w:sz w:val="20"/>
                <w:szCs w:val="20"/>
              </w:rPr>
            </w:pPr>
          </w:p>
          <w:p w14:paraId="388C70DE" w14:textId="77777777" w:rsidR="00B117B6" w:rsidRPr="005A2272" w:rsidRDefault="00B117B6" w:rsidP="002C24D2">
            <w:pPr>
              <w:spacing w:before="240"/>
              <w:ind w:right="-83"/>
              <w:jc w:val="both"/>
              <w:rPr>
                <w:rFonts w:ascii="Noto Sans" w:hAnsi="Noto Sans" w:cs="Noto Sans"/>
                <w:b/>
                <w:sz w:val="20"/>
                <w:szCs w:val="20"/>
              </w:rPr>
            </w:pPr>
          </w:p>
          <w:p w14:paraId="7ED2BA07" w14:textId="77777777" w:rsidR="00B117B6" w:rsidRPr="005A2272" w:rsidRDefault="00B117B6" w:rsidP="002C24D2">
            <w:pPr>
              <w:spacing w:before="240"/>
              <w:ind w:right="-83"/>
              <w:jc w:val="both"/>
              <w:rPr>
                <w:rFonts w:ascii="Noto Sans" w:hAnsi="Noto Sans" w:cs="Noto Sans"/>
                <w:b/>
                <w:sz w:val="20"/>
                <w:szCs w:val="20"/>
              </w:rPr>
            </w:pPr>
          </w:p>
          <w:p w14:paraId="7537A663" w14:textId="77777777" w:rsidR="00B117B6" w:rsidRPr="005A2272" w:rsidRDefault="00B117B6" w:rsidP="002C24D2">
            <w:pPr>
              <w:spacing w:before="240"/>
              <w:ind w:right="-83"/>
              <w:jc w:val="both"/>
              <w:rPr>
                <w:rFonts w:ascii="Noto Sans" w:hAnsi="Noto Sans" w:cs="Noto Sans"/>
                <w:b/>
                <w:sz w:val="20"/>
                <w:szCs w:val="20"/>
              </w:rPr>
            </w:pPr>
          </w:p>
          <w:p w14:paraId="72F709F1" w14:textId="77777777" w:rsidR="00B117B6" w:rsidRPr="005A2272" w:rsidRDefault="00B117B6" w:rsidP="002C24D2">
            <w:pPr>
              <w:spacing w:before="240"/>
              <w:ind w:right="-83"/>
              <w:jc w:val="both"/>
              <w:rPr>
                <w:rFonts w:ascii="Noto Sans" w:hAnsi="Noto Sans" w:cs="Noto Sans"/>
                <w:b/>
                <w:sz w:val="20"/>
                <w:szCs w:val="20"/>
              </w:rPr>
            </w:pPr>
          </w:p>
          <w:p w14:paraId="0A4544A3" w14:textId="77777777" w:rsidR="00B117B6" w:rsidRPr="005A2272" w:rsidRDefault="00B117B6" w:rsidP="002C24D2">
            <w:pPr>
              <w:spacing w:before="240"/>
              <w:ind w:right="-83"/>
              <w:jc w:val="both"/>
              <w:rPr>
                <w:rFonts w:ascii="Noto Sans" w:hAnsi="Noto Sans" w:cs="Noto Sans"/>
                <w:b/>
                <w:sz w:val="20"/>
                <w:szCs w:val="20"/>
              </w:rPr>
            </w:pPr>
          </w:p>
          <w:p w14:paraId="1E66CBDA" w14:textId="77777777" w:rsidR="00B117B6" w:rsidRPr="005A2272" w:rsidRDefault="00B117B6" w:rsidP="002C24D2">
            <w:pPr>
              <w:spacing w:before="240"/>
              <w:ind w:right="-83"/>
              <w:jc w:val="both"/>
              <w:rPr>
                <w:rFonts w:ascii="Noto Sans" w:hAnsi="Noto Sans" w:cs="Noto Sans"/>
                <w:b/>
                <w:sz w:val="20"/>
                <w:szCs w:val="20"/>
              </w:rPr>
            </w:pPr>
          </w:p>
          <w:p w14:paraId="68A72B3B" w14:textId="77777777" w:rsidR="00B117B6" w:rsidRPr="005A2272" w:rsidRDefault="00B117B6" w:rsidP="002C24D2">
            <w:pPr>
              <w:spacing w:before="240"/>
              <w:ind w:right="-83"/>
              <w:jc w:val="both"/>
              <w:rPr>
                <w:rFonts w:ascii="Noto Sans" w:hAnsi="Noto Sans" w:cs="Noto Sans"/>
                <w:b/>
                <w:sz w:val="20"/>
                <w:szCs w:val="20"/>
              </w:rPr>
            </w:pPr>
          </w:p>
          <w:p w14:paraId="703269BF" w14:textId="77777777" w:rsidR="00B117B6" w:rsidRPr="005A2272" w:rsidRDefault="00B117B6" w:rsidP="002C24D2">
            <w:pPr>
              <w:spacing w:before="240"/>
              <w:ind w:right="-83"/>
              <w:jc w:val="both"/>
              <w:rPr>
                <w:rFonts w:ascii="Noto Sans" w:hAnsi="Noto Sans" w:cs="Noto Sans"/>
                <w:b/>
                <w:sz w:val="20"/>
                <w:szCs w:val="20"/>
              </w:rPr>
            </w:pPr>
          </w:p>
          <w:p w14:paraId="590FB321" w14:textId="77777777" w:rsidR="00B117B6" w:rsidRPr="005A2272" w:rsidRDefault="00B117B6" w:rsidP="002C24D2">
            <w:pPr>
              <w:spacing w:before="240"/>
              <w:ind w:right="-83"/>
              <w:jc w:val="both"/>
              <w:rPr>
                <w:rFonts w:ascii="Noto Sans" w:hAnsi="Noto Sans" w:cs="Noto Sans"/>
                <w:b/>
                <w:sz w:val="20"/>
                <w:szCs w:val="20"/>
              </w:rPr>
            </w:pPr>
          </w:p>
          <w:p w14:paraId="4A57E4CF" w14:textId="77777777" w:rsidR="00B117B6" w:rsidRPr="005A2272" w:rsidRDefault="00B117B6" w:rsidP="002C24D2">
            <w:pPr>
              <w:spacing w:before="240"/>
              <w:ind w:right="-83"/>
              <w:jc w:val="both"/>
              <w:rPr>
                <w:rFonts w:ascii="Noto Sans" w:hAnsi="Noto Sans" w:cs="Noto Sans"/>
                <w:b/>
                <w:sz w:val="20"/>
                <w:szCs w:val="20"/>
              </w:rPr>
            </w:pPr>
          </w:p>
          <w:p w14:paraId="28F1C1A7" w14:textId="77777777" w:rsidR="00B117B6" w:rsidRPr="005A2272" w:rsidRDefault="00B117B6" w:rsidP="002C24D2">
            <w:pPr>
              <w:spacing w:before="240"/>
              <w:ind w:right="-83"/>
              <w:jc w:val="both"/>
              <w:rPr>
                <w:rFonts w:ascii="Noto Sans" w:hAnsi="Noto Sans" w:cs="Noto Sans"/>
                <w:b/>
                <w:sz w:val="20"/>
                <w:szCs w:val="20"/>
              </w:rPr>
            </w:pPr>
          </w:p>
          <w:p w14:paraId="5D9EDF16" w14:textId="77777777" w:rsidR="00B117B6" w:rsidRPr="005A2272" w:rsidRDefault="00B117B6" w:rsidP="002C24D2">
            <w:pPr>
              <w:spacing w:before="240"/>
              <w:ind w:right="-83"/>
              <w:jc w:val="both"/>
              <w:rPr>
                <w:rFonts w:ascii="Noto Sans" w:hAnsi="Noto Sans" w:cs="Noto Sans"/>
                <w:b/>
                <w:sz w:val="20"/>
                <w:szCs w:val="20"/>
              </w:rPr>
            </w:pPr>
          </w:p>
          <w:p w14:paraId="32E12A68" w14:textId="77777777" w:rsidR="00B117B6" w:rsidRPr="005A2272" w:rsidRDefault="00B117B6" w:rsidP="002C24D2">
            <w:pPr>
              <w:spacing w:before="240"/>
              <w:ind w:right="-83"/>
              <w:jc w:val="both"/>
              <w:rPr>
                <w:rFonts w:ascii="Noto Sans" w:hAnsi="Noto Sans" w:cs="Noto Sans"/>
                <w:b/>
                <w:sz w:val="20"/>
                <w:szCs w:val="20"/>
              </w:rPr>
            </w:pPr>
          </w:p>
          <w:p w14:paraId="0324A257" w14:textId="77777777" w:rsidR="00B117B6" w:rsidRPr="005A2272" w:rsidRDefault="00B117B6" w:rsidP="002C24D2">
            <w:pPr>
              <w:spacing w:before="240"/>
              <w:ind w:right="-83"/>
              <w:jc w:val="both"/>
              <w:rPr>
                <w:rFonts w:ascii="Noto Sans" w:hAnsi="Noto Sans" w:cs="Noto Sans"/>
                <w:b/>
                <w:sz w:val="20"/>
                <w:szCs w:val="20"/>
              </w:rPr>
            </w:pPr>
          </w:p>
          <w:p w14:paraId="2F748CD1" w14:textId="77777777" w:rsidR="00B117B6" w:rsidRPr="005A2272" w:rsidRDefault="00B117B6" w:rsidP="002C24D2">
            <w:pPr>
              <w:spacing w:before="240"/>
              <w:ind w:right="-83"/>
              <w:jc w:val="both"/>
              <w:rPr>
                <w:rFonts w:ascii="Noto Sans" w:hAnsi="Noto Sans" w:cs="Noto Sans"/>
                <w:b/>
                <w:sz w:val="20"/>
                <w:szCs w:val="20"/>
              </w:rPr>
            </w:pPr>
          </w:p>
          <w:p w14:paraId="254B0406" w14:textId="77777777" w:rsidR="00B117B6" w:rsidRPr="005A2272" w:rsidRDefault="00B117B6" w:rsidP="002C24D2">
            <w:pPr>
              <w:spacing w:before="240"/>
              <w:ind w:right="-225"/>
              <w:jc w:val="both"/>
              <w:rPr>
                <w:rFonts w:ascii="Noto Sans" w:hAnsi="Noto Sans" w:cs="Noto Sans"/>
                <w:b/>
                <w:bCs/>
                <w:sz w:val="20"/>
                <w:szCs w:val="20"/>
              </w:rPr>
            </w:pP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49E6195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p w14:paraId="1B67238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conformidad con lo establecido en los artículos 76 de la </w:t>
            </w:r>
            <w:r w:rsidRPr="005A2272">
              <w:rPr>
                <w:rFonts w:ascii="Noto Sans" w:hAnsi="Noto Sans" w:cs="Noto Sans"/>
                <w:b/>
                <w:bCs/>
                <w:sz w:val="20"/>
                <w:szCs w:val="20"/>
              </w:rPr>
              <w:t>LAASSP</w:t>
            </w:r>
            <w:r w:rsidRPr="005A2272">
              <w:rPr>
                <w:rFonts w:ascii="Noto Sans" w:hAnsi="Noto Sans" w:cs="Noto Sans"/>
                <w:sz w:val="20"/>
                <w:szCs w:val="20"/>
              </w:rPr>
              <w:t>, 2 fracción I</w:t>
            </w:r>
            <w:r>
              <w:rPr>
                <w:rFonts w:ascii="Noto Sans" w:hAnsi="Noto Sans" w:cs="Noto Sans"/>
                <w:sz w:val="20"/>
                <w:szCs w:val="20"/>
              </w:rPr>
              <w:t>V</w:t>
            </w:r>
            <w:r w:rsidRPr="005A2272">
              <w:rPr>
                <w:rFonts w:ascii="Noto Sans" w:hAnsi="Noto Sans" w:cs="Noto Sans"/>
                <w:sz w:val="20"/>
                <w:szCs w:val="20"/>
              </w:rPr>
              <w:t xml:space="preserve"> y </w:t>
            </w:r>
            <w:r>
              <w:rPr>
                <w:rFonts w:ascii="Noto Sans" w:hAnsi="Noto Sans" w:cs="Noto Sans"/>
                <w:sz w:val="20"/>
                <w:szCs w:val="20"/>
              </w:rPr>
              <w:t>143</w:t>
            </w:r>
            <w:r w:rsidRPr="005A2272">
              <w:rPr>
                <w:rFonts w:ascii="Noto Sans" w:hAnsi="Noto Sans" w:cs="Noto Sans"/>
                <w:sz w:val="20"/>
                <w:szCs w:val="20"/>
              </w:rPr>
              <w:t xml:space="preserve"> del </w:t>
            </w:r>
            <w:r w:rsidRPr="005A2272">
              <w:rPr>
                <w:rFonts w:ascii="Noto Sans" w:hAnsi="Noto Sans" w:cs="Noto Sans"/>
                <w:b/>
                <w:bCs/>
                <w:sz w:val="20"/>
                <w:szCs w:val="20"/>
              </w:rPr>
              <w:t>RLAASSP, “LA ADMINISTRADORA DEL INSTRUMENTO CONTRACTUAL”</w:t>
            </w:r>
            <w:r w:rsidRPr="005A2272">
              <w:rPr>
                <w:rFonts w:ascii="Noto Sans" w:hAnsi="Noto Sans" w:cs="Noto Sans"/>
                <w:sz w:val="20"/>
                <w:szCs w:val="20"/>
              </w:rPr>
              <w:t xml:space="preserve"> determinará la aplicación y el cálculo de las deducciones al pago en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w:t>
            </w:r>
          </w:p>
          <w:p w14:paraId="5ECAD4B9" w14:textId="77777777" w:rsidR="00B117B6" w:rsidRPr="005A2272" w:rsidRDefault="00B117B6" w:rsidP="002C24D2">
            <w:pPr>
              <w:ind w:left="425" w:right="120"/>
              <w:jc w:val="both"/>
              <w:rPr>
                <w:rFonts w:ascii="Noto Sans" w:hAnsi="Noto Sans" w:cs="Noto Sans"/>
                <w:sz w:val="20"/>
                <w:szCs w:val="20"/>
              </w:rPr>
            </w:pPr>
          </w:p>
          <w:p w14:paraId="264F9F8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1.- Si </w:t>
            </w:r>
            <w:r w:rsidRPr="005A2272">
              <w:rPr>
                <w:rFonts w:ascii="Noto Sans" w:hAnsi="Noto Sans" w:cs="Noto Sans"/>
                <w:b/>
                <w:bCs/>
                <w:sz w:val="20"/>
                <w:szCs w:val="20"/>
              </w:rPr>
              <w:t>“EL</w:t>
            </w:r>
            <w:r>
              <w:rPr>
                <w:rFonts w:ascii="Noto Sans" w:hAnsi="Noto Sans" w:cs="Noto Sans"/>
                <w:b/>
                <w:bCs/>
                <w:sz w:val="20"/>
                <w:szCs w:val="20"/>
              </w:rPr>
              <w:t xml:space="preserve"> </w:t>
            </w:r>
            <w:proofErr w:type="gramStart"/>
            <w:r w:rsidRPr="005A2272">
              <w:rPr>
                <w:rFonts w:ascii="Noto Sans" w:hAnsi="Noto Sans" w:cs="Noto Sans"/>
                <w:b/>
                <w:bCs/>
                <w:sz w:val="20"/>
                <w:szCs w:val="20"/>
              </w:rPr>
              <w:t>PROVEEDOR“</w:t>
            </w:r>
            <w:r>
              <w:rPr>
                <w:rFonts w:ascii="Noto Sans" w:hAnsi="Noto Sans" w:cs="Noto Sans"/>
                <w:b/>
                <w:bCs/>
                <w:sz w:val="20"/>
                <w:szCs w:val="20"/>
              </w:rPr>
              <w:t xml:space="preserve"> </w:t>
            </w:r>
            <w:r>
              <w:rPr>
                <w:rFonts w:ascii="Noto Sans" w:hAnsi="Noto Sans" w:cs="Noto Sans"/>
                <w:sz w:val="20"/>
                <w:szCs w:val="20"/>
              </w:rPr>
              <w:t>i</w:t>
            </w:r>
            <w:r w:rsidRPr="005A2272">
              <w:rPr>
                <w:rFonts w:ascii="Noto Sans" w:hAnsi="Noto Sans" w:cs="Noto Sans"/>
                <w:sz w:val="20"/>
                <w:szCs w:val="20"/>
              </w:rPr>
              <w:t>ncumple</w:t>
            </w:r>
            <w:proofErr w:type="gramEnd"/>
            <w:r w:rsidRPr="005A2272">
              <w:rPr>
                <w:rFonts w:ascii="Noto Sans" w:hAnsi="Noto Sans" w:cs="Noto Sans"/>
                <w:sz w:val="20"/>
                <w:szCs w:val="20"/>
              </w:rPr>
              <w:t xml:space="preserve"> de manera parcial o deficiente con la prestación </w:t>
            </w:r>
            <w:r w:rsidRPr="005A2272">
              <w:rPr>
                <w:rFonts w:ascii="Noto Sans" w:hAnsi="Noto Sans" w:cs="Noto Sans"/>
                <w:b/>
                <w:bCs/>
                <w:sz w:val="20"/>
                <w:szCs w:val="20"/>
              </w:rPr>
              <w:t>“EL SERVICIO”</w:t>
            </w:r>
            <w:r w:rsidRPr="005A2272">
              <w:rPr>
                <w:rFonts w:ascii="Noto Sans" w:hAnsi="Noto Sans" w:cs="Noto Sans"/>
                <w:sz w:val="20"/>
                <w:szCs w:val="20"/>
              </w:rPr>
              <w:t xml:space="preserve">, se aplicará una deducción al pago correspondiente al 1% (uno por ciento), calculada sobre el subtotal del CFDI presentando para el pago, por cada día natural de atraso hasta que materialmente cumpla con la obligación. </w:t>
            </w:r>
          </w:p>
          <w:p w14:paraId="57A74A6B" w14:textId="77777777" w:rsidR="00B117B6" w:rsidRPr="005A2272" w:rsidRDefault="00B117B6" w:rsidP="002C24D2">
            <w:pPr>
              <w:ind w:left="425" w:right="120"/>
              <w:jc w:val="both"/>
              <w:rPr>
                <w:rFonts w:ascii="Noto Sans" w:hAnsi="Noto Sans" w:cs="Noto Sans"/>
                <w:sz w:val="20"/>
                <w:szCs w:val="20"/>
              </w:rPr>
            </w:pPr>
          </w:p>
          <w:p w14:paraId="47DEBEF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2. Si </w:t>
            </w:r>
            <w:r w:rsidRPr="005A2272">
              <w:rPr>
                <w:rFonts w:ascii="Noto Sans" w:hAnsi="Noto Sans" w:cs="Noto Sans"/>
                <w:b/>
                <w:bCs/>
                <w:sz w:val="20"/>
                <w:szCs w:val="20"/>
              </w:rPr>
              <w:t>“EL PROVEEDOR”</w:t>
            </w:r>
            <w:r w:rsidRPr="005A2272">
              <w:rPr>
                <w:rFonts w:ascii="Noto Sans" w:hAnsi="Noto Sans" w:cs="Noto Sans"/>
                <w:sz w:val="20"/>
                <w:szCs w:val="20"/>
              </w:rPr>
              <w:t xml:space="preserve"> incumple de manera parcial o deficiente en la presentación de los entregables establecidos en el numeral 9.2 </w:t>
            </w:r>
            <w:r w:rsidRPr="005A2272">
              <w:rPr>
                <w:rFonts w:ascii="Noto Sans" w:hAnsi="Noto Sans" w:cs="Noto Sans"/>
                <w:b/>
                <w:bCs/>
                <w:sz w:val="20"/>
                <w:szCs w:val="20"/>
              </w:rPr>
              <w:t>“ENTREGABLES”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aplicará una deducción al pago correspondiente del 1% (uno por ciento), calculada sobre el subtotal del CFDI presentado para el pago por cada día hábil de atraso hasta que materialmente cumpla con la obligación. </w:t>
            </w:r>
          </w:p>
          <w:p w14:paraId="474FF5BF" w14:textId="77777777" w:rsidR="00B117B6" w:rsidRPr="005A2272" w:rsidRDefault="00B117B6" w:rsidP="002C24D2">
            <w:pPr>
              <w:ind w:left="425" w:right="120"/>
              <w:jc w:val="both"/>
              <w:rPr>
                <w:rFonts w:ascii="Noto Sans" w:hAnsi="Noto Sans" w:cs="Noto Sans"/>
                <w:sz w:val="20"/>
                <w:szCs w:val="20"/>
              </w:rPr>
            </w:pPr>
          </w:p>
          <w:p w14:paraId="6193843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Se entenderá por deficiente que </w:t>
            </w:r>
            <w:r w:rsidRPr="005A2272">
              <w:rPr>
                <w:rFonts w:ascii="Noto Sans" w:hAnsi="Noto Sans" w:cs="Noto Sans"/>
                <w:b/>
                <w:bCs/>
                <w:sz w:val="20"/>
                <w:szCs w:val="20"/>
              </w:rPr>
              <w:t>“EL SERVICIO”</w:t>
            </w:r>
            <w:r w:rsidRPr="005A2272">
              <w:rPr>
                <w:rFonts w:ascii="Noto Sans" w:hAnsi="Noto Sans" w:cs="Noto Sans"/>
                <w:sz w:val="20"/>
                <w:szCs w:val="20"/>
              </w:rPr>
              <w:t xml:space="preserve"> o </w:t>
            </w:r>
            <w:r w:rsidRPr="005A2272">
              <w:rPr>
                <w:rFonts w:ascii="Noto Sans" w:hAnsi="Noto Sans" w:cs="Noto Sans"/>
                <w:b/>
                <w:bCs/>
                <w:sz w:val="20"/>
                <w:szCs w:val="20"/>
              </w:rPr>
              <w:t>“ENTREGABLES”</w:t>
            </w:r>
            <w:r w:rsidRPr="005A2272">
              <w:rPr>
                <w:rFonts w:ascii="Noto Sans" w:hAnsi="Noto Sans" w:cs="Noto Sans"/>
                <w:sz w:val="20"/>
                <w:szCs w:val="20"/>
              </w:rPr>
              <w:t xml:space="preserve"> sean prestados o entregados con las características, información, datos y/o especificaciones deficientes con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7343238A" w14:textId="77777777" w:rsidR="00B117B6" w:rsidRPr="005A2272" w:rsidRDefault="00B117B6" w:rsidP="002C24D2">
            <w:pPr>
              <w:ind w:left="425" w:right="120"/>
              <w:jc w:val="both"/>
              <w:rPr>
                <w:rFonts w:ascii="Noto Sans" w:hAnsi="Noto Sans" w:cs="Noto Sans"/>
                <w:sz w:val="20"/>
                <w:szCs w:val="20"/>
              </w:rPr>
            </w:pPr>
          </w:p>
          <w:p w14:paraId="71B759DE"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Se entenderá por parcial que </w:t>
            </w:r>
            <w:r w:rsidRPr="005A2272">
              <w:rPr>
                <w:rFonts w:ascii="Noto Sans" w:hAnsi="Noto Sans" w:cs="Noto Sans"/>
                <w:b/>
                <w:bCs/>
                <w:sz w:val="20"/>
                <w:szCs w:val="20"/>
              </w:rPr>
              <w:t>“EL SERVICIO”</w:t>
            </w:r>
            <w:r w:rsidRPr="005A2272">
              <w:rPr>
                <w:rFonts w:ascii="Noto Sans" w:hAnsi="Noto Sans" w:cs="Noto Sans"/>
                <w:sz w:val="20"/>
                <w:szCs w:val="20"/>
              </w:rPr>
              <w:t xml:space="preserve"> o entregables, no sean prestados o entregados, en cantidades menores a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21FF99DA" w14:textId="77777777" w:rsidR="00B117B6" w:rsidRPr="005A2272" w:rsidRDefault="00B117B6" w:rsidP="002C24D2">
            <w:pPr>
              <w:ind w:left="425" w:right="120"/>
              <w:jc w:val="both"/>
              <w:rPr>
                <w:rFonts w:ascii="Noto Sans" w:hAnsi="Noto Sans" w:cs="Noto Sans"/>
                <w:sz w:val="20"/>
                <w:szCs w:val="20"/>
              </w:rPr>
            </w:pPr>
          </w:p>
          <w:p w14:paraId="65BE11F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notificará por escrito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al día hábil siguiente a aquel en que se determinen los incumplimientos y la cuantificación de la deducción del pago.</w:t>
            </w:r>
          </w:p>
          <w:p w14:paraId="47C32AE9" w14:textId="77777777" w:rsidR="00B117B6" w:rsidRPr="005A2272" w:rsidRDefault="00B117B6" w:rsidP="002C24D2">
            <w:pPr>
              <w:ind w:left="425" w:right="120"/>
              <w:jc w:val="both"/>
              <w:rPr>
                <w:rFonts w:ascii="Noto Sans" w:hAnsi="Noto Sans" w:cs="Noto Sans"/>
                <w:sz w:val="20"/>
                <w:szCs w:val="20"/>
              </w:rPr>
            </w:pPr>
          </w:p>
          <w:p w14:paraId="2551F6C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ningún caso las deducciones podrán negociarse en especie.</w:t>
            </w:r>
          </w:p>
          <w:p w14:paraId="5473EFE0" w14:textId="77777777" w:rsidR="00B117B6" w:rsidRPr="005A2272" w:rsidRDefault="00B117B6" w:rsidP="002C24D2">
            <w:pPr>
              <w:ind w:left="425" w:right="120"/>
              <w:jc w:val="both"/>
              <w:rPr>
                <w:rFonts w:ascii="Noto Sans" w:hAnsi="Noto Sans" w:cs="Noto Sans"/>
                <w:sz w:val="20"/>
                <w:szCs w:val="20"/>
              </w:rPr>
            </w:pPr>
          </w:p>
          <w:p w14:paraId="7EC6533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Independientemente de la aplicación de las deducciones mencionadas, </w:t>
            </w:r>
            <w:r w:rsidRPr="005A2272">
              <w:rPr>
                <w:rFonts w:ascii="Noto Sans" w:hAnsi="Noto Sans" w:cs="Noto Sans"/>
                <w:b/>
                <w:bCs/>
                <w:sz w:val="20"/>
                <w:szCs w:val="20"/>
              </w:rPr>
              <w:t>“LA SECRETARÍA”</w:t>
            </w:r>
            <w:r w:rsidRPr="005A2272">
              <w:rPr>
                <w:rFonts w:ascii="Noto Sans" w:hAnsi="Noto Sans" w:cs="Noto Sans"/>
                <w:sz w:val="20"/>
                <w:szCs w:val="20"/>
              </w:rPr>
              <w:t xml:space="preserve"> podrá optar por la rescisión del Instrumento Contractual.</w:t>
            </w:r>
          </w:p>
          <w:p w14:paraId="19727172" w14:textId="77777777" w:rsidR="00B117B6" w:rsidRPr="005A2272" w:rsidRDefault="00B117B6" w:rsidP="002C24D2">
            <w:pPr>
              <w:ind w:left="425" w:right="120"/>
              <w:jc w:val="both"/>
              <w:rPr>
                <w:rFonts w:ascii="Noto Sans" w:hAnsi="Noto Sans" w:cs="Noto Sans"/>
                <w:sz w:val="20"/>
                <w:szCs w:val="20"/>
              </w:rPr>
            </w:pPr>
          </w:p>
          <w:p w14:paraId="5676D29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Las cantidades por deducir se aplicarán en el CFDI o factura electrónica que </w:t>
            </w:r>
            <w:r w:rsidRPr="005A2272">
              <w:rPr>
                <w:rFonts w:ascii="Noto Sans" w:hAnsi="Noto Sans" w:cs="Noto Sans"/>
                <w:b/>
                <w:bCs/>
                <w:sz w:val="20"/>
                <w:szCs w:val="20"/>
              </w:rPr>
              <w:t>“EL PROVEEDOR”</w:t>
            </w:r>
            <w:r w:rsidRPr="005A2272">
              <w:rPr>
                <w:rFonts w:ascii="Noto Sans" w:hAnsi="Noto Sans" w:cs="Noto Sans"/>
                <w:sz w:val="20"/>
                <w:szCs w:val="20"/>
              </w:rPr>
              <w:t xml:space="preserve"> presente para su cobro.</w:t>
            </w:r>
          </w:p>
          <w:p w14:paraId="2779E331" w14:textId="77777777" w:rsidR="00B117B6" w:rsidRPr="005A2272" w:rsidRDefault="00B117B6" w:rsidP="002C24D2">
            <w:pPr>
              <w:ind w:left="425" w:right="120"/>
              <w:jc w:val="both"/>
              <w:rPr>
                <w:rFonts w:ascii="Noto Sans" w:hAnsi="Noto Sans" w:cs="Noto Sans"/>
                <w:sz w:val="20"/>
                <w:szCs w:val="20"/>
              </w:rPr>
            </w:pPr>
          </w:p>
          <w:p w14:paraId="0A0D9DB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no existir pagos pendientes se requerirá a </w:t>
            </w:r>
            <w:r w:rsidRPr="005A2272">
              <w:rPr>
                <w:rFonts w:ascii="Noto Sans" w:hAnsi="Noto Sans" w:cs="Noto Sans"/>
                <w:b/>
                <w:bCs/>
                <w:sz w:val="20"/>
                <w:szCs w:val="20"/>
              </w:rPr>
              <w:t>“EL PROVEEDOR”</w:t>
            </w:r>
            <w:r w:rsidRPr="005A2272">
              <w:rPr>
                <w:rFonts w:ascii="Noto Sans" w:hAnsi="Noto Sans" w:cs="Noto Sans"/>
                <w:sz w:val="20"/>
                <w:szCs w:val="20"/>
              </w:rPr>
              <w:t xml:space="preserve"> que realice el pago de la deducción a través del esquema e5CINCO Pago electrónico de Derecho, Productos y Aprovechamientos (</w:t>
            </w:r>
            <w:proofErr w:type="spellStart"/>
            <w:r w:rsidRPr="005A2272">
              <w:rPr>
                <w:rFonts w:ascii="Noto Sans" w:hAnsi="Noto Sans" w:cs="Noto Sans"/>
                <w:sz w:val="20"/>
                <w:szCs w:val="20"/>
              </w:rPr>
              <w:t>DPA’s</w:t>
            </w:r>
            <w:proofErr w:type="spellEnd"/>
            <w:r w:rsidRPr="005A2272">
              <w:rPr>
                <w:rFonts w:ascii="Noto Sans" w:hAnsi="Noto Sans" w:cs="Noto Sans"/>
                <w:sz w:val="20"/>
                <w:szCs w:val="20"/>
              </w:rPr>
              <w:t>) a favor de la Tesorería de la Federación.</w:t>
            </w:r>
          </w:p>
          <w:p w14:paraId="4767C022" w14:textId="77777777" w:rsidR="00B117B6" w:rsidRPr="005A2272" w:rsidRDefault="00B117B6" w:rsidP="002C24D2">
            <w:pPr>
              <w:ind w:left="425" w:right="120"/>
              <w:jc w:val="both"/>
              <w:rPr>
                <w:rFonts w:ascii="Noto Sans" w:hAnsi="Noto Sans" w:cs="Noto Sans"/>
                <w:sz w:val="20"/>
                <w:szCs w:val="20"/>
              </w:rPr>
            </w:pPr>
          </w:p>
          <w:p w14:paraId="7242A59A"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negativa se procederá a hacer efectiva la garantía de cumplimiento del presente contrato.</w:t>
            </w:r>
          </w:p>
          <w:p w14:paraId="01D7E934" w14:textId="77777777" w:rsidR="00B117B6" w:rsidRPr="005A2272" w:rsidRDefault="00B117B6" w:rsidP="002C24D2">
            <w:pPr>
              <w:ind w:left="425" w:right="120"/>
              <w:jc w:val="both"/>
              <w:rPr>
                <w:rFonts w:ascii="Noto Sans" w:hAnsi="Noto Sans" w:cs="Noto Sans"/>
                <w:sz w:val="20"/>
                <w:szCs w:val="20"/>
              </w:rPr>
            </w:pPr>
          </w:p>
          <w:p w14:paraId="531A24DD"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El monto que se puede aplicar a </w:t>
            </w:r>
            <w:r w:rsidRPr="005A2272">
              <w:rPr>
                <w:rFonts w:ascii="Noto Sans" w:hAnsi="Noto Sans" w:cs="Noto Sans"/>
                <w:b/>
                <w:bCs/>
                <w:sz w:val="20"/>
                <w:szCs w:val="20"/>
              </w:rPr>
              <w:t>“EL PROVEEDOR”</w:t>
            </w:r>
            <w:r w:rsidRPr="005A2272">
              <w:rPr>
                <w:rFonts w:ascii="Noto Sans" w:hAnsi="Noto Sans" w:cs="Noto Sans"/>
                <w:sz w:val="20"/>
                <w:szCs w:val="20"/>
              </w:rPr>
              <w:t xml:space="preserve"> por concepto de deducciones no deberá exceder individual o acumulativamente el 10% (diez por ciento) del monto total del instrumento contractual sin considerar el impuesto al valor agregado y para el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exceda dicho monto, </w:t>
            </w:r>
            <w:r w:rsidRPr="005A2272">
              <w:rPr>
                <w:rFonts w:ascii="Noto Sans" w:hAnsi="Noto Sans" w:cs="Noto Sans"/>
                <w:b/>
                <w:bCs/>
                <w:sz w:val="20"/>
                <w:szCs w:val="20"/>
              </w:rPr>
              <w:t>“LA SECRETARÍA”</w:t>
            </w:r>
            <w:r w:rsidRPr="005A2272">
              <w:rPr>
                <w:rFonts w:ascii="Noto Sans" w:hAnsi="Noto Sans" w:cs="Noto Sans"/>
                <w:sz w:val="20"/>
                <w:szCs w:val="20"/>
              </w:rPr>
              <w:t xml:space="preserve"> podrá rescindir el instrumento contractual.</w:t>
            </w:r>
          </w:p>
        </w:tc>
      </w:tr>
      <w:tr w:rsidR="00B117B6" w:rsidRPr="005A2272" w14:paraId="1EC8D4DF"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819147F" w14:textId="77777777" w:rsidR="00B117B6" w:rsidRPr="005A2272" w:rsidRDefault="00B117B6" w:rsidP="002C24D2">
            <w:pPr>
              <w:spacing w:before="240"/>
              <w:ind w:right="-225"/>
              <w:jc w:val="both"/>
              <w:rPr>
                <w:rFonts w:ascii="Noto Sans" w:hAnsi="Noto Sans" w:cs="Noto Sans"/>
                <w:b/>
                <w:sz w:val="20"/>
                <w:szCs w:val="20"/>
              </w:rPr>
            </w:pPr>
            <w:r w:rsidRPr="005A2272">
              <w:rPr>
                <w:rFonts w:ascii="Noto Sans" w:hAnsi="Noto Sans" w:cs="Noto Sans"/>
                <w:b/>
                <w:sz w:val="20"/>
                <w:szCs w:val="20"/>
              </w:rPr>
              <w:lastRenderedPageBreak/>
              <w:t>Penas convencionales</w:t>
            </w:r>
          </w:p>
          <w:p w14:paraId="353418CA" w14:textId="77777777" w:rsidR="00B117B6" w:rsidRPr="005A2272" w:rsidRDefault="00B117B6" w:rsidP="002C24D2">
            <w:pPr>
              <w:spacing w:before="240"/>
              <w:ind w:right="-225"/>
              <w:jc w:val="both"/>
              <w:rPr>
                <w:rFonts w:ascii="Noto Sans" w:hAnsi="Noto Sans" w:cs="Noto Sans"/>
                <w:b/>
                <w:sz w:val="20"/>
                <w:szCs w:val="20"/>
              </w:rPr>
            </w:pPr>
          </w:p>
          <w:p w14:paraId="2AA7D041" w14:textId="77777777" w:rsidR="00B117B6" w:rsidRPr="005A2272" w:rsidRDefault="00B117B6" w:rsidP="002C24D2">
            <w:pPr>
              <w:spacing w:before="240"/>
              <w:ind w:right="-225"/>
              <w:jc w:val="both"/>
              <w:rPr>
                <w:rFonts w:ascii="Noto Sans" w:hAnsi="Noto Sans" w:cs="Noto Sans"/>
                <w:b/>
                <w:sz w:val="20"/>
                <w:szCs w:val="20"/>
              </w:rPr>
            </w:pPr>
          </w:p>
          <w:p w14:paraId="02ED2369" w14:textId="77777777" w:rsidR="00B117B6" w:rsidRPr="005A2272" w:rsidRDefault="00B117B6" w:rsidP="002C24D2">
            <w:pPr>
              <w:spacing w:before="240"/>
              <w:ind w:right="-225"/>
              <w:jc w:val="both"/>
              <w:rPr>
                <w:rFonts w:ascii="Noto Sans" w:hAnsi="Noto Sans" w:cs="Noto Sans"/>
                <w:b/>
                <w:sz w:val="20"/>
                <w:szCs w:val="20"/>
              </w:rPr>
            </w:pPr>
          </w:p>
          <w:p w14:paraId="5E7425CB" w14:textId="77777777" w:rsidR="00B117B6" w:rsidRPr="005A2272" w:rsidRDefault="00B117B6" w:rsidP="002C24D2">
            <w:pPr>
              <w:spacing w:before="240"/>
              <w:ind w:right="-225"/>
              <w:jc w:val="both"/>
              <w:rPr>
                <w:rFonts w:ascii="Noto Sans" w:hAnsi="Noto Sans" w:cs="Noto Sans"/>
                <w:b/>
                <w:sz w:val="20"/>
                <w:szCs w:val="20"/>
              </w:rPr>
            </w:pPr>
          </w:p>
          <w:p w14:paraId="28DAD4DC" w14:textId="77777777" w:rsidR="00B117B6" w:rsidRPr="005A2272" w:rsidRDefault="00B117B6" w:rsidP="002C24D2">
            <w:pPr>
              <w:spacing w:before="240"/>
              <w:ind w:right="-225"/>
              <w:jc w:val="both"/>
              <w:rPr>
                <w:rFonts w:ascii="Noto Sans" w:hAnsi="Noto Sans" w:cs="Noto Sans"/>
                <w:b/>
                <w:sz w:val="20"/>
                <w:szCs w:val="20"/>
              </w:rPr>
            </w:pPr>
          </w:p>
          <w:p w14:paraId="6E24CCEB" w14:textId="77777777" w:rsidR="00B117B6" w:rsidRPr="005A2272" w:rsidRDefault="00B117B6" w:rsidP="002C24D2">
            <w:pPr>
              <w:spacing w:before="240"/>
              <w:ind w:right="-225"/>
              <w:jc w:val="both"/>
              <w:rPr>
                <w:rFonts w:ascii="Noto Sans" w:hAnsi="Noto Sans" w:cs="Noto Sans"/>
                <w:b/>
                <w:sz w:val="20"/>
                <w:szCs w:val="20"/>
              </w:rPr>
            </w:pPr>
          </w:p>
          <w:p w14:paraId="14D63AC6" w14:textId="77777777" w:rsidR="00B117B6" w:rsidRPr="005A2272" w:rsidRDefault="00B117B6" w:rsidP="002C24D2">
            <w:pPr>
              <w:spacing w:before="240"/>
              <w:ind w:right="-225"/>
              <w:jc w:val="both"/>
              <w:rPr>
                <w:rFonts w:ascii="Noto Sans" w:hAnsi="Noto Sans" w:cs="Noto Sans"/>
                <w:b/>
                <w:sz w:val="20"/>
                <w:szCs w:val="20"/>
              </w:rPr>
            </w:pPr>
          </w:p>
          <w:p w14:paraId="79998AE1" w14:textId="77777777" w:rsidR="00B117B6" w:rsidRPr="005A2272" w:rsidRDefault="00B117B6" w:rsidP="002C24D2">
            <w:pPr>
              <w:spacing w:before="240"/>
              <w:ind w:right="-225"/>
              <w:jc w:val="both"/>
              <w:rPr>
                <w:rFonts w:ascii="Noto Sans" w:hAnsi="Noto Sans" w:cs="Noto Sans"/>
                <w:b/>
                <w:sz w:val="20"/>
                <w:szCs w:val="20"/>
              </w:rPr>
            </w:pPr>
          </w:p>
          <w:p w14:paraId="1271C87C" w14:textId="77777777" w:rsidR="00B117B6" w:rsidRPr="005A2272" w:rsidRDefault="00B117B6" w:rsidP="002C24D2">
            <w:pPr>
              <w:spacing w:before="240"/>
              <w:ind w:right="-225"/>
              <w:jc w:val="both"/>
              <w:rPr>
                <w:rFonts w:ascii="Noto Sans" w:hAnsi="Noto Sans" w:cs="Noto Sans"/>
                <w:b/>
                <w:sz w:val="20"/>
                <w:szCs w:val="20"/>
              </w:rPr>
            </w:pPr>
          </w:p>
          <w:p w14:paraId="32250282" w14:textId="77777777" w:rsidR="00B117B6" w:rsidRPr="005A2272" w:rsidRDefault="00B117B6" w:rsidP="002C24D2">
            <w:pPr>
              <w:spacing w:before="240"/>
              <w:ind w:right="-225"/>
              <w:jc w:val="both"/>
              <w:rPr>
                <w:rFonts w:ascii="Noto Sans" w:hAnsi="Noto Sans" w:cs="Noto Sans"/>
                <w:b/>
                <w:sz w:val="20"/>
                <w:szCs w:val="20"/>
              </w:rPr>
            </w:pPr>
          </w:p>
          <w:p w14:paraId="50DDF750" w14:textId="77777777" w:rsidR="00B117B6" w:rsidRPr="005A2272" w:rsidRDefault="00B117B6" w:rsidP="002C24D2">
            <w:pPr>
              <w:spacing w:before="240"/>
              <w:ind w:right="-225"/>
              <w:jc w:val="both"/>
              <w:rPr>
                <w:rFonts w:ascii="Noto Sans" w:hAnsi="Noto Sans" w:cs="Noto Sans"/>
                <w:b/>
                <w:sz w:val="20"/>
                <w:szCs w:val="20"/>
              </w:rPr>
            </w:pPr>
          </w:p>
          <w:p w14:paraId="6E6599D7" w14:textId="77777777" w:rsidR="00B117B6" w:rsidRPr="005A2272" w:rsidRDefault="00B117B6" w:rsidP="002C24D2">
            <w:pPr>
              <w:spacing w:before="240"/>
              <w:ind w:right="-225"/>
              <w:jc w:val="both"/>
              <w:rPr>
                <w:rFonts w:ascii="Noto Sans" w:hAnsi="Noto Sans" w:cs="Noto Sans"/>
                <w:b/>
                <w:sz w:val="20"/>
                <w:szCs w:val="20"/>
              </w:rPr>
            </w:pPr>
          </w:p>
          <w:p w14:paraId="4ACBCEE2" w14:textId="77777777" w:rsidR="00B117B6" w:rsidRPr="005A2272" w:rsidRDefault="00B117B6" w:rsidP="002C24D2">
            <w:pPr>
              <w:spacing w:before="240"/>
              <w:ind w:right="-225"/>
              <w:jc w:val="both"/>
              <w:rPr>
                <w:rFonts w:ascii="Noto Sans" w:hAnsi="Noto Sans" w:cs="Noto Sans"/>
                <w:b/>
                <w:sz w:val="20"/>
                <w:szCs w:val="20"/>
              </w:rPr>
            </w:pPr>
          </w:p>
          <w:p w14:paraId="07CC7EA9" w14:textId="77777777" w:rsidR="00B117B6" w:rsidRPr="005A2272" w:rsidRDefault="00B117B6" w:rsidP="002C24D2">
            <w:pPr>
              <w:spacing w:before="240"/>
              <w:ind w:right="-225"/>
              <w:jc w:val="both"/>
              <w:rPr>
                <w:rFonts w:ascii="Noto Sans" w:hAnsi="Noto Sans" w:cs="Noto Sans"/>
                <w:b/>
                <w:sz w:val="20"/>
                <w:szCs w:val="20"/>
              </w:rPr>
            </w:pPr>
          </w:p>
          <w:p w14:paraId="4B23C29B" w14:textId="77777777" w:rsidR="00B117B6" w:rsidRPr="005A2272" w:rsidRDefault="00B117B6" w:rsidP="002C24D2">
            <w:pPr>
              <w:spacing w:before="240"/>
              <w:ind w:right="-225"/>
              <w:jc w:val="both"/>
              <w:rPr>
                <w:rFonts w:ascii="Noto Sans" w:hAnsi="Noto Sans" w:cs="Noto Sans"/>
                <w:b/>
                <w:sz w:val="20"/>
                <w:szCs w:val="20"/>
              </w:rPr>
            </w:pPr>
          </w:p>
          <w:p w14:paraId="35ED8A67" w14:textId="77777777" w:rsidR="00B117B6" w:rsidRPr="005A2272" w:rsidRDefault="00B117B6" w:rsidP="002C24D2">
            <w:pPr>
              <w:spacing w:before="240"/>
              <w:ind w:right="-225"/>
              <w:jc w:val="both"/>
              <w:rPr>
                <w:rFonts w:ascii="Noto Sans" w:hAnsi="Noto Sans" w:cs="Noto Sans"/>
                <w:b/>
                <w:sz w:val="20"/>
                <w:szCs w:val="20"/>
              </w:rPr>
            </w:pPr>
          </w:p>
          <w:p w14:paraId="74E35FF1" w14:textId="77777777" w:rsidR="00B117B6" w:rsidRPr="005A2272" w:rsidRDefault="00B117B6" w:rsidP="002C24D2">
            <w:pPr>
              <w:spacing w:before="240"/>
              <w:ind w:right="-225"/>
              <w:jc w:val="both"/>
              <w:rPr>
                <w:rFonts w:ascii="Noto Sans" w:hAnsi="Noto Sans" w:cs="Noto Sans"/>
                <w:b/>
                <w:sz w:val="20"/>
                <w:szCs w:val="20"/>
              </w:rPr>
            </w:pPr>
          </w:p>
          <w:p w14:paraId="51E4882D" w14:textId="77777777" w:rsidR="00B117B6" w:rsidRPr="005A2272" w:rsidRDefault="00B117B6" w:rsidP="002C24D2">
            <w:pPr>
              <w:spacing w:before="240"/>
              <w:ind w:right="-225"/>
              <w:jc w:val="both"/>
              <w:rPr>
                <w:rFonts w:ascii="Noto Sans" w:hAnsi="Noto Sans" w:cs="Noto Sans"/>
                <w:b/>
                <w:sz w:val="20"/>
                <w:szCs w:val="20"/>
              </w:rPr>
            </w:pPr>
          </w:p>
          <w:p w14:paraId="47490847" w14:textId="77777777" w:rsidR="00B117B6" w:rsidRPr="005A2272" w:rsidRDefault="00B117B6" w:rsidP="002C24D2">
            <w:pPr>
              <w:spacing w:before="240"/>
              <w:ind w:right="-225"/>
              <w:jc w:val="both"/>
              <w:rPr>
                <w:rFonts w:ascii="Noto Sans" w:hAnsi="Noto Sans" w:cs="Noto Sans"/>
                <w:b/>
                <w:sz w:val="20"/>
                <w:szCs w:val="20"/>
              </w:rPr>
            </w:pPr>
          </w:p>
          <w:p w14:paraId="57CF7524" w14:textId="77777777" w:rsidR="00B117B6" w:rsidRPr="005A2272" w:rsidRDefault="00B117B6" w:rsidP="002C24D2">
            <w:pPr>
              <w:spacing w:before="240"/>
              <w:ind w:right="-225"/>
              <w:jc w:val="both"/>
              <w:rPr>
                <w:rFonts w:ascii="Noto Sans" w:hAnsi="Noto Sans" w:cs="Noto Sans"/>
                <w:b/>
                <w:sz w:val="20"/>
                <w:szCs w:val="20"/>
              </w:rPr>
            </w:pPr>
          </w:p>
          <w:p w14:paraId="4CCDCEC1" w14:textId="77777777" w:rsidR="00B117B6" w:rsidRPr="005A2272" w:rsidRDefault="00B117B6" w:rsidP="002C24D2">
            <w:pPr>
              <w:spacing w:before="240"/>
              <w:ind w:right="-225"/>
              <w:jc w:val="both"/>
              <w:rPr>
                <w:rFonts w:ascii="Noto Sans" w:hAnsi="Noto Sans" w:cs="Noto Sans"/>
                <w:b/>
                <w:sz w:val="20"/>
                <w:szCs w:val="20"/>
              </w:rPr>
            </w:pPr>
          </w:p>
          <w:p w14:paraId="0E819271" w14:textId="77777777" w:rsidR="00B117B6" w:rsidRPr="005A2272" w:rsidRDefault="00B117B6" w:rsidP="002C24D2">
            <w:pPr>
              <w:spacing w:before="240"/>
              <w:ind w:right="-225"/>
              <w:jc w:val="both"/>
              <w:rPr>
                <w:rFonts w:ascii="Noto Sans" w:hAnsi="Noto Sans" w:cs="Noto Sans"/>
                <w:b/>
                <w:sz w:val="20"/>
                <w:szCs w:val="20"/>
              </w:rPr>
            </w:pPr>
          </w:p>
          <w:p w14:paraId="1BDBA1BD" w14:textId="77777777" w:rsidR="00B117B6" w:rsidRPr="005A2272" w:rsidRDefault="00B117B6" w:rsidP="002C24D2">
            <w:pPr>
              <w:spacing w:before="240"/>
              <w:ind w:right="-225"/>
              <w:jc w:val="both"/>
              <w:rPr>
                <w:rFonts w:ascii="Noto Sans" w:hAnsi="Noto Sans" w:cs="Noto Sans"/>
                <w:b/>
                <w:sz w:val="20"/>
                <w:szCs w:val="20"/>
              </w:rPr>
            </w:pPr>
          </w:p>
          <w:p w14:paraId="53D89B56" w14:textId="77777777" w:rsidR="00B117B6" w:rsidRPr="005A2272" w:rsidRDefault="00B117B6" w:rsidP="002C24D2">
            <w:pPr>
              <w:spacing w:before="240"/>
              <w:ind w:right="-225"/>
              <w:jc w:val="both"/>
              <w:rPr>
                <w:rFonts w:ascii="Noto Sans" w:hAnsi="Noto Sans" w:cs="Noto Sans"/>
                <w:b/>
                <w:sz w:val="20"/>
                <w:szCs w:val="20"/>
              </w:rPr>
            </w:pPr>
          </w:p>
          <w:p w14:paraId="37CC1D9E" w14:textId="77777777" w:rsidR="00B117B6" w:rsidRPr="005A2272" w:rsidRDefault="00B117B6" w:rsidP="002C24D2">
            <w:pPr>
              <w:spacing w:before="240"/>
              <w:ind w:right="-225"/>
              <w:jc w:val="both"/>
              <w:rPr>
                <w:rFonts w:ascii="Noto Sans" w:hAnsi="Noto Sans" w:cs="Noto Sans"/>
                <w:b/>
                <w:sz w:val="20"/>
                <w:szCs w:val="20"/>
              </w:rPr>
            </w:pPr>
          </w:p>
          <w:p w14:paraId="2C98F50A" w14:textId="77777777" w:rsidR="00B117B6" w:rsidRPr="005A2272" w:rsidRDefault="00B117B6" w:rsidP="002C24D2">
            <w:pPr>
              <w:spacing w:before="240"/>
              <w:ind w:right="-225"/>
              <w:jc w:val="both"/>
              <w:rPr>
                <w:rFonts w:ascii="Noto Sans" w:hAnsi="Noto Sans" w:cs="Noto Sans"/>
                <w:b/>
                <w:sz w:val="20"/>
                <w:szCs w:val="20"/>
              </w:rPr>
            </w:pPr>
          </w:p>
          <w:p w14:paraId="02FD54C8" w14:textId="77777777" w:rsidR="00B117B6" w:rsidRPr="005A2272" w:rsidRDefault="00B117B6" w:rsidP="002C24D2">
            <w:pPr>
              <w:spacing w:before="240"/>
              <w:ind w:right="-225"/>
              <w:jc w:val="both"/>
              <w:rPr>
                <w:rFonts w:ascii="Noto Sans" w:hAnsi="Noto Sans" w:cs="Noto Sans"/>
                <w:b/>
                <w:sz w:val="20"/>
                <w:szCs w:val="20"/>
              </w:rPr>
            </w:pPr>
          </w:p>
          <w:p w14:paraId="4BAA2F75" w14:textId="77777777" w:rsidR="00B117B6" w:rsidRPr="005A2272" w:rsidRDefault="00B117B6" w:rsidP="002C24D2">
            <w:pPr>
              <w:spacing w:before="240"/>
              <w:ind w:right="-225"/>
              <w:jc w:val="both"/>
              <w:rPr>
                <w:rFonts w:ascii="Noto Sans" w:hAnsi="Noto Sans" w:cs="Noto Sans"/>
                <w:b/>
                <w:sz w:val="20"/>
                <w:szCs w:val="20"/>
              </w:rPr>
            </w:pPr>
          </w:p>
          <w:p w14:paraId="5AEB7B30" w14:textId="77777777" w:rsidR="00B117B6" w:rsidRPr="005A2272" w:rsidRDefault="00B117B6" w:rsidP="002C24D2">
            <w:pPr>
              <w:spacing w:before="240"/>
              <w:ind w:right="-225"/>
              <w:jc w:val="both"/>
              <w:rPr>
                <w:rFonts w:ascii="Noto Sans" w:hAnsi="Noto Sans" w:cs="Noto Sans"/>
                <w:b/>
                <w:sz w:val="20"/>
                <w:szCs w:val="20"/>
              </w:rPr>
            </w:pPr>
          </w:p>
          <w:p w14:paraId="16E1CF8F" w14:textId="77777777" w:rsidR="00B117B6" w:rsidRPr="005A2272" w:rsidRDefault="00B117B6" w:rsidP="002C24D2">
            <w:pPr>
              <w:spacing w:before="240"/>
              <w:ind w:right="-225"/>
              <w:jc w:val="both"/>
              <w:rPr>
                <w:rFonts w:ascii="Noto Sans" w:hAnsi="Noto Sans" w:cs="Noto Sans"/>
                <w:b/>
                <w:sz w:val="20"/>
                <w:szCs w:val="20"/>
              </w:rPr>
            </w:pPr>
          </w:p>
          <w:p w14:paraId="6FE462BC" w14:textId="77777777" w:rsidR="00B117B6" w:rsidRPr="005A2272" w:rsidRDefault="00B117B6" w:rsidP="002C24D2">
            <w:pPr>
              <w:spacing w:before="240"/>
              <w:ind w:right="-225"/>
              <w:jc w:val="both"/>
              <w:rPr>
                <w:rFonts w:ascii="Noto Sans" w:hAnsi="Noto Sans" w:cs="Noto Sans"/>
                <w:b/>
                <w:sz w:val="20"/>
                <w:szCs w:val="20"/>
              </w:rPr>
            </w:pPr>
          </w:p>
          <w:p w14:paraId="27ACB292" w14:textId="77777777" w:rsidR="00B117B6" w:rsidRPr="005A2272" w:rsidRDefault="00B117B6" w:rsidP="002C24D2">
            <w:pPr>
              <w:spacing w:before="240"/>
              <w:ind w:right="-225"/>
              <w:jc w:val="both"/>
              <w:rPr>
                <w:rFonts w:ascii="Noto Sans" w:hAnsi="Noto Sans" w:cs="Noto Sans"/>
                <w:b/>
                <w:sz w:val="20"/>
                <w:szCs w:val="20"/>
              </w:rPr>
            </w:pPr>
          </w:p>
          <w:p w14:paraId="274B50A6" w14:textId="77777777" w:rsidR="00B117B6" w:rsidRPr="005A2272" w:rsidRDefault="00B117B6" w:rsidP="002C24D2">
            <w:pPr>
              <w:spacing w:before="240"/>
              <w:ind w:right="-225"/>
              <w:jc w:val="both"/>
              <w:rPr>
                <w:rFonts w:ascii="Noto Sans" w:hAnsi="Noto Sans" w:cs="Noto Sans"/>
                <w:b/>
                <w:sz w:val="20"/>
                <w:szCs w:val="20"/>
              </w:rPr>
            </w:pPr>
          </w:p>
          <w:p w14:paraId="0F61C055" w14:textId="77777777" w:rsidR="00B117B6" w:rsidRPr="005A2272" w:rsidRDefault="00B117B6" w:rsidP="002C24D2">
            <w:pPr>
              <w:spacing w:before="240"/>
              <w:ind w:right="-225"/>
              <w:jc w:val="both"/>
              <w:rPr>
                <w:rFonts w:ascii="Noto Sans" w:hAnsi="Noto Sans" w:cs="Noto Sans"/>
                <w:b/>
                <w:sz w:val="20"/>
                <w:szCs w:val="20"/>
              </w:rPr>
            </w:pPr>
          </w:p>
          <w:p w14:paraId="341C300E" w14:textId="77777777" w:rsidR="00B117B6" w:rsidRPr="005A2272" w:rsidRDefault="00B117B6" w:rsidP="002C24D2">
            <w:pPr>
              <w:spacing w:before="240"/>
              <w:ind w:right="-225"/>
              <w:jc w:val="both"/>
              <w:rPr>
                <w:rFonts w:ascii="Noto Sans" w:hAnsi="Noto Sans" w:cs="Noto Sans"/>
                <w:b/>
                <w:sz w:val="20"/>
                <w:szCs w:val="20"/>
              </w:rPr>
            </w:pPr>
          </w:p>
          <w:p w14:paraId="386C6540" w14:textId="77777777" w:rsidR="00B117B6" w:rsidRPr="005A2272" w:rsidRDefault="00B117B6" w:rsidP="002C24D2">
            <w:pPr>
              <w:spacing w:before="240"/>
              <w:ind w:right="-225"/>
              <w:jc w:val="both"/>
              <w:rPr>
                <w:rFonts w:ascii="Noto Sans" w:hAnsi="Noto Sans" w:cs="Noto Sans"/>
                <w:b/>
                <w:sz w:val="20"/>
                <w:szCs w:val="20"/>
              </w:rPr>
            </w:pPr>
          </w:p>
          <w:p w14:paraId="31750BC3" w14:textId="77777777" w:rsidR="00B117B6" w:rsidRPr="005A2272" w:rsidRDefault="00B117B6" w:rsidP="002C24D2">
            <w:pPr>
              <w:spacing w:before="240"/>
              <w:ind w:right="-225"/>
              <w:jc w:val="both"/>
              <w:rPr>
                <w:rFonts w:ascii="Noto Sans" w:hAnsi="Noto Sans" w:cs="Noto Sans"/>
                <w:b/>
                <w:sz w:val="20"/>
                <w:szCs w:val="20"/>
              </w:rPr>
            </w:pPr>
          </w:p>
          <w:p w14:paraId="72510490" w14:textId="77777777" w:rsidR="00B117B6" w:rsidRPr="005A2272" w:rsidRDefault="00B117B6" w:rsidP="002C24D2">
            <w:pPr>
              <w:spacing w:before="240"/>
              <w:ind w:right="-225"/>
              <w:jc w:val="both"/>
              <w:rPr>
                <w:rFonts w:ascii="Noto Sans" w:hAnsi="Noto Sans" w:cs="Noto Sans"/>
                <w:b/>
                <w:sz w:val="20"/>
                <w:szCs w:val="20"/>
              </w:rPr>
            </w:pPr>
          </w:p>
          <w:p w14:paraId="29290884" w14:textId="77777777" w:rsidR="00B117B6" w:rsidRPr="005A2272" w:rsidRDefault="00B117B6" w:rsidP="002C24D2">
            <w:pPr>
              <w:spacing w:before="240"/>
              <w:ind w:right="-225"/>
              <w:jc w:val="both"/>
              <w:rPr>
                <w:rFonts w:ascii="Noto Sans" w:hAnsi="Noto Sans" w:cs="Noto Sans"/>
                <w:b/>
                <w:sz w:val="20"/>
                <w:szCs w:val="20"/>
              </w:rPr>
            </w:pPr>
          </w:p>
          <w:p w14:paraId="263881B4" w14:textId="77777777" w:rsidR="00B117B6" w:rsidRPr="005A2272" w:rsidRDefault="00B117B6" w:rsidP="002C24D2">
            <w:pPr>
              <w:spacing w:before="240"/>
              <w:ind w:right="-225"/>
              <w:jc w:val="both"/>
              <w:rPr>
                <w:rFonts w:ascii="Noto Sans" w:hAnsi="Noto Sans" w:cs="Noto Sans"/>
                <w:b/>
                <w:sz w:val="20"/>
                <w:szCs w:val="20"/>
              </w:rPr>
            </w:pPr>
          </w:p>
          <w:p w14:paraId="60D49062" w14:textId="77777777" w:rsidR="00B117B6" w:rsidRPr="005A2272" w:rsidRDefault="00B117B6" w:rsidP="002C24D2">
            <w:pPr>
              <w:spacing w:before="240"/>
              <w:ind w:right="-225"/>
              <w:jc w:val="both"/>
              <w:rPr>
                <w:rFonts w:ascii="Noto Sans" w:hAnsi="Noto Sans" w:cs="Noto Sans"/>
                <w:b/>
                <w:sz w:val="20"/>
                <w:szCs w:val="20"/>
              </w:rPr>
            </w:pPr>
          </w:p>
          <w:p w14:paraId="55B3F011" w14:textId="77777777" w:rsidR="00B117B6" w:rsidRPr="005A2272" w:rsidRDefault="00B117B6" w:rsidP="002C24D2">
            <w:pPr>
              <w:spacing w:before="240"/>
              <w:ind w:right="-225"/>
              <w:jc w:val="both"/>
              <w:rPr>
                <w:rFonts w:ascii="Noto Sans" w:hAnsi="Noto Sans" w:cs="Noto Sans"/>
                <w:b/>
                <w:sz w:val="20"/>
                <w:szCs w:val="20"/>
              </w:rPr>
            </w:pPr>
          </w:p>
          <w:p w14:paraId="730DAEAA" w14:textId="77777777" w:rsidR="00B117B6" w:rsidRPr="005A2272" w:rsidRDefault="00B117B6" w:rsidP="002C24D2">
            <w:pPr>
              <w:spacing w:before="240"/>
              <w:ind w:right="-225"/>
              <w:jc w:val="both"/>
              <w:rPr>
                <w:rFonts w:ascii="Noto Sans" w:hAnsi="Noto Sans" w:cs="Noto Sans"/>
                <w:b/>
                <w:sz w:val="20"/>
                <w:szCs w:val="20"/>
              </w:rPr>
            </w:pPr>
          </w:p>
          <w:p w14:paraId="6EF29E93" w14:textId="77777777" w:rsidR="00B117B6" w:rsidRPr="005A2272" w:rsidRDefault="00B117B6" w:rsidP="002C24D2">
            <w:pPr>
              <w:spacing w:before="240"/>
              <w:ind w:right="-225"/>
              <w:jc w:val="both"/>
              <w:rPr>
                <w:rFonts w:ascii="Noto Sans" w:hAnsi="Noto Sans" w:cs="Noto Sans"/>
                <w:b/>
                <w:bCs/>
                <w:sz w:val="20"/>
                <w:szCs w:val="20"/>
              </w:rPr>
            </w:pPr>
          </w:p>
          <w:p w14:paraId="6CBA601D" w14:textId="77777777" w:rsidR="00B117B6" w:rsidRPr="005A2272" w:rsidRDefault="00B117B6" w:rsidP="002C24D2">
            <w:pPr>
              <w:spacing w:before="240"/>
              <w:ind w:right="-225"/>
              <w:jc w:val="both"/>
              <w:rPr>
                <w:rFonts w:ascii="Noto Sans" w:hAnsi="Noto Sans" w:cs="Noto Sans"/>
                <w:b/>
                <w:bCs/>
                <w:sz w:val="20"/>
                <w:szCs w:val="20"/>
              </w:rPr>
            </w:pPr>
          </w:p>
          <w:p w14:paraId="45063C56" w14:textId="77777777" w:rsidR="00B117B6" w:rsidRPr="005A2272" w:rsidRDefault="00B117B6" w:rsidP="002C24D2">
            <w:pPr>
              <w:spacing w:before="240"/>
              <w:ind w:right="-225"/>
              <w:jc w:val="both"/>
              <w:rPr>
                <w:rFonts w:ascii="Noto Sans" w:hAnsi="Noto Sans" w:cs="Noto Sans"/>
                <w:b/>
                <w:bCs/>
                <w:sz w:val="20"/>
                <w:szCs w:val="20"/>
              </w:rPr>
            </w:pPr>
          </w:p>
          <w:p w14:paraId="1B457634" w14:textId="77777777" w:rsidR="00B117B6" w:rsidRPr="005A2272" w:rsidRDefault="00B117B6" w:rsidP="002C24D2">
            <w:pPr>
              <w:spacing w:before="240"/>
              <w:ind w:right="-225"/>
              <w:jc w:val="both"/>
              <w:rPr>
                <w:rFonts w:ascii="Noto Sans" w:hAnsi="Noto Sans" w:cs="Noto Sans"/>
                <w:b/>
                <w:bCs/>
                <w:sz w:val="20"/>
                <w:szCs w:val="20"/>
              </w:rPr>
            </w:pPr>
          </w:p>
          <w:p w14:paraId="52D45CE4" w14:textId="77777777" w:rsidR="00B117B6" w:rsidRPr="005A2272" w:rsidRDefault="00B117B6" w:rsidP="002C24D2">
            <w:pPr>
              <w:spacing w:before="240"/>
              <w:ind w:right="-225"/>
              <w:jc w:val="both"/>
              <w:rPr>
                <w:rFonts w:ascii="Noto Sans" w:hAnsi="Noto Sans" w:cs="Noto Sans"/>
                <w:b/>
                <w:bCs/>
                <w:sz w:val="20"/>
                <w:szCs w:val="20"/>
              </w:rPr>
            </w:pPr>
          </w:p>
          <w:p w14:paraId="37FC72EA" w14:textId="77777777" w:rsidR="00B117B6" w:rsidRPr="005A2272" w:rsidRDefault="00B117B6" w:rsidP="002C24D2">
            <w:pPr>
              <w:spacing w:before="240"/>
              <w:ind w:right="-225"/>
              <w:jc w:val="both"/>
              <w:rPr>
                <w:rFonts w:ascii="Noto Sans" w:hAnsi="Noto Sans" w:cs="Noto Sans"/>
                <w:b/>
                <w:bCs/>
                <w:sz w:val="20"/>
                <w:szCs w:val="20"/>
              </w:rPr>
            </w:pPr>
          </w:p>
          <w:p w14:paraId="6AD15DE9" w14:textId="77777777" w:rsidR="00B117B6" w:rsidRPr="005A2272" w:rsidRDefault="00B117B6" w:rsidP="002C24D2">
            <w:pPr>
              <w:spacing w:before="240"/>
              <w:ind w:right="-225"/>
              <w:jc w:val="both"/>
              <w:rPr>
                <w:rFonts w:ascii="Noto Sans" w:hAnsi="Noto Sans" w:cs="Noto Sans"/>
                <w:b/>
                <w:bCs/>
                <w:sz w:val="20"/>
                <w:szCs w:val="20"/>
              </w:rPr>
            </w:pPr>
          </w:p>
          <w:p w14:paraId="7D0CAADA" w14:textId="77777777" w:rsidR="00B117B6" w:rsidRPr="005A2272" w:rsidRDefault="00B117B6" w:rsidP="002C24D2">
            <w:pPr>
              <w:spacing w:before="240"/>
              <w:ind w:right="-225"/>
              <w:jc w:val="both"/>
              <w:rPr>
                <w:rFonts w:ascii="Noto Sans" w:hAnsi="Noto Sans" w:cs="Noto Sans"/>
                <w:b/>
                <w:bCs/>
                <w:sz w:val="20"/>
                <w:szCs w:val="20"/>
              </w:rPr>
            </w:pP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6A036D1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p w14:paraId="207D345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conformidad a lo establecido en los artículos 75 de la </w:t>
            </w:r>
            <w:r w:rsidRPr="005A2272">
              <w:rPr>
                <w:rFonts w:ascii="Noto Sans" w:hAnsi="Noto Sans" w:cs="Noto Sans"/>
                <w:b/>
                <w:sz w:val="20"/>
                <w:szCs w:val="20"/>
              </w:rPr>
              <w:t>LAASSP</w:t>
            </w:r>
            <w:r w:rsidRPr="005A2272">
              <w:rPr>
                <w:rFonts w:ascii="Noto Sans" w:hAnsi="Noto Sans" w:cs="Noto Sans"/>
                <w:sz w:val="20"/>
                <w:szCs w:val="20"/>
              </w:rPr>
              <w:t>, 2 fracción I</w:t>
            </w:r>
            <w:r>
              <w:rPr>
                <w:rFonts w:ascii="Noto Sans" w:hAnsi="Noto Sans" w:cs="Noto Sans"/>
                <w:sz w:val="20"/>
                <w:szCs w:val="20"/>
              </w:rPr>
              <w:t>V, 141 y 142</w:t>
            </w:r>
            <w:r w:rsidRPr="005A2272">
              <w:rPr>
                <w:rFonts w:ascii="Noto Sans" w:hAnsi="Noto Sans" w:cs="Noto Sans"/>
                <w:sz w:val="20"/>
                <w:szCs w:val="20"/>
              </w:rPr>
              <w:t xml:space="preserve"> del </w:t>
            </w:r>
            <w:r w:rsidRPr="005A2272">
              <w:rPr>
                <w:rFonts w:ascii="Noto Sans" w:hAnsi="Noto Sans" w:cs="Noto Sans"/>
                <w:b/>
                <w:sz w:val="20"/>
                <w:szCs w:val="20"/>
              </w:rPr>
              <w:t>RLAASSP</w:t>
            </w:r>
            <w:r w:rsidRPr="005A2272">
              <w:rPr>
                <w:rFonts w:ascii="Noto Sans" w:hAnsi="Noto Sans" w:cs="Noto Sans"/>
                <w:sz w:val="20"/>
                <w:szCs w:val="20"/>
              </w:rPr>
              <w:t xml:space="preserve"> y las POBALINES, </w:t>
            </w:r>
            <w:r w:rsidRPr="005A2272">
              <w:rPr>
                <w:rFonts w:ascii="Noto Sans" w:hAnsi="Noto Sans" w:cs="Noto Sans"/>
                <w:b/>
                <w:bCs/>
                <w:sz w:val="20"/>
                <w:szCs w:val="20"/>
              </w:rPr>
              <w:t>“LA</w:t>
            </w:r>
            <w:r w:rsidRPr="005A2272">
              <w:rPr>
                <w:rFonts w:ascii="Noto Sans" w:hAnsi="Noto Sans" w:cs="Noto Sans"/>
                <w:sz w:val="20"/>
                <w:szCs w:val="20"/>
              </w:rPr>
              <w:t xml:space="preserve"> </w:t>
            </w:r>
            <w:r w:rsidRPr="005A2272">
              <w:rPr>
                <w:rFonts w:ascii="Noto Sans" w:hAnsi="Noto Sans" w:cs="Noto Sans"/>
                <w:b/>
                <w:sz w:val="20"/>
                <w:szCs w:val="20"/>
              </w:rPr>
              <w:t>ADMINISTRADORA DEL INSTRUMENTO CONTRACTUAL”</w:t>
            </w:r>
            <w:r w:rsidRPr="005A2272">
              <w:rPr>
                <w:rFonts w:ascii="Noto Sans" w:hAnsi="Noto Sans" w:cs="Noto Sans"/>
                <w:sz w:val="20"/>
                <w:szCs w:val="20"/>
              </w:rPr>
              <w:t xml:space="preserve"> determinará la aplicación y el cálculo de las penas convencionales al </w:t>
            </w:r>
            <w:r w:rsidRPr="005A2272">
              <w:rPr>
                <w:rFonts w:ascii="Noto Sans" w:hAnsi="Noto Sans" w:cs="Noto Sans"/>
                <w:b/>
                <w:sz w:val="20"/>
                <w:szCs w:val="20"/>
              </w:rPr>
              <w:t>“EL PROVEEDOR”</w:t>
            </w:r>
            <w:r w:rsidRPr="005A2272">
              <w:rPr>
                <w:rFonts w:ascii="Noto Sans" w:hAnsi="Noto Sans" w:cs="Noto Sans"/>
                <w:sz w:val="20"/>
                <w:szCs w:val="20"/>
              </w:rPr>
              <w:t xml:space="preserve"> incurra en alguno de los siguientes supuestos: </w:t>
            </w:r>
          </w:p>
          <w:p w14:paraId="7E4CF844" w14:textId="77777777" w:rsidR="00B117B6" w:rsidRPr="005A2272" w:rsidRDefault="00B117B6" w:rsidP="002C24D2">
            <w:pPr>
              <w:ind w:left="425" w:right="120"/>
              <w:jc w:val="both"/>
              <w:rPr>
                <w:rFonts w:ascii="Noto Sans" w:hAnsi="Noto Sans" w:cs="Noto Sans"/>
                <w:b/>
                <w:i/>
                <w:sz w:val="20"/>
                <w:szCs w:val="20"/>
              </w:rPr>
            </w:pPr>
          </w:p>
          <w:p w14:paraId="69DD37AB"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1.- En caso de que realice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en fecha posterior a las señaladas en la orden de inserción, se le aplicará una pena convencional del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natural de atraso hasta que materialmente cumpla con la obligación.</w:t>
            </w:r>
          </w:p>
          <w:p w14:paraId="66AD9BC5" w14:textId="77777777" w:rsidR="00B117B6" w:rsidRPr="005A2272" w:rsidRDefault="00B117B6" w:rsidP="002C24D2">
            <w:pPr>
              <w:ind w:left="425" w:right="120"/>
              <w:jc w:val="both"/>
              <w:rPr>
                <w:rFonts w:ascii="Noto Sans" w:hAnsi="Noto Sans" w:cs="Noto Sans"/>
                <w:sz w:val="20"/>
                <w:szCs w:val="20"/>
              </w:rPr>
            </w:pPr>
          </w:p>
          <w:p w14:paraId="2D3DD00D"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2. En caso de que no acuda a formalizar o recibir la orden de servicio, o bien, la reciba en fecha posterior a la calendarización establecida, se le aplicará una pena convencional del 1</w:t>
            </w:r>
            <w:r>
              <w:rPr>
                <w:rFonts w:ascii="Noto Sans" w:hAnsi="Noto Sans" w:cs="Noto Sans"/>
                <w:sz w:val="20"/>
                <w:szCs w:val="20"/>
              </w:rPr>
              <w:t xml:space="preserve"> 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hábil de atraso hasta que materialmente cumpla con la obligación.</w:t>
            </w:r>
          </w:p>
          <w:p w14:paraId="37634363" w14:textId="77777777" w:rsidR="00B117B6" w:rsidRPr="005A2272" w:rsidRDefault="00B117B6" w:rsidP="002C24D2">
            <w:pPr>
              <w:ind w:left="425" w:right="120"/>
              <w:jc w:val="both"/>
              <w:rPr>
                <w:rFonts w:ascii="Noto Sans" w:hAnsi="Noto Sans" w:cs="Noto Sans"/>
                <w:sz w:val="20"/>
                <w:szCs w:val="20"/>
              </w:rPr>
            </w:pPr>
          </w:p>
          <w:p w14:paraId="761CFD6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3. En caso de que no entregue a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el escrito de la designación del ejecutivo de cuenta, posterior al plazo establecido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le aplicará una pena convencional al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w:t>
            </w:r>
            <w:r w:rsidRPr="005A2272">
              <w:rPr>
                <w:rFonts w:ascii="Noto Sans" w:hAnsi="Noto Sans" w:cs="Noto Sans"/>
                <w:sz w:val="20"/>
                <w:szCs w:val="20"/>
              </w:rPr>
              <w:lastRenderedPageBreak/>
              <w:t>sobre el subtotal del CFDI presentado para el pago, por cada día hábil de atraso hasta que materialmente cumpla con la obligación.</w:t>
            </w:r>
          </w:p>
          <w:p w14:paraId="51338EAC" w14:textId="77777777" w:rsidR="00B117B6" w:rsidRPr="005A2272" w:rsidRDefault="00B117B6" w:rsidP="002C24D2">
            <w:pPr>
              <w:ind w:left="425" w:right="120"/>
              <w:jc w:val="both"/>
              <w:rPr>
                <w:rFonts w:ascii="Noto Sans" w:hAnsi="Noto Sans" w:cs="Noto Sans"/>
                <w:sz w:val="20"/>
                <w:szCs w:val="20"/>
              </w:rPr>
            </w:pPr>
          </w:p>
          <w:p w14:paraId="41F5465C"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4. En caso de que proporcione los entregables posteriores al plazo establecido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le aplicará una pena convencional al </w:t>
            </w:r>
            <w:r w:rsidRPr="00181F29">
              <w:rPr>
                <w:rFonts w:ascii="Noto Sans" w:hAnsi="Noto Sans" w:cs="Noto Sans"/>
                <w:sz w:val="20"/>
                <w:szCs w:val="20"/>
              </w:rPr>
              <w:t>dos al millar</w:t>
            </w:r>
            <w:r>
              <w:rPr>
                <w:rFonts w:ascii="Noto Sans" w:hAnsi="Noto Sans" w:cs="Noto Sans"/>
                <w:sz w:val="20"/>
                <w:szCs w:val="20"/>
              </w:rPr>
              <w:t xml:space="preserve"> </w:t>
            </w:r>
            <w:r w:rsidRPr="005A2272">
              <w:rPr>
                <w:rFonts w:ascii="Noto Sans" w:hAnsi="Noto Sans" w:cs="Noto Sans"/>
                <w:sz w:val="20"/>
                <w:szCs w:val="20"/>
              </w:rPr>
              <w:t>calculada sobre el subtotal del CFDI presentado para el pago, por cada día hábil de atraso hasta que materialmente cumpla con la obligación.</w:t>
            </w:r>
          </w:p>
          <w:p w14:paraId="79990425" w14:textId="77777777" w:rsidR="00B117B6" w:rsidRPr="005A2272" w:rsidRDefault="00B117B6" w:rsidP="002C24D2">
            <w:pPr>
              <w:ind w:left="425" w:right="120"/>
              <w:jc w:val="both"/>
              <w:rPr>
                <w:rFonts w:ascii="Noto Sans" w:hAnsi="Noto Sans" w:cs="Noto Sans"/>
                <w:sz w:val="20"/>
                <w:szCs w:val="20"/>
              </w:rPr>
            </w:pPr>
          </w:p>
          <w:p w14:paraId="7E40FFA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5. En caso de que realice la reposición y/o corrección de </w:t>
            </w:r>
            <w:r w:rsidRPr="005A2272">
              <w:rPr>
                <w:rFonts w:ascii="Noto Sans" w:hAnsi="Noto Sans" w:cs="Noto Sans"/>
                <w:b/>
                <w:bCs/>
                <w:sz w:val="20"/>
                <w:szCs w:val="20"/>
              </w:rPr>
              <w:t>“EL SERVICIO”</w:t>
            </w:r>
            <w:r w:rsidRPr="005A2272">
              <w:rPr>
                <w:rFonts w:ascii="Noto Sans" w:hAnsi="Noto Sans" w:cs="Noto Sans"/>
                <w:sz w:val="20"/>
                <w:szCs w:val="20"/>
              </w:rPr>
              <w:t xml:space="preserve"> posterior al plazo señalado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w:t>
            </w:r>
            <w:r w:rsidRPr="005A2272">
              <w:rPr>
                <w:rFonts w:ascii="Noto Sans" w:hAnsi="Noto Sans" w:cs="Noto Sans"/>
                <w:b/>
                <w:bCs/>
                <w:sz w:val="20"/>
                <w:szCs w:val="20"/>
              </w:rPr>
              <w:t xml:space="preserve"> “ANEXO TÉCNICO”</w:t>
            </w:r>
            <w:r w:rsidRPr="005A2272">
              <w:rPr>
                <w:rFonts w:ascii="Noto Sans" w:hAnsi="Noto Sans" w:cs="Noto Sans"/>
                <w:sz w:val="20"/>
                <w:szCs w:val="20"/>
              </w:rPr>
              <w:t xml:space="preserve">, se le aplicará una pena convencional equivalente al </w:t>
            </w:r>
            <w:r w:rsidRPr="00181F29">
              <w:rPr>
                <w:rFonts w:ascii="Noto Sans" w:hAnsi="Noto Sans" w:cs="Noto Sans"/>
                <w:sz w:val="20"/>
                <w:szCs w:val="20"/>
              </w:rPr>
              <w:t>dos al millar</w:t>
            </w:r>
            <w:r w:rsidRPr="005A2272">
              <w:rPr>
                <w:rFonts w:ascii="Noto Sans" w:hAnsi="Noto Sans" w:cs="Noto Sans"/>
                <w:sz w:val="20"/>
                <w:szCs w:val="20"/>
              </w:rPr>
              <w:t>, calculada sobre el subtotal del CFDI presentado para el pago, por cada día hábil de atraso hasta que materialmente cumpla con la obligación.</w:t>
            </w:r>
          </w:p>
          <w:p w14:paraId="1E9C2EB1" w14:textId="77777777" w:rsidR="00B117B6" w:rsidRPr="005A2272" w:rsidRDefault="00B117B6" w:rsidP="002C24D2">
            <w:pPr>
              <w:ind w:left="425" w:right="120"/>
              <w:jc w:val="both"/>
              <w:rPr>
                <w:rFonts w:ascii="Noto Sans" w:hAnsi="Noto Sans" w:cs="Noto Sans"/>
                <w:sz w:val="20"/>
                <w:szCs w:val="20"/>
              </w:rPr>
            </w:pPr>
          </w:p>
          <w:p w14:paraId="68B7F65E"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notificará por escrito a “</w:t>
            </w:r>
            <w:r w:rsidRPr="005A2272">
              <w:rPr>
                <w:rFonts w:ascii="Noto Sans" w:hAnsi="Noto Sans" w:cs="Noto Sans"/>
                <w:b/>
                <w:bCs/>
                <w:sz w:val="20"/>
                <w:szCs w:val="20"/>
              </w:rPr>
              <w:t>EL PROVEEDOR</w:t>
            </w:r>
            <w:r w:rsidRPr="005A2272">
              <w:rPr>
                <w:rFonts w:ascii="Noto Sans" w:hAnsi="Noto Sans" w:cs="Noto Sans"/>
                <w:sz w:val="20"/>
                <w:szCs w:val="20"/>
              </w:rPr>
              <w:t>” a más tardar al día hábil siguiente a aquel en que se determinen los atrasos y el monto de la penalización.</w:t>
            </w:r>
          </w:p>
          <w:p w14:paraId="74736B95" w14:textId="77777777" w:rsidR="00B117B6" w:rsidRPr="005A2272" w:rsidRDefault="00B117B6" w:rsidP="002C24D2">
            <w:pPr>
              <w:ind w:left="425" w:right="120"/>
              <w:jc w:val="both"/>
              <w:rPr>
                <w:rFonts w:ascii="Noto Sans" w:hAnsi="Noto Sans" w:cs="Noto Sans"/>
                <w:sz w:val="20"/>
                <w:szCs w:val="20"/>
              </w:rPr>
            </w:pPr>
          </w:p>
          <w:p w14:paraId="0AF3218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Las penas convencionales podrán ser cubiertas por “</w:t>
            </w:r>
            <w:r w:rsidRPr="005A2272">
              <w:rPr>
                <w:rFonts w:ascii="Noto Sans" w:hAnsi="Noto Sans" w:cs="Noto Sans"/>
                <w:b/>
                <w:bCs/>
                <w:sz w:val="20"/>
                <w:szCs w:val="20"/>
              </w:rPr>
              <w:t>EL PROVEEDOR</w:t>
            </w:r>
            <w:r w:rsidRPr="005A2272">
              <w:rPr>
                <w:rFonts w:ascii="Noto Sans" w:hAnsi="Noto Sans" w:cs="Noto Sans"/>
                <w:sz w:val="20"/>
                <w:szCs w:val="20"/>
              </w:rPr>
              <w:t>” mediante el Pago Electrónico Derechos, Productos y Aprovechamientos, asignado en el contrato de referencia, aceptando dicho pago en la entrega de las facturas.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podrá emitir un Comprobante de Egresos (CFDI de Egreso), comúnmente conocido como Nota de Crédito, por concepto de las penas convencionales que fueron determinadas previamente por “</w:t>
            </w:r>
            <w:r w:rsidRPr="005A2272">
              <w:rPr>
                <w:rFonts w:ascii="Noto Sans" w:hAnsi="Noto Sans" w:cs="Noto Sans"/>
                <w:b/>
                <w:bCs/>
                <w:sz w:val="20"/>
                <w:szCs w:val="20"/>
              </w:rPr>
              <w:t xml:space="preserve">LA ADMINISTRADORA DEL INSTRUMENTO </w:t>
            </w:r>
            <w:r w:rsidRPr="005A2272">
              <w:rPr>
                <w:rFonts w:ascii="Noto Sans" w:hAnsi="Noto Sans" w:cs="Noto Sans"/>
                <w:b/>
                <w:bCs/>
                <w:sz w:val="20"/>
                <w:szCs w:val="20"/>
              </w:rPr>
              <w:lastRenderedPageBreak/>
              <w:t>CONTRACTUAL</w:t>
            </w:r>
            <w:r w:rsidRPr="005A2272">
              <w:rPr>
                <w:rFonts w:ascii="Noto Sans" w:hAnsi="Noto Sans" w:cs="Noto Sans"/>
                <w:sz w:val="20"/>
                <w:szCs w:val="20"/>
              </w:rPr>
              <w:t>”, en el mismo momento en el que emita el comprobante de ingreso (CFDI de ingreso) por concepto del servicio prestado que corresponda, en términos de las disposiciones jurídicas aplicables.</w:t>
            </w:r>
          </w:p>
          <w:p w14:paraId="2C58F468" w14:textId="77777777" w:rsidR="00B117B6" w:rsidRPr="005A2272" w:rsidRDefault="00B117B6" w:rsidP="002C24D2">
            <w:pPr>
              <w:ind w:left="425" w:right="120"/>
              <w:jc w:val="both"/>
              <w:rPr>
                <w:rFonts w:ascii="Noto Sans" w:hAnsi="Noto Sans" w:cs="Noto Sans"/>
                <w:sz w:val="20"/>
                <w:szCs w:val="20"/>
              </w:rPr>
            </w:pPr>
          </w:p>
          <w:p w14:paraId="6BA5098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Para que “</w:t>
            </w:r>
            <w:r w:rsidRPr="005A2272">
              <w:rPr>
                <w:rFonts w:ascii="Noto Sans" w:hAnsi="Noto Sans" w:cs="Noto Sans"/>
                <w:b/>
                <w:bCs/>
                <w:sz w:val="20"/>
                <w:szCs w:val="20"/>
              </w:rPr>
              <w:t>EL PROVEEDOR</w:t>
            </w:r>
            <w:r w:rsidRPr="005A2272">
              <w:rPr>
                <w:rFonts w:ascii="Noto Sans" w:hAnsi="Noto Sans" w:cs="Noto Sans"/>
                <w:sz w:val="20"/>
                <w:szCs w:val="20"/>
              </w:rPr>
              <w:t>” pueda efectuar el pago bajo el esquema e5cinco,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deberá entregar el formato hoja de ayuda correspondiente, con los datos del monto a pagar, clave de referencia “</w:t>
            </w:r>
            <w:r w:rsidRPr="005A2272">
              <w:rPr>
                <w:rFonts w:ascii="Noto Sans" w:hAnsi="Noto Sans" w:cs="Noto Sans"/>
                <w:b/>
                <w:bCs/>
                <w:sz w:val="20"/>
                <w:szCs w:val="20"/>
              </w:rPr>
              <w:t>072000233</w:t>
            </w:r>
            <w:r w:rsidRPr="005A2272">
              <w:rPr>
                <w:rFonts w:ascii="Noto Sans" w:hAnsi="Noto Sans" w:cs="Noto Sans"/>
                <w:sz w:val="20"/>
                <w:szCs w:val="20"/>
              </w:rPr>
              <w:t xml:space="preserve">” y cadena de </w:t>
            </w:r>
            <w:r w:rsidRPr="005A2272">
              <w:rPr>
                <w:rFonts w:ascii="Noto Sans" w:hAnsi="Noto Sans" w:cs="Noto Sans"/>
                <w:b/>
                <w:bCs/>
                <w:sz w:val="20"/>
                <w:szCs w:val="20"/>
              </w:rPr>
              <w:t>“LA SECRETARÍA”</w:t>
            </w:r>
            <w:r w:rsidRPr="005A2272">
              <w:rPr>
                <w:rFonts w:ascii="Noto Sans" w:hAnsi="Noto Sans" w:cs="Noto Sans"/>
                <w:sz w:val="20"/>
                <w:szCs w:val="20"/>
              </w:rPr>
              <w:t xml:space="preserve"> “</w:t>
            </w:r>
            <w:r w:rsidRPr="005A2272">
              <w:rPr>
                <w:rFonts w:ascii="Noto Sans" w:hAnsi="Noto Sans" w:cs="Noto Sans"/>
                <w:b/>
                <w:bCs/>
                <w:sz w:val="20"/>
                <w:szCs w:val="20"/>
              </w:rPr>
              <w:t>00077320000001</w:t>
            </w:r>
            <w:r w:rsidRPr="005A2272">
              <w:rPr>
                <w:rFonts w:ascii="Noto Sans" w:hAnsi="Noto Sans" w:cs="Noto Sans"/>
                <w:sz w:val="20"/>
                <w:szCs w:val="20"/>
              </w:rPr>
              <w:t>”.</w:t>
            </w:r>
          </w:p>
          <w:p w14:paraId="356A7DE5" w14:textId="77777777" w:rsidR="00B117B6" w:rsidRPr="005A2272" w:rsidRDefault="00B117B6" w:rsidP="002C24D2">
            <w:pPr>
              <w:ind w:left="425" w:right="120"/>
              <w:jc w:val="both"/>
              <w:rPr>
                <w:rFonts w:ascii="Noto Sans" w:hAnsi="Noto Sans" w:cs="Noto Sans"/>
                <w:sz w:val="20"/>
                <w:szCs w:val="20"/>
              </w:rPr>
            </w:pPr>
          </w:p>
          <w:p w14:paraId="516C808C"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El monto máximo que se puede aplicar a “</w:t>
            </w:r>
            <w:r w:rsidRPr="005A2272">
              <w:rPr>
                <w:rFonts w:ascii="Noto Sans" w:hAnsi="Noto Sans" w:cs="Noto Sans"/>
                <w:b/>
                <w:bCs/>
                <w:sz w:val="20"/>
                <w:szCs w:val="20"/>
              </w:rPr>
              <w:t>EL PROVEEDOR</w:t>
            </w:r>
            <w:r w:rsidRPr="005A2272">
              <w:rPr>
                <w:rFonts w:ascii="Noto Sans" w:hAnsi="Noto Sans" w:cs="Noto Sans"/>
                <w:sz w:val="20"/>
                <w:szCs w:val="20"/>
              </w:rPr>
              <w:t>”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exceda dicho monto, </w:t>
            </w:r>
            <w:r w:rsidRPr="005A2272">
              <w:rPr>
                <w:rFonts w:ascii="Noto Sans" w:hAnsi="Noto Sans" w:cs="Noto Sans"/>
                <w:b/>
                <w:bCs/>
                <w:sz w:val="20"/>
                <w:szCs w:val="20"/>
              </w:rPr>
              <w:t>“LA SECRETARÍA”</w:t>
            </w:r>
            <w:r w:rsidRPr="005A2272">
              <w:rPr>
                <w:rFonts w:ascii="Noto Sans" w:hAnsi="Noto Sans" w:cs="Noto Sans"/>
                <w:sz w:val="20"/>
                <w:szCs w:val="20"/>
              </w:rPr>
              <w:t xml:space="preserve"> podrá rescindir el instrumento contractual.</w:t>
            </w:r>
          </w:p>
          <w:p w14:paraId="4A8C6A34" w14:textId="77777777" w:rsidR="00B117B6" w:rsidRPr="005A2272" w:rsidRDefault="00B117B6" w:rsidP="002C24D2">
            <w:pPr>
              <w:ind w:left="425" w:right="120"/>
              <w:jc w:val="both"/>
              <w:rPr>
                <w:rFonts w:ascii="Noto Sans" w:hAnsi="Noto Sans" w:cs="Noto Sans"/>
                <w:sz w:val="20"/>
                <w:szCs w:val="20"/>
              </w:rPr>
            </w:pPr>
          </w:p>
          <w:p w14:paraId="07D32396"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que sea rescindido el instrumento contractual, no procederá el cobro de las penas convencionales, ni la contabilización de estas al hacer efectiva la garantía de cumplimiento.</w:t>
            </w:r>
          </w:p>
          <w:p w14:paraId="4A08EB09" w14:textId="77777777" w:rsidR="00B117B6" w:rsidRPr="005A2272" w:rsidRDefault="00B117B6" w:rsidP="002C24D2">
            <w:pPr>
              <w:ind w:left="425" w:right="120"/>
              <w:jc w:val="both"/>
              <w:rPr>
                <w:rFonts w:ascii="Noto Sans" w:hAnsi="Noto Sans" w:cs="Noto Sans"/>
                <w:sz w:val="20"/>
                <w:szCs w:val="20"/>
              </w:rPr>
            </w:pPr>
          </w:p>
          <w:p w14:paraId="532DA54A"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ningún caso el pago de las penas convencionales podrá negociarse en especie.</w:t>
            </w:r>
          </w:p>
          <w:p w14:paraId="192AECBD" w14:textId="77777777" w:rsidR="00B117B6" w:rsidRPr="005A2272" w:rsidRDefault="00B117B6" w:rsidP="002C24D2">
            <w:pPr>
              <w:ind w:left="425" w:right="120"/>
              <w:jc w:val="both"/>
              <w:rPr>
                <w:rFonts w:ascii="Noto Sans" w:hAnsi="Noto Sans" w:cs="Noto Sans"/>
                <w:sz w:val="20"/>
                <w:szCs w:val="20"/>
              </w:rPr>
            </w:pPr>
          </w:p>
        </w:tc>
      </w:tr>
      <w:tr w:rsidR="00B117B6" w:rsidRPr="005A2272" w14:paraId="1F4934AC"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99B2A0F" w14:textId="77777777" w:rsidR="00B117B6" w:rsidRPr="005A2272" w:rsidRDefault="00B117B6" w:rsidP="002C24D2">
            <w:pPr>
              <w:jc w:val="both"/>
              <w:rPr>
                <w:rFonts w:ascii="Noto Sans" w:hAnsi="Noto Sans" w:cs="Noto Sans"/>
                <w:b/>
                <w:bCs/>
                <w:sz w:val="20"/>
                <w:szCs w:val="20"/>
              </w:rPr>
            </w:pPr>
            <w:r w:rsidRPr="005A2272">
              <w:rPr>
                <w:rFonts w:ascii="Noto Sans" w:hAnsi="Noto Sans" w:cs="Noto Sans"/>
                <w:b/>
                <w:bCs/>
                <w:sz w:val="20"/>
                <w:szCs w:val="20"/>
              </w:rPr>
              <w:lastRenderedPageBreak/>
              <w:t>Anticipo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70A93A0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NO APLICA</w:t>
            </w:r>
          </w:p>
          <w:p w14:paraId="2723B0FA" w14:textId="77777777" w:rsidR="00B117B6" w:rsidRPr="005A2272" w:rsidRDefault="00B117B6" w:rsidP="002C24D2">
            <w:pPr>
              <w:jc w:val="both"/>
              <w:rPr>
                <w:rFonts w:ascii="Noto Sans" w:hAnsi="Noto Sans" w:cs="Noto Sans"/>
                <w:sz w:val="20"/>
                <w:szCs w:val="20"/>
              </w:rPr>
            </w:pPr>
          </w:p>
        </w:tc>
      </w:tr>
      <w:tr w:rsidR="00B117B6" w:rsidRPr="005A2272" w14:paraId="773A9F95"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67679C2"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Garantía de cumplimiento:</w:t>
            </w:r>
          </w:p>
        </w:tc>
        <w:tc>
          <w:tcPr>
            <w:tcW w:w="5308"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A29E81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54B86675"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Deberá entregarse a más tardar dentro de los 10 (diez) días naturales siguientes a la firma del instrumento contractual en la Dirección General de Recursos Materiales y Servicios Generales, ubicada en Avenida Insurgentes Sur 1582 piso 2 </w:t>
            </w:r>
            <w:r w:rsidRPr="005A2272">
              <w:rPr>
                <w:rFonts w:ascii="Noto Sans" w:hAnsi="Noto Sans" w:cs="Noto Sans"/>
                <w:sz w:val="20"/>
                <w:szCs w:val="20"/>
              </w:rPr>
              <w:lastRenderedPageBreak/>
              <w:t>Norte, Colonia Crédito Constructor, C.P. 03940 Alcaldía Benito Juárez, Ciudad de México, Teléfono 55.53.22.77.00, ext. 2242, dentro del horario de 10:00 a 14:00 horas y de 17:00 a 19:00 horas, o bien a las cuentas de correos electrónicos que se le indiquen.</w:t>
            </w:r>
          </w:p>
          <w:p w14:paraId="413F7CA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3B9D1C6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queda obligado a mantener vigente la fianza mencionada, durante el plazo para la prestación del servicio hasta en tanto permanezca en vigor el instrumento contractual; durante el cumplimiento de las obligaciones que se garanticen en los términos del instrumento contractual y continuará vigente en caso de que </w:t>
            </w:r>
            <w:r w:rsidRPr="005A2272">
              <w:rPr>
                <w:rFonts w:ascii="Noto Sans" w:hAnsi="Noto Sans" w:cs="Noto Sans"/>
                <w:b/>
                <w:bCs/>
                <w:sz w:val="20"/>
                <w:szCs w:val="20"/>
              </w:rPr>
              <w:t>“LA SECRETARÍA”</w:t>
            </w:r>
            <w:r w:rsidRPr="005A2272">
              <w:rPr>
                <w:rFonts w:ascii="Noto Sans" w:hAnsi="Noto Sans" w:cs="Noto Sans"/>
                <w:sz w:val="20"/>
                <w:szCs w:val="20"/>
              </w:rPr>
              <w:t xml:space="preserve"> otorgue prórroga o espera al cumplimiento del instrumento contractual.</w:t>
            </w:r>
          </w:p>
          <w:p w14:paraId="1558900A"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019A8E9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Asimismo, la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15C670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70EA732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esta forma la vigencia de la fianza no podrá acotarse </w:t>
            </w:r>
            <w:proofErr w:type="gramStart"/>
            <w:r w:rsidRPr="005A2272">
              <w:rPr>
                <w:rFonts w:ascii="Noto Sans" w:hAnsi="Noto Sans" w:cs="Noto Sans"/>
                <w:sz w:val="20"/>
                <w:szCs w:val="20"/>
              </w:rPr>
              <w:t>en razón del</w:t>
            </w:r>
            <w:proofErr w:type="gramEnd"/>
            <w:r w:rsidRPr="005A2272">
              <w:rPr>
                <w:rFonts w:ascii="Noto Sans" w:hAnsi="Noto Sans" w:cs="Noto Sans"/>
                <w:sz w:val="20"/>
                <w:szCs w:val="20"/>
              </w:rPr>
              <w:t xml:space="preserve"> plazo establecido para cumplir las obligaciones contractuales, en la inteligencia de que dicha garantía sólo podrá ser cancelada mediante autorización expresa y por escrito de </w:t>
            </w:r>
            <w:r w:rsidRPr="005A2272">
              <w:rPr>
                <w:rFonts w:ascii="Noto Sans" w:hAnsi="Noto Sans" w:cs="Noto Sans"/>
                <w:b/>
                <w:bCs/>
                <w:sz w:val="20"/>
                <w:szCs w:val="20"/>
              </w:rPr>
              <w:t>“LA SECRETARÍA”</w:t>
            </w:r>
            <w:r w:rsidRPr="005A2272">
              <w:rPr>
                <w:rFonts w:ascii="Noto Sans" w:hAnsi="Noto Sans" w:cs="Noto Sans"/>
                <w:sz w:val="20"/>
                <w:szCs w:val="20"/>
              </w:rPr>
              <w:t>.</w:t>
            </w:r>
          </w:p>
          <w:p w14:paraId="6D4FA5AB"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23939047"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Dicha garantía deberá sujetarse a las disposiciones que rigen esta materia.</w:t>
            </w:r>
          </w:p>
          <w:p w14:paraId="6F12B0B5"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3B12037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rescisión del instrumento contractual que se formalice, la aplicación de la garantía de cumplimiento será solo en la proporción correspondiente al incumplimiento de la obligación principal.</w:t>
            </w:r>
          </w:p>
          <w:p w14:paraId="3D1AF146"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4DA6E17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En el caso de que </w:t>
            </w:r>
            <w:r w:rsidRPr="005A2272">
              <w:rPr>
                <w:rFonts w:ascii="Noto Sans" w:hAnsi="Noto Sans" w:cs="Noto Sans"/>
                <w:b/>
                <w:bCs/>
                <w:sz w:val="20"/>
                <w:szCs w:val="20"/>
              </w:rPr>
              <w:t>“LA SECRETARÍA”</w:t>
            </w:r>
            <w:r w:rsidRPr="005A2272">
              <w:rPr>
                <w:rFonts w:ascii="Noto Sans" w:hAnsi="Noto Sans" w:cs="Noto Sans"/>
                <w:sz w:val="20"/>
                <w:szCs w:val="20"/>
              </w:rPr>
              <w:t xml:space="preserve"> hiciera efectiva la fianza, se lo comunicará por escrito a</w:t>
            </w:r>
            <w:r w:rsidRPr="005A2272">
              <w:rPr>
                <w:rFonts w:ascii="Noto Sans" w:hAnsi="Noto Sans" w:cs="Noto Sans"/>
                <w:b/>
                <w:bCs/>
                <w:sz w:val="20"/>
                <w:szCs w:val="20"/>
              </w:rPr>
              <w:t xml:space="preserve"> </w:t>
            </w:r>
            <w:r w:rsidRPr="005A2272">
              <w:rPr>
                <w:rFonts w:ascii="Noto Sans" w:hAnsi="Noto Sans" w:cs="Noto Sans"/>
                <w:b/>
                <w:bCs/>
                <w:sz w:val="20"/>
                <w:szCs w:val="20"/>
              </w:rPr>
              <w:lastRenderedPageBreak/>
              <w:t>“EL PROVEEDOR”</w:t>
            </w:r>
            <w:r w:rsidRPr="005A2272">
              <w:rPr>
                <w:rFonts w:ascii="Noto Sans" w:hAnsi="Noto Sans" w:cs="Noto Sans"/>
                <w:sz w:val="20"/>
                <w:szCs w:val="20"/>
              </w:rPr>
              <w:t xml:space="preserve"> y a la Afianzadora, obligándose a que la fianza permanezca vigente hasta que se subsanen las causas que motivaron el incumplimiento de las obligaciones a su cargo y que afecten el interés principal de este procedimiento.</w:t>
            </w:r>
          </w:p>
          <w:p w14:paraId="1625A187"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3CB26A1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En caso de incremento al monto/presupuesto del presente instrumento jurídico,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del mismo, de conformidad con el último párrafo del artículo 91, del Reglamento de la </w:t>
            </w:r>
            <w:r w:rsidRPr="005A2272">
              <w:rPr>
                <w:rFonts w:ascii="Noto Sans" w:hAnsi="Noto Sans" w:cs="Noto Sans"/>
                <w:b/>
                <w:bCs/>
                <w:sz w:val="20"/>
                <w:szCs w:val="20"/>
              </w:rPr>
              <w:t>LAASSP</w:t>
            </w:r>
            <w:r w:rsidRPr="005A2272">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239D0173"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594D4D6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En caso de modificación por ampliación de vigencia del presente instrumento contractual, el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w:t>
            </w:r>
            <w:proofErr w:type="gramStart"/>
            <w:r w:rsidRPr="005A2272">
              <w:rPr>
                <w:rFonts w:ascii="Noto Sans" w:hAnsi="Noto Sans" w:cs="Noto Sans"/>
                <w:sz w:val="20"/>
                <w:szCs w:val="20"/>
              </w:rPr>
              <w:t>del mismo</w:t>
            </w:r>
            <w:proofErr w:type="gramEnd"/>
            <w:r w:rsidRPr="005A2272">
              <w:rPr>
                <w:rFonts w:ascii="Noto Sans" w:hAnsi="Noto Sans" w:cs="Noto Sans"/>
                <w:sz w:val="20"/>
                <w:szCs w:val="20"/>
              </w:rPr>
              <w:t xml:space="preserve">, de conformidad con el artículo 92, del Reglamento de la </w:t>
            </w:r>
            <w:r w:rsidRPr="005A2272">
              <w:rPr>
                <w:rFonts w:ascii="Noto Sans" w:hAnsi="Noto Sans" w:cs="Noto Sans"/>
                <w:b/>
                <w:bCs/>
                <w:sz w:val="20"/>
                <w:szCs w:val="20"/>
              </w:rPr>
              <w:t>LAASSP</w:t>
            </w:r>
            <w:r w:rsidRPr="005A2272">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059E4959" w14:textId="77777777" w:rsidR="00B117B6" w:rsidRPr="005A2272" w:rsidRDefault="00B117B6" w:rsidP="002C24D2">
            <w:pPr>
              <w:ind w:left="425" w:right="120"/>
              <w:jc w:val="both"/>
              <w:rPr>
                <w:rFonts w:ascii="Noto Sans" w:hAnsi="Noto Sans" w:cs="Noto Sans"/>
                <w:sz w:val="20"/>
                <w:szCs w:val="20"/>
              </w:rPr>
            </w:pPr>
          </w:p>
          <w:p w14:paraId="24709D45"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incremento al monto del instrumento contractual o modificación al plazo,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del mismo, de conformidad con el último párrafo del artículo 91 del Reglamento de la Ley de Adquisiciones, Arrendamientos y Servicios del Sector Público, los documentos modificatorios o endosos correspondientes, debiendo contener en el documento la estipulación de que se otorga </w:t>
            </w:r>
            <w:r w:rsidRPr="005A2272">
              <w:rPr>
                <w:rFonts w:ascii="Noto Sans" w:hAnsi="Noto Sans" w:cs="Noto Sans"/>
                <w:sz w:val="20"/>
                <w:szCs w:val="20"/>
              </w:rPr>
              <w:lastRenderedPageBreak/>
              <w:t>de manera conjunta, solidaria e inseparable de la garantía otorgada inicialmente.</w:t>
            </w:r>
          </w:p>
          <w:p w14:paraId="0F4E33EA" w14:textId="77777777" w:rsidR="00B117B6" w:rsidRPr="005A2272" w:rsidRDefault="00B117B6" w:rsidP="002C24D2">
            <w:pPr>
              <w:ind w:left="425" w:right="120"/>
              <w:jc w:val="both"/>
              <w:rPr>
                <w:rFonts w:ascii="Noto Sans" w:hAnsi="Noto Sans" w:cs="Noto Sans"/>
                <w:sz w:val="20"/>
                <w:szCs w:val="20"/>
              </w:rPr>
            </w:pPr>
          </w:p>
          <w:p w14:paraId="462A554D" w14:textId="77777777" w:rsidR="00B117B6"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Una vez cumplidas todas y cada una de las obligaciones que se deriven del instrumento contractual por parte de </w:t>
            </w:r>
            <w:r w:rsidRPr="005A2272">
              <w:rPr>
                <w:rFonts w:ascii="Noto Sans" w:hAnsi="Noto Sans" w:cs="Noto Sans"/>
                <w:b/>
                <w:bCs/>
                <w:sz w:val="20"/>
                <w:szCs w:val="20"/>
              </w:rPr>
              <w:t>“EL PROVEEDOR”</w:t>
            </w:r>
            <w:r w:rsidRPr="005A2272">
              <w:rPr>
                <w:rFonts w:ascii="Noto Sans" w:hAnsi="Noto Sans" w:cs="Noto Sans"/>
                <w:sz w:val="20"/>
                <w:szCs w:val="20"/>
              </w:rPr>
              <w:t xml:space="preserve"> a entera satisfacción de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procederá inmediatamente a extender la constancia de cumplimiento de las obligaciones contractuales, para que dé inicio a los trámites para la cancelación de la garantía de cumplimiento a que se refiere el presente numeral, de conformidad con lo establecido en el artículo 81, fracción VIII del RLAASSP.</w:t>
            </w:r>
          </w:p>
          <w:p w14:paraId="611734C6" w14:textId="77777777" w:rsidR="00B117B6" w:rsidRDefault="00B117B6" w:rsidP="002C24D2">
            <w:pPr>
              <w:ind w:left="425" w:right="120"/>
              <w:jc w:val="both"/>
              <w:rPr>
                <w:rFonts w:ascii="Noto Sans" w:hAnsi="Noto Sans" w:cs="Noto Sans"/>
                <w:sz w:val="20"/>
                <w:szCs w:val="20"/>
              </w:rPr>
            </w:pPr>
          </w:p>
          <w:p w14:paraId="52508CE9" w14:textId="77777777" w:rsidR="00B117B6" w:rsidRPr="005A2272" w:rsidRDefault="00B117B6" w:rsidP="002C24D2">
            <w:pPr>
              <w:ind w:left="425" w:right="120"/>
              <w:jc w:val="both"/>
              <w:rPr>
                <w:rFonts w:ascii="Noto Sans" w:hAnsi="Noto Sans" w:cs="Noto Sans"/>
                <w:sz w:val="20"/>
                <w:szCs w:val="20"/>
              </w:rPr>
            </w:pPr>
            <w:r w:rsidRPr="00795145">
              <w:rPr>
                <w:rFonts w:ascii="Noto Sans" w:hAnsi="Noto Sans" w:cs="Noto Sans"/>
                <w:sz w:val="20"/>
                <w:szCs w:val="20"/>
              </w:rPr>
              <w:t>Para los supuestos establecidos en el artículo 2 de la Ley de Adquisiciones, Arrendamientos y Servicios del Sector Público, se realizará conforme a dichos supuestos.</w:t>
            </w:r>
          </w:p>
        </w:tc>
      </w:tr>
      <w:tr w:rsidR="00B117B6" w:rsidRPr="005A2272" w14:paraId="66593B54"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F090846"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lastRenderedPageBreak/>
              <w:t>Póliza de Responsabilidad Civil:</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388F23B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Para el presente servicio no es necesario la presentación de una Póliza de Responsabilidad Civil.</w:t>
            </w:r>
          </w:p>
        </w:tc>
      </w:tr>
      <w:tr w:rsidR="00B117B6" w:rsidRPr="005A2272" w14:paraId="6BA6213D"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845F34A"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Otras garantías que se deben considerar:</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7E931554" w14:textId="77777777" w:rsidR="00B117B6" w:rsidRPr="005A2272" w:rsidRDefault="00B117B6" w:rsidP="002C24D2">
            <w:pPr>
              <w:ind w:left="425" w:right="120"/>
              <w:jc w:val="both"/>
              <w:rPr>
                <w:rFonts w:ascii="Noto Sans" w:hAnsi="Noto Sans" w:cs="Noto Sans"/>
                <w:b/>
                <w:i/>
                <w:sz w:val="20"/>
                <w:szCs w:val="20"/>
              </w:rPr>
            </w:pPr>
            <w:r w:rsidRPr="005A2272">
              <w:rPr>
                <w:rFonts w:ascii="Noto Sans" w:hAnsi="Noto Sans" w:cs="Noto Sans"/>
                <w:sz w:val="20"/>
                <w:szCs w:val="20"/>
              </w:rPr>
              <w:t>No se requiere la presentación de otra garantía durante el presente procedimiento de contratación.</w:t>
            </w:r>
          </w:p>
        </w:tc>
      </w:tr>
      <w:tr w:rsidR="00B117B6" w:rsidRPr="005A2272" w14:paraId="670003E6"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F560663" w14:textId="77777777" w:rsidR="00B117B6" w:rsidRPr="005A2272" w:rsidRDefault="00B117B6" w:rsidP="002C24D2">
            <w:pPr>
              <w:spacing w:before="240"/>
              <w:jc w:val="both"/>
              <w:rPr>
                <w:rFonts w:ascii="Noto Sans" w:hAnsi="Noto Sans" w:cs="Noto Sans"/>
                <w:b/>
                <w:bCs/>
                <w:sz w:val="20"/>
                <w:szCs w:val="20"/>
              </w:rPr>
            </w:pPr>
            <w:r w:rsidRPr="005A2272">
              <w:rPr>
                <w:rFonts w:ascii="Noto Sans" w:hAnsi="Noto Sans" w:cs="Noto Sans"/>
                <w:b/>
                <w:bCs/>
                <w:sz w:val="20"/>
                <w:szCs w:val="20"/>
              </w:rPr>
              <w:t>Vigencia del instrumento contractual y Plazo para la prestación del Servicio: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23FED1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69775F20" w14:textId="77777777" w:rsidR="00B117B6"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será a partir del día natural siguiente a la notificación de la adjudicación y hasta el </w:t>
            </w:r>
            <w:r>
              <w:rPr>
                <w:rFonts w:ascii="Noto Sans" w:hAnsi="Noto Sans" w:cs="Noto Sans"/>
                <w:sz w:val="20"/>
                <w:szCs w:val="20"/>
              </w:rPr>
              <w:t>16 de octubre para la Versión 1 y el 13 de noviembre para la Versión 2 de la Campaña.</w:t>
            </w:r>
          </w:p>
          <w:p w14:paraId="23892B51" w14:textId="77777777" w:rsidR="00B117B6" w:rsidRPr="005A2272" w:rsidRDefault="00B117B6" w:rsidP="002C24D2">
            <w:pPr>
              <w:ind w:left="425" w:right="120"/>
              <w:jc w:val="both"/>
              <w:rPr>
                <w:rFonts w:ascii="Noto Sans" w:hAnsi="Noto Sans" w:cs="Noto Sans"/>
                <w:sz w:val="20"/>
                <w:szCs w:val="20"/>
              </w:rPr>
            </w:pPr>
          </w:p>
          <w:p w14:paraId="604F80FD"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La vigencia del instrumento contractual será a partir de su suscripción y hasta el </w:t>
            </w:r>
            <w:r w:rsidRPr="00795145">
              <w:rPr>
                <w:rFonts w:ascii="Noto Sans" w:hAnsi="Noto Sans" w:cs="Noto Sans"/>
                <w:sz w:val="20"/>
                <w:szCs w:val="20"/>
              </w:rPr>
              <w:t>31 de diciembre de 2026.</w:t>
            </w:r>
          </w:p>
          <w:p w14:paraId="65145D73" w14:textId="77777777" w:rsidR="00B117B6" w:rsidRPr="005A2272" w:rsidRDefault="00B117B6" w:rsidP="002C24D2">
            <w:pPr>
              <w:ind w:left="425" w:right="120"/>
              <w:jc w:val="both"/>
              <w:rPr>
                <w:rFonts w:ascii="Noto Sans" w:hAnsi="Noto Sans" w:cs="Noto Sans"/>
                <w:sz w:val="20"/>
                <w:szCs w:val="20"/>
              </w:rPr>
            </w:pPr>
          </w:p>
          <w:p w14:paraId="5951E21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Con fundamento en lo dispuesto en el artículo 67 de la LAASSP y 84 de su Reglamento.</w:t>
            </w:r>
          </w:p>
          <w:p w14:paraId="355A5F1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tc>
      </w:tr>
      <w:tr w:rsidR="00B117B6" w:rsidRPr="005A2272" w14:paraId="1782ACC8"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6A26E04"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Prórrogas</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206352AB"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Durante la presente contratación no se otorgarán prórrogas para el cumplimento de obligaciones.</w:t>
            </w:r>
          </w:p>
          <w:p w14:paraId="1D671AFA" w14:textId="77777777" w:rsidR="00B117B6" w:rsidRPr="005A2272" w:rsidRDefault="00B117B6" w:rsidP="002C24D2">
            <w:pPr>
              <w:ind w:left="425" w:right="120"/>
              <w:jc w:val="both"/>
              <w:rPr>
                <w:rFonts w:ascii="Noto Sans" w:hAnsi="Noto Sans" w:cs="Noto Sans"/>
                <w:sz w:val="20"/>
                <w:szCs w:val="20"/>
              </w:rPr>
            </w:pPr>
          </w:p>
        </w:tc>
      </w:tr>
      <w:tr w:rsidR="00B117B6" w:rsidRPr="005A2272" w14:paraId="0E0E95B2"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B2B44D5" w14:textId="77777777" w:rsidR="00B117B6" w:rsidRPr="005A2272" w:rsidRDefault="00B117B6" w:rsidP="002C24D2">
            <w:pPr>
              <w:ind w:right="60"/>
              <w:jc w:val="both"/>
              <w:rPr>
                <w:rFonts w:ascii="Noto Sans" w:hAnsi="Noto Sans" w:cs="Noto Sans"/>
                <w:b/>
                <w:sz w:val="20"/>
                <w:szCs w:val="20"/>
              </w:rPr>
            </w:pPr>
            <w:r w:rsidRPr="005A2272">
              <w:rPr>
                <w:rFonts w:ascii="Noto Sans" w:hAnsi="Noto Sans" w:cs="Noto Sans"/>
                <w:b/>
                <w:sz w:val="20"/>
                <w:szCs w:val="20"/>
              </w:rPr>
              <w:lastRenderedPageBreak/>
              <w:t>Nombre y cargo del servidor público quien administrará y verificará el cumplimiento del instrumento contractual correspondiente, de conformidad con lo establecido en los artículos 2 fracción III Bis y 84 penúltimo párrafo del RLAASSP.</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15FC607F" w14:textId="77777777" w:rsidR="00B117B6" w:rsidRPr="005A2272" w:rsidRDefault="00B117B6" w:rsidP="002C24D2">
            <w:pPr>
              <w:ind w:left="425" w:right="120"/>
              <w:jc w:val="both"/>
              <w:rPr>
                <w:rFonts w:ascii="Noto Sans" w:hAnsi="Noto Sans" w:cs="Noto Sans"/>
                <w:sz w:val="20"/>
                <w:szCs w:val="20"/>
              </w:rPr>
            </w:pPr>
            <w:r w:rsidRPr="00AC4D3C">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será la responsable de administrar el instrumento contractual</w:t>
            </w:r>
          </w:p>
        </w:tc>
      </w:tr>
      <w:tr w:rsidR="00B117B6" w:rsidRPr="005A2272" w14:paraId="1FE32DA6"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09191EC" w14:textId="77777777" w:rsidR="00B117B6" w:rsidRPr="005A2272" w:rsidRDefault="00B117B6" w:rsidP="002C24D2">
            <w:pPr>
              <w:ind w:right="60"/>
              <w:jc w:val="both"/>
              <w:rPr>
                <w:rFonts w:ascii="Noto Sans" w:hAnsi="Noto Sans" w:cs="Noto Sans"/>
                <w:b/>
                <w:sz w:val="20"/>
                <w:szCs w:val="20"/>
              </w:rPr>
            </w:pPr>
            <w:r w:rsidRPr="005A2272">
              <w:rPr>
                <w:rFonts w:ascii="Noto Sans" w:hAnsi="Noto Sans" w:cs="Noto Sans"/>
                <w:b/>
                <w:sz w:val="20"/>
                <w:szCs w:val="20"/>
              </w:rPr>
              <w:t>Servidor público designado por el “ADMINISTRADOR Y VERIFICADOR DEL INSTRUMENTO CONTRACTUAL” para apoyar en la supervisión de la entrega de los bienes/prestación de los servicios/arrendamiento objeto del instrumento contractual.</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4B97F6C8" w14:textId="00E2EC78" w:rsidR="00B117B6" w:rsidRPr="005A2272" w:rsidRDefault="00901498" w:rsidP="002C24D2">
            <w:pPr>
              <w:ind w:left="425" w:right="120"/>
              <w:jc w:val="both"/>
              <w:rPr>
                <w:rFonts w:ascii="Noto Sans" w:hAnsi="Noto Sans" w:cs="Noto Sans"/>
                <w:sz w:val="20"/>
                <w:szCs w:val="20"/>
              </w:rPr>
            </w:pPr>
            <w:r w:rsidRPr="00901498">
              <w:rPr>
                <w:rFonts w:ascii="Noto Sans" w:hAnsi="Noto Sans" w:cs="Noto Sans"/>
                <w:sz w:val="20"/>
                <w:szCs w:val="20"/>
              </w:rPr>
              <w:t>Lic. Claudio Julián Sánchez Baeza, subdirector de Vinculación con Medios.</w:t>
            </w:r>
          </w:p>
        </w:tc>
      </w:tr>
    </w:tbl>
    <w:p w14:paraId="695B0EB9" w14:textId="77777777" w:rsidR="00B117B6" w:rsidRPr="005A2272" w:rsidRDefault="00B117B6" w:rsidP="00B117B6">
      <w:pPr>
        <w:rPr>
          <w:rFonts w:ascii="Noto Sans" w:hAnsi="Noto Sans" w:cs="Noto Sans"/>
          <w:sz w:val="20"/>
          <w:szCs w:val="20"/>
        </w:rPr>
      </w:pPr>
    </w:p>
    <w:tbl>
      <w:tblPr>
        <w:tblW w:w="0" w:type="auto"/>
        <w:tblBorders>
          <w:top w:val="nil"/>
          <w:left w:val="nil"/>
          <w:bottom w:val="nil"/>
          <w:right w:val="nil"/>
          <w:insideH w:val="nil"/>
          <w:insideV w:val="nil"/>
        </w:tblBorders>
        <w:tblLook w:val="0600" w:firstRow="0" w:lastRow="0" w:firstColumn="0" w:lastColumn="0" w:noHBand="1" w:noVBand="1"/>
      </w:tblPr>
      <w:tblGrid>
        <w:gridCol w:w="740"/>
        <w:gridCol w:w="8082"/>
      </w:tblGrid>
      <w:tr w:rsidR="00B117B6" w:rsidRPr="005A2272" w14:paraId="62D97E60" w14:textId="77777777" w:rsidTr="002C24D2">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6550ABBE" w14:textId="77777777" w:rsidR="00B117B6" w:rsidRPr="005A2272" w:rsidRDefault="00B117B6" w:rsidP="002C24D2">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QUE DEBERÁN PRESENTAR JUNTO CON SU PROPUESTA.</w:t>
            </w:r>
          </w:p>
        </w:tc>
      </w:tr>
      <w:tr w:rsidR="00B117B6" w:rsidRPr="005A2272" w14:paraId="30713023" w14:textId="77777777" w:rsidTr="002C24D2">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4CD2075C" w14:textId="77777777" w:rsidR="00B117B6" w:rsidRPr="005A2272" w:rsidRDefault="00B117B6" w:rsidP="002C24D2">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de carácter Técnico</w:t>
            </w:r>
          </w:p>
        </w:tc>
      </w:tr>
      <w:tr w:rsidR="00B117B6" w:rsidRPr="005A2272" w14:paraId="4C344FFB" w14:textId="77777777" w:rsidTr="002C24D2">
        <w:trPr>
          <w:trHeight w:val="435"/>
        </w:trPr>
        <w:tc>
          <w:tcPr>
            <w:tcW w:w="0" w:type="auto"/>
            <w:tcBorders>
              <w:top w:val="nil"/>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1506EC8" w14:textId="77777777" w:rsidR="00B117B6" w:rsidRPr="005A2272" w:rsidRDefault="00B117B6" w:rsidP="002C24D2">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No.</w:t>
            </w:r>
          </w:p>
        </w:tc>
        <w:tc>
          <w:tcPr>
            <w:tcW w:w="0" w:type="auto"/>
            <w:tcBorders>
              <w:top w:val="nil"/>
              <w:left w:val="nil"/>
              <w:bottom w:val="single" w:sz="6" w:space="0" w:color="C49427"/>
              <w:right w:val="single" w:sz="6" w:space="0" w:color="C49427"/>
            </w:tcBorders>
            <w:shd w:val="clear" w:color="auto" w:fill="691C32"/>
            <w:tcMar>
              <w:top w:w="0" w:type="dxa"/>
              <w:left w:w="100" w:type="dxa"/>
              <w:bottom w:w="0" w:type="dxa"/>
              <w:right w:w="100" w:type="dxa"/>
            </w:tcMar>
          </w:tcPr>
          <w:p w14:paraId="05B6ADC0" w14:textId="77777777" w:rsidR="00B117B6" w:rsidRPr="005A2272" w:rsidRDefault="00B117B6" w:rsidP="002C24D2">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Requisito y efecto</w:t>
            </w:r>
          </w:p>
        </w:tc>
      </w:tr>
      <w:tr w:rsidR="00B117B6" w:rsidRPr="005A2272" w14:paraId="585BD660" w14:textId="77777777" w:rsidTr="002C24D2">
        <w:trPr>
          <w:trHeight w:val="85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DED1C1F" w14:textId="77777777" w:rsidR="00B117B6" w:rsidRPr="005A2272" w:rsidRDefault="00B117B6"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1</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5C5C93DF" w14:textId="77777777" w:rsidR="00B117B6" w:rsidRPr="005A2272" w:rsidRDefault="00B117B6" w:rsidP="00B117B6">
            <w:pPr>
              <w:numPr>
                <w:ilvl w:val="0"/>
                <w:numId w:val="13"/>
              </w:numPr>
              <w:spacing w:before="240" w:line="276" w:lineRule="auto"/>
              <w:jc w:val="both"/>
              <w:rPr>
                <w:rFonts w:ascii="Noto Sans" w:eastAsia="Montserrat" w:hAnsi="Noto Sans" w:cs="Noto Sans"/>
                <w:b/>
                <w:bCs/>
                <w:color w:val="000000" w:themeColor="text1"/>
                <w:sz w:val="20"/>
                <w:szCs w:val="20"/>
              </w:rPr>
            </w:pPr>
            <w:r w:rsidRPr="005A2272">
              <w:rPr>
                <w:rFonts w:ascii="Noto Sans" w:eastAsia="Montserrat" w:hAnsi="Noto Sans" w:cs="Noto Sans"/>
                <w:color w:val="000000" w:themeColor="text1"/>
                <w:sz w:val="20"/>
                <w:szCs w:val="20"/>
              </w:rPr>
              <w:t xml:space="preserve">La Manifestación de que acepta todas y cada una de las especificaciones, características y condiciones referidas en la presente </w:t>
            </w:r>
            <w:r w:rsidRPr="005A2272">
              <w:rPr>
                <w:rFonts w:ascii="Noto Sans" w:eastAsia="Montserrat" w:hAnsi="Noto Sans" w:cs="Noto Sans"/>
                <w:b/>
                <w:bCs/>
                <w:color w:val="000000" w:themeColor="text1"/>
                <w:sz w:val="20"/>
                <w:szCs w:val="20"/>
              </w:rPr>
              <w:t>Solicitud de Cotización</w:t>
            </w:r>
            <w:r w:rsidRPr="005A2272">
              <w:rPr>
                <w:rFonts w:ascii="Noto Sans" w:eastAsia="Montserrat" w:hAnsi="Noto Sans" w:cs="Noto Sans"/>
                <w:color w:val="000000" w:themeColor="text1"/>
                <w:sz w:val="20"/>
                <w:szCs w:val="20"/>
              </w:rPr>
              <w:t xml:space="preserve"> y en el </w:t>
            </w:r>
            <w:r w:rsidRPr="005A2272">
              <w:rPr>
                <w:rFonts w:ascii="Noto Sans" w:eastAsia="Montserrat" w:hAnsi="Noto Sans" w:cs="Noto Sans"/>
                <w:b/>
                <w:bCs/>
                <w:color w:val="000000" w:themeColor="text1"/>
                <w:sz w:val="20"/>
                <w:szCs w:val="20"/>
                <w:u w:val="single"/>
              </w:rPr>
              <w:t>ANEXO UNO (ANEXO TÉCNICO)</w:t>
            </w:r>
          </w:p>
          <w:p w14:paraId="66A1BE35"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La transcripción integral de las Especificaciones Técnicas.</w:t>
            </w:r>
          </w:p>
          <w:p w14:paraId="660ADC2E"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 xml:space="preserve">Que indique todos y cada uno de los términos señalados en el </w:t>
            </w:r>
            <w:r w:rsidRPr="005A2272">
              <w:rPr>
                <w:rFonts w:ascii="Noto Sans" w:eastAsia="Montserrat" w:hAnsi="Noto Sans" w:cs="Noto Sans"/>
                <w:b/>
                <w:bCs/>
                <w:color w:val="000000" w:themeColor="text1"/>
                <w:sz w:val="20"/>
                <w:szCs w:val="20"/>
                <w:u w:val="single"/>
              </w:rPr>
              <w:t>ANEXO UNO (ANEXO TÉCNICO)</w:t>
            </w:r>
            <w:r w:rsidRPr="005A2272">
              <w:rPr>
                <w:rFonts w:ascii="Noto Sans" w:eastAsia="Montserrat" w:hAnsi="Noto Sans" w:cs="Noto Sans"/>
                <w:color w:val="000000" w:themeColor="text1"/>
                <w:sz w:val="20"/>
                <w:szCs w:val="20"/>
              </w:rPr>
              <w:t>, así como las que deriven de la(s) Duda(s) y/o comentario(s) y/o aclaración(es).</w:t>
            </w:r>
          </w:p>
          <w:p w14:paraId="49ADC440"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Que exista congruencia entre lo ofertado y las especificaciones técnicas, en la propuesta técnica.</w:t>
            </w:r>
          </w:p>
          <w:p w14:paraId="2A4EA88A"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Con nombre y firma autógrafa digitalizada del licitante o su Representante Legal.</w:t>
            </w:r>
          </w:p>
          <w:p w14:paraId="26A46F15" w14:textId="77777777" w:rsidR="00B117B6" w:rsidRPr="00680C2E" w:rsidRDefault="00B117B6" w:rsidP="00B117B6">
            <w:pPr>
              <w:numPr>
                <w:ilvl w:val="0"/>
                <w:numId w:val="13"/>
              </w:numPr>
              <w:spacing w:before="240" w:line="276" w:lineRule="auto"/>
              <w:jc w:val="both"/>
              <w:rPr>
                <w:rFonts w:ascii="Noto Sans" w:eastAsia="Montserrat" w:hAnsi="Noto Sans" w:cs="Noto Sans"/>
                <w:sz w:val="20"/>
                <w:szCs w:val="20"/>
              </w:rPr>
            </w:pPr>
            <w:r w:rsidRPr="005A2272">
              <w:rPr>
                <w:rFonts w:ascii="Noto Sans" w:eastAsia="Montserrat" w:hAnsi="Noto Sans" w:cs="Noto Sans"/>
                <w:color w:val="000000" w:themeColor="text1"/>
                <w:sz w:val="20"/>
                <w:szCs w:val="20"/>
              </w:rPr>
              <w:t>En hoja membretada del licitante.</w:t>
            </w:r>
          </w:p>
          <w:p w14:paraId="0D462DE8" w14:textId="77777777" w:rsidR="00B117B6" w:rsidRPr="005A2272" w:rsidRDefault="00B117B6" w:rsidP="002C24D2">
            <w:pPr>
              <w:spacing w:before="240"/>
              <w:ind w:left="720"/>
              <w:jc w:val="both"/>
              <w:rPr>
                <w:rFonts w:ascii="Noto Sans" w:eastAsia="Montserrat" w:hAnsi="Noto Sans" w:cs="Noto Sans"/>
                <w:sz w:val="20"/>
                <w:szCs w:val="20"/>
              </w:rPr>
            </w:pPr>
          </w:p>
        </w:tc>
      </w:tr>
      <w:tr w:rsidR="00B117B6" w:rsidRPr="005A2272" w14:paraId="024656C7"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63C0A73" w14:textId="77777777" w:rsidR="00B117B6" w:rsidRPr="005A2272" w:rsidRDefault="00B117B6"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lastRenderedPageBreak/>
              <w:t>2</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5869B4FE" w14:textId="77777777" w:rsidR="00B117B6" w:rsidRPr="005A2272" w:rsidRDefault="00B117B6" w:rsidP="00B117B6">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Escrito en formato libre en el que manifieste que acepta todas y cada una de las especificaciones, características y condiciones referidas en el “ANEXO TÉCNICO”.</w:t>
            </w:r>
          </w:p>
          <w:p w14:paraId="6A515E98" w14:textId="77777777" w:rsidR="00B117B6" w:rsidRPr="005A2272" w:rsidRDefault="00B117B6" w:rsidP="00B117B6">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Nombre y forma autógrafa del representante legal</w:t>
            </w:r>
          </w:p>
          <w:p w14:paraId="4EA6E3C1" w14:textId="77777777" w:rsidR="00B117B6" w:rsidRPr="005A2272" w:rsidRDefault="00B117B6" w:rsidP="00B117B6">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En hoja membretada del interesado</w:t>
            </w:r>
          </w:p>
          <w:p w14:paraId="737C4A96" w14:textId="77777777" w:rsidR="00B117B6" w:rsidRPr="005A2272" w:rsidRDefault="00B117B6" w:rsidP="002C24D2">
            <w:pPr>
              <w:spacing w:before="240"/>
              <w:jc w:val="both"/>
              <w:rPr>
                <w:rFonts w:ascii="Noto Sans" w:eastAsia="Montserrat" w:hAnsi="Noto Sans" w:cs="Noto Sans"/>
                <w:sz w:val="20"/>
                <w:szCs w:val="20"/>
              </w:rPr>
            </w:pPr>
          </w:p>
        </w:tc>
      </w:tr>
      <w:tr w:rsidR="00B117B6" w:rsidRPr="005A2272" w14:paraId="62219C2A"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F7BD48D" w14:textId="77777777" w:rsidR="00B117B6" w:rsidRPr="005A2272" w:rsidRDefault="00B117B6" w:rsidP="002C24D2">
            <w:pPr>
              <w:spacing w:before="240"/>
              <w:ind w:left="425"/>
              <w:jc w:val="center"/>
              <w:rPr>
                <w:rFonts w:ascii="Noto Sans" w:eastAsia="Montserrat" w:hAnsi="Noto Sans" w:cs="Noto Sans"/>
                <w:sz w:val="20"/>
                <w:szCs w:val="20"/>
              </w:rPr>
            </w:pPr>
          </w:p>
          <w:p w14:paraId="2C961146" w14:textId="77777777" w:rsidR="00B117B6" w:rsidRPr="005A2272" w:rsidRDefault="00B117B6"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3</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14217210" w14:textId="77777777" w:rsidR="00B117B6" w:rsidRPr="005A2272" w:rsidRDefault="00B117B6" w:rsidP="002C24D2">
            <w:pPr>
              <w:spacing w:before="240"/>
              <w:jc w:val="both"/>
              <w:rPr>
                <w:rFonts w:ascii="Noto Sans" w:eastAsia="Montserrat" w:hAnsi="Noto Sans" w:cs="Noto Sans"/>
                <w:sz w:val="20"/>
                <w:szCs w:val="20"/>
              </w:rPr>
            </w:pPr>
            <w:r w:rsidRPr="005A2272">
              <w:rPr>
                <w:rFonts w:ascii="Noto Sans" w:eastAsia="Montserrat" w:hAnsi="Noto Sans" w:cs="Noto Sans"/>
                <w:sz w:val="20"/>
                <w:szCs w:val="20"/>
              </w:rPr>
              <w:t>EL licitante debe proporcionar Curr</w:t>
            </w:r>
            <w:r>
              <w:rPr>
                <w:rFonts w:ascii="Noto Sans" w:eastAsia="Montserrat" w:hAnsi="Noto Sans" w:cs="Noto Sans"/>
                <w:sz w:val="20"/>
                <w:szCs w:val="20"/>
              </w:rPr>
              <w:t>í</w:t>
            </w:r>
            <w:r w:rsidRPr="005A2272">
              <w:rPr>
                <w:rFonts w:ascii="Noto Sans" w:eastAsia="Montserrat" w:hAnsi="Noto Sans" w:cs="Noto Sans"/>
                <w:sz w:val="20"/>
                <w:szCs w:val="20"/>
              </w:rPr>
              <w:t xml:space="preserve">culum o media kit de la empresa actualizado, en el cual describa su actividad e información que se relacione con la prestación de </w:t>
            </w:r>
            <w:r w:rsidRPr="005A2272">
              <w:rPr>
                <w:rFonts w:ascii="Noto Sans" w:eastAsia="Montserrat" w:hAnsi="Noto Sans" w:cs="Noto Sans"/>
                <w:b/>
                <w:bCs/>
                <w:sz w:val="20"/>
                <w:szCs w:val="20"/>
              </w:rPr>
              <w:t>“EL SERVICIO”</w:t>
            </w:r>
            <w:r w:rsidRPr="005A2272">
              <w:rPr>
                <w:rFonts w:ascii="Noto Sans" w:eastAsia="Montserrat" w:hAnsi="Noto Sans" w:cs="Noto Sans"/>
                <w:sz w:val="20"/>
                <w:szCs w:val="20"/>
              </w:rPr>
              <w:t xml:space="preserve"> requerido en el que incluya la relación de sus principales clientes; mismo que debe ser presentado en hoja membretada. </w:t>
            </w:r>
          </w:p>
        </w:tc>
      </w:tr>
      <w:tr w:rsidR="00B117B6" w:rsidRPr="005A2272" w14:paraId="645C9F5D"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E70D49E" w14:textId="77777777" w:rsidR="00B117B6" w:rsidRPr="005A2272" w:rsidRDefault="00B117B6" w:rsidP="002C24D2">
            <w:pPr>
              <w:spacing w:before="240"/>
              <w:ind w:left="425"/>
              <w:jc w:val="center"/>
              <w:rPr>
                <w:rFonts w:ascii="Noto Sans" w:eastAsia="Montserrat" w:hAnsi="Noto Sans" w:cs="Noto Sans"/>
                <w:sz w:val="20"/>
                <w:szCs w:val="20"/>
              </w:rPr>
            </w:pPr>
            <w:r>
              <w:rPr>
                <w:rFonts w:ascii="Noto Sans" w:eastAsia="Montserrat" w:hAnsi="Noto Sans" w:cs="Noto Sans"/>
                <w:sz w:val="20"/>
                <w:szCs w:val="20"/>
              </w:rPr>
              <w:t>4</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99997AE" w14:textId="77777777" w:rsidR="00B117B6" w:rsidRPr="005A2272" w:rsidRDefault="00B117B6" w:rsidP="002C24D2">
            <w:pPr>
              <w:spacing w:before="240"/>
              <w:jc w:val="both"/>
              <w:rPr>
                <w:rFonts w:ascii="Noto Sans" w:eastAsia="Montserrat" w:hAnsi="Noto Sans" w:cs="Noto Sans"/>
                <w:sz w:val="20"/>
                <w:szCs w:val="20"/>
              </w:rPr>
            </w:pPr>
            <w:r w:rsidRPr="005A2272">
              <w:rPr>
                <w:rFonts w:ascii="Noto Sans" w:eastAsia="Montserrat" w:hAnsi="Noto Sans" w:cs="Noto Sans"/>
                <w:sz w:val="20"/>
                <w:szCs w:val="20"/>
              </w:rPr>
              <w:t xml:space="preserve">El licitante debe entregar copia de sus tarifas vigentes y selladas por la Secretaría de Hacienda y Crédito Público. </w:t>
            </w:r>
          </w:p>
        </w:tc>
      </w:tr>
      <w:tr w:rsidR="00B117B6" w:rsidRPr="005A2272" w14:paraId="47A92061"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05A929E" w14:textId="77777777" w:rsidR="00B117B6" w:rsidRPr="005A2272" w:rsidRDefault="00B117B6" w:rsidP="002C24D2">
            <w:pPr>
              <w:spacing w:before="240"/>
              <w:ind w:left="425"/>
              <w:jc w:val="center"/>
              <w:rPr>
                <w:rFonts w:ascii="Noto Sans" w:eastAsia="Montserrat" w:hAnsi="Noto Sans" w:cs="Noto Sans"/>
                <w:sz w:val="20"/>
                <w:szCs w:val="20"/>
              </w:rPr>
            </w:pPr>
            <w:r>
              <w:rPr>
                <w:rFonts w:ascii="Noto Sans" w:eastAsia="Montserrat" w:hAnsi="Noto Sans" w:cs="Noto Sans"/>
                <w:sz w:val="20"/>
                <w:szCs w:val="20"/>
              </w:rPr>
              <w:t>5</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3DB79D74" w14:textId="77777777" w:rsidR="00B117B6" w:rsidRPr="005A2272" w:rsidRDefault="00B117B6" w:rsidP="002C24D2">
            <w:pPr>
              <w:spacing w:before="240"/>
              <w:ind w:left="141"/>
              <w:jc w:val="both"/>
              <w:rPr>
                <w:rFonts w:ascii="Noto Sans" w:eastAsia="Montserrat" w:hAnsi="Noto Sans" w:cs="Noto Sans"/>
                <w:sz w:val="20"/>
                <w:szCs w:val="20"/>
              </w:rPr>
            </w:pPr>
            <w:r w:rsidRPr="005A2272">
              <w:rPr>
                <w:rFonts w:ascii="Noto Sans" w:eastAsia="Montserrat" w:hAnsi="Noto Sans" w:cs="Noto Sans"/>
                <w:sz w:val="20"/>
                <w:szCs w:val="20"/>
              </w:rPr>
              <w:t xml:space="preserve">El </w:t>
            </w:r>
            <w:r>
              <w:rPr>
                <w:rFonts w:ascii="Noto Sans" w:eastAsia="Montserrat" w:hAnsi="Noto Sans" w:cs="Noto Sans"/>
                <w:sz w:val="20"/>
                <w:szCs w:val="20"/>
              </w:rPr>
              <w:t>licitante</w:t>
            </w:r>
            <w:r w:rsidRPr="005A2272">
              <w:rPr>
                <w:rFonts w:ascii="Noto Sans" w:eastAsia="Montserrat" w:hAnsi="Noto Sans" w:cs="Noto Sans"/>
                <w:sz w:val="20"/>
                <w:szCs w:val="20"/>
              </w:rPr>
              <w:t xml:space="preserve"> debe remitir un escrito en formato libre y firmado por el representante legal en el que manifieste que cuenta con la exclusividad del sitio web, así como la comercialización de los siguientes parámetros:</w:t>
            </w:r>
          </w:p>
          <w:p w14:paraId="48202DC0" w14:textId="77777777" w:rsidR="00B117B6" w:rsidRPr="005A2272" w:rsidRDefault="00B117B6" w:rsidP="00B117B6">
            <w:pPr>
              <w:numPr>
                <w:ilvl w:val="0"/>
                <w:numId w:val="16"/>
              </w:numPr>
              <w:spacing w:before="240"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Esquemas de compra fijos o variables, justificados por frecuencia y/o alcance.</w:t>
            </w:r>
          </w:p>
          <w:p w14:paraId="15880AF3" w14:textId="77777777" w:rsidR="00B117B6" w:rsidRPr="005A2272" w:rsidRDefault="00B117B6" w:rsidP="00B117B6">
            <w:pPr>
              <w:numPr>
                <w:ilvl w:val="0"/>
                <w:numId w:val="16"/>
              </w:numPr>
              <w:spacing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Analíticos web y datos de alcance geolocalizado.</w:t>
            </w:r>
          </w:p>
          <w:p w14:paraId="1F18CAD8" w14:textId="77777777" w:rsidR="00B117B6" w:rsidRPr="005A2272" w:rsidRDefault="00B117B6" w:rsidP="00B117B6">
            <w:pPr>
              <w:numPr>
                <w:ilvl w:val="0"/>
                <w:numId w:val="16"/>
              </w:numPr>
              <w:spacing w:line="276" w:lineRule="auto"/>
              <w:ind w:left="141" w:right="-182" w:firstLine="0"/>
              <w:jc w:val="both"/>
              <w:rPr>
                <w:rFonts w:ascii="Noto Sans" w:eastAsia="Montserrat" w:hAnsi="Noto Sans" w:cs="Noto Sans"/>
                <w:sz w:val="20"/>
                <w:szCs w:val="20"/>
              </w:rPr>
            </w:pPr>
            <w:r w:rsidRPr="005A2272">
              <w:rPr>
                <w:rFonts w:ascii="Noto Sans" w:eastAsia="Montserrat" w:hAnsi="Noto Sans" w:cs="Noto Sans"/>
                <w:sz w:val="20"/>
                <w:szCs w:val="20"/>
              </w:rPr>
              <w:t xml:space="preserve">Herramientas de </w:t>
            </w:r>
            <w:proofErr w:type="spellStart"/>
            <w:r w:rsidRPr="005A2272">
              <w:rPr>
                <w:rFonts w:ascii="Noto Sans" w:eastAsia="Montserrat" w:hAnsi="Noto Sans" w:cs="Noto Sans"/>
                <w:sz w:val="20"/>
                <w:szCs w:val="20"/>
              </w:rPr>
              <w:t>hipersegmentación</w:t>
            </w:r>
            <w:proofErr w:type="spellEnd"/>
            <w:r>
              <w:rPr>
                <w:rFonts w:ascii="Noto Sans" w:eastAsia="Montserrat" w:hAnsi="Noto Sans" w:cs="Noto Sans"/>
                <w:sz w:val="20"/>
                <w:szCs w:val="20"/>
              </w:rPr>
              <w:t>.</w:t>
            </w:r>
          </w:p>
          <w:p w14:paraId="152A8DA6" w14:textId="77777777" w:rsidR="00B117B6" w:rsidRPr="005A2272" w:rsidRDefault="00B117B6" w:rsidP="00B117B6">
            <w:pPr>
              <w:numPr>
                <w:ilvl w:val="0"/>
                <w:numId w:val="16"/>
              </w:numPr>
              <w:spacing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Espacios publicitarios con medidas estándares.</w:t>
            </w:r>
          </w:p>
          <w:p w14:paraId="1C88D03B" w14:textId="77777777" w:rsidR="00B117B6" w:rsidRPr="00181F29" w:rsidRDefault="00B117B6" w:rsidP="00B117B6">
            <w:pPr>
              <w:numPr>
                <w:ilvl w:val="0"/>
                <w:numId w:val="16"/>
              </w:numPr>
              <w:spacing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 xml:space="preserve">Plataformas digitales accesibles para personas con discapacidad y formatos responsivos para los distintos dispositivos de consulta. </w:t>
            </w:r>
          </w:p>
        </w:tc>
      </w:tr>
    </w:tbl>
    <w:p w14:paraId="3E4C04E0" w14:textId="77777777" w:rsidR="00B117B6" w:rsidRDefault="00B117B6" w:rsidP="00B117B6">
      <w:pPr>
        <w:ind w:right="60"/>
        <w:rPr>
          <w:rFonts w:ascii="Noto Sans" w:eastAsia="Montserrat" w:hAnsi="Noto Sans" w:cs="Noto Sans"/>
          <w:b/>
          <w:sz w:val="20"/>
          <w:szCs w:val="20"/>
        </w:rPr>
      </w:pPr>
    </w:p>
    <w:p w14:paraId="4839EF0B" w14:textId="77777777" w:rsidR="008C2E06" w:rsidRDefault="008C2E06" w:rsidP="00B117B6">
      <w:pPr>
        <w:ind w:right="60"/>
        <w:rPr>
          <w:rFonts w:ascii="Noto Sans" w:eastAsia="Montserrat" w:hAnsi="Noto Sans" w:cs="Noto Sans"/>
          <w:b/>
          <w:sz w:val="20"/>
          <w:szCs w:val="20"/>
        </w:rPr>
      </w:pPr>
    </w:p>
    <w:p w14:paraId="639C3D81" w14:textId="77777777" w:rsidR="008C2E06" w:rsidRDefault="008C2E06" w:rsidP="00B117B6">
      <w:pPr>
        <w:ind w:right="60"/>
        <w:rPr>
          <w:rFonts w:ascii="Noto Sans" w:eastAsia="Montserrat" w:hAnsi="Noto Sans" w:cs="Noto Sans"/>
          <w:b/>
          <w:sz w:val="20"/>
          <w:szCs w:val="20"/>
        </w:rPr>
      </w:pPr>
    </w:p>
    <w:p w14:paraId="52D97297" w14:textId="77777777" w:rsidR="008C2E06" w:rsidRDefault="008C2E06" w:rsidP="00B117B6">
      <w:pPr>
        <w:ind w:right="60"/>
        <w:rPr>
          <w:rFonts w:ascii="Noto Sans" w:eastAsia="Montserrat" w:hAnsi="Noto Sans" w:cs="Noto Sans"/>
          <w:b/>
          <w:sz w:val="20"/>
          <w:szCs w:val="20"/>
        </w:rPr>
      </w:pPr>
    </w:p>
    <w:p w14:paraId="606442D1" w14:textId="77777777" w:rsidR="008C2E06" w:rsidRDefault="008C2E06" w:rsidP="00B117B6">
      <w:pPr>
        <w:ind w:right="60"/>
        <w:rPr>
          <w:rFonts w:ascii="Noto Sans" w:eastAsia="Montserrat" w:hAnsi="Noto Sans" w:cs="Noto Sans"/>
          <w:b/>
          <w:sz w:val="20"/>
          <w:szCs w:val="20"/>
        </w:rPr>
      </w:pPr>
    </w:p>
    <w:p w14:paraId="7A9F1B26" w14:textId="77777777" w:rsidR="008C2E06" w:rsidRDefault="008C2E06" w:rsidP="00B117B6">
      <w:pPr>
        <w:ind w:right="60"/>
        <w:rPr>
          <w:rFonts w:ascii="Noto Sans" w:eastAsia="Montserrat" w:hAnsi="Noto Sans" w:cs="Noto Sans"/>
          <w:b/>
          <w:sz w:val="20"/>
          <w:szCs w:val="20"/>
        </w:rPr>
      </w:pPr>
    </w:p>
    <w:p w14:paraId="16AF6E97" w14:textId="77777777" w:rsidR="008C2E06" w:rsidRDefault="008C2E06" w:rsidP="00B117B6">
      <w:pPr>
        <w:ind w:right="60"/>
        <w:rPr>
          <w:rFonts w:ascii="Noto Sans" w:eastAsia="Montserrat" w:hAnsi="Noto Sans" w:cs="Noto Sans"/>
          <w:b/>
          <w:sz w:val="20"/>
          <w:szCs w:val="20"/>
        </w:rPr>
      </w:pPr>
    </w:p>
    <w:p w14:paraId="1B6E8FA6" w14:textId="77777777" w:rsidR="008C2E06" w:rsidRDefault="008C2E06" w:rsidP="00B117B6">
      <w:pPr>
        <w:ind w:right="60"/>
        <w:rPr>
          <w:rFonts w:ascii="Noto Sans" w:eastAsia="Montserrat" w:hAnsi="Noto Sans" w:cs="Noto Sans"/>
          <w:b/>
          <w:sz w:val="20"/>
          <w:szCs w:val="20"/>
        </w:rPr>
      </w:pPr>
    </w:p>
    <w:p w14:paraId="676048AD" w14:textId="77777777" w:rsidR="008C2E06" w:rsidRDefault="008C2E06" w:rsidP="00B117B6">
      <w:pPr>
        <w:ind w:right="60"/>
        <w:rPr>
          <w:rFonts w:ascii="Noto Sans" w:eastAsia="Montserrat" w:hAnsi="Noto Sans" w:cs="Noto Sans"/>
          <w:b/>
          <w:sz w:val="20"/>
          <w:szCs w:val="20"/>
        </w:rPr>
      </w:pPr>
    </w:p>
    <w:p w14:paraId="3715E5EA" w14:textId="77777777" w:rsidR="008C2E06" w:rsidRDefault="008C2E06" w:rsidP="00B117B6">
      <w:pPr>
        <w:ind w:right="60"/>
        <w:rPr>
          <w:rFonts w:ascii="Noto Sans" w:eastAsia="Montserrat" w:hAnsi="Noto Sans" w:cs="Noto Sans"/>
          <w:b/>
          <w:sz w:val="20"/>
          <w:szCs w:val="20"/>
        </w:rPr>
      </w:pPr>
    </w:p>
    <w:p w14:paraId="5A404BC8" w14:textId="77777777" w:rsidR="008C2E06" w:rsidRDefault="008C2E06" w:rsidP="00B117B6">
      <w:pPr>
        <w:ind w:right="60"/>
        <w:rPr>
          <w:rFonts w:ascii="Noto Sans" w:eastAsia="Montserrat" w:hAnsi="Noto Sans" w:cs="Noto Sans"/>
          <w:b/>
          <w:sz w:val="20"/>
          <w:szCs w:val="20"/>
        </w:rPr>
      </w:pPr>
    </w:p>
    <w:p w14:paraId="223792D2" w14:textId="77777777" w:rsidR="008C2E06" w:rsidRDefault="008C2E06" w:rsidP="00B117B6">
      <w:pPr>
        <w:ind w:right="60"/>
        <w:rPr>
          <w:rFonts w:ascii="Noto Sans" w:eastAsia="Montserrat" w:hAnsi="Noto Sans" w:cs="Noto Sans"/>
          <w:b/>
          <w:sz w:val="20"/>
          <w:szCs w:val="20"/>
        </w:rPr>
      </w:pPr>
    </w:p>
    <w:p w14:paraId="6B2996C0" w14:textId="77777777" w:rsidR="008C2E06" w:rsidRDefault="008C2E06" w:rsidP="00B117B6">
      <w:pPr>
        <w:ind w:right="60"/>
        <w:rPr>
          <w:rFonts w:ascii="Noto Sans" w:eastAsia="Montserrat" w:hAnsi="Noto Sans" w:cs="Noto Sans"/>
          <w:b/>
          <w:sz w:val="20"/>
          <w:szCs w:val="20"/>
        </w:rPr>
      </w:pPr>
    </w:p>
    <w:p w14:paraId="69E4A8B8" w14:textId="77777777" w:rsidR="008C2E06" w:rsidRDefault="008C2E06" w:rsidP="00B117B6">
      <w:pPr>
        <w:ind w:right="60"/>
        <w:rPr>
          <w:rFonts w:ascii="Noto Sans" w:eastAsia="Montserrat" w:hAnsi="Noto Sans" w:cs="Noto Sans"/>
          <w:b/>
          <w:sz w:val="20"/>
          <w:szCs w:val="20"/>
        </w:rPr>
      </w:pPr>
    </w:p>
    <w:p w14:paraId="5FA3BC97" w14:textId="77777777" w:rsidR="008C2E06" w:rsidRDefault="008C2E06" w:rsidP="00B117B6">
      <w:pPr>
        <w:ind w:right="60"/>
        <w:rPr>
          <w:rFonts w:ascii="Noto Sans" w:eastAsia="Montserrat" w:hAnsi="Noto Sans" w:cs="Noto Sans"/>
          <w:b/>
          <w:sz w:val="20"/>
          <w:szCs w:val="20"/>
        </w:rPr>
      </w:pPr>
    </w:p>
    <w:p w14:paraId="7CB47BF7" w14:textId="77777777" w:rsidR="008C2E06" w:rsidRDefault="008C2E06" w:rsidP="00B117B6">
      <w:pPr>
        <w:ind w:right="60"/>
        <w:rPr>
          <w:rFonts w:ascii="Noto Sans" w:eastAsia="Montserrat" w:hAnsi="Noto Sans" w:cs="Noto Sans"/>
          <w:b/>
          <w:sz w:val="20"/>
          <w:szCs w:val="20"/>
        </w:rPr>
      </w:pPr>
    </w:p>
    <w:p w14:paraId="553D58FC" w14:textId="77777777" w:rsidR="008C2E06" w:rsidRDefault="008C2E06" w:rsidP="00B117B6">
      <w:pPr>
        <w:ind w:right="60"/>
        <w:rPr>
          <w:rFonts w:ascii="Noto Sans" w:eastAsia="Montserrat" w:hAnsi="Noto Sans" w:cs="Noto Sans"/>
          <w:b/>
          <w:sz w:val="20"/>
          <w:szCs w:val="20"/>
        </w:rPr>
      </w:pPr>
    </w:p>
    <w:p w14:paraId="61B4C8B1" w14:textId="77777777" w:rsidR="008C2E06" w:rsidRPr="00181F29" w:rsidRDefault="008C2E06" w:rsidP="00B117B6">
      <w:pPr>
        <w:ind w:right="60"/>
        <w:rPr>
          <w:rFonts w:ascii="Noto Sans" w:eastAsia="Montserrat" w:hAnsi="Noto Sans" w:cs="Noto Sans"/>
          <w:b/>
          <w:sz w:val="20"/>
          <w:szCs w:val="20"/>
        </w:rPr>
      </w:pPr>
    </w:p>
    <w:tbl>
      <w:tblPr>
        <w:tblStyle w:val="Tablaconcuadrcula"/>
        <w:tblpPr w:leftFromText="141" w:rightFromText="141" w:vertAnchor="text" w:horzAnchor="margin" w:tblpXSpec="center" w:tblpY="-146"/>
        <w:tblW w:w="10774" w:type="dxa"/>
        <w:tblLook w:val="04A0" w:firstRow="1" w:lastRow="0" w:firstColumn="1" w:lastColumn="0" w:noHBand="0" w:noVBand="1"/>
      </w:tblPr>
      <w:tblGrid>
        <w:gridCol w:w="10774"/>
      </w:tblGrid>
      <w:tr w:rsidR="00B117B6" w:rsidRPr="005A2272" w14:paraId="38B46FDC" w14:textId="77777777" w:rsidTr="008C2E06">
        <w:tc>
          <w:tcPr>
            <w:tcW w:w="10774" w:type="dxa"/>
          </w:tcPr>
          <w:p w14:paraId="0563E4D6" w14:textId="77777777" w:rsidR="00B117B6" w:rsidRPr="005A2272" w:rsidRDefault="00B117B6" w:rsidP="008C2E06">
            <w:pPr>
              <w:jc w:val="both"/>
              <w:rPr>
                <w:rFonts w:ascii="Noto Sans" w:hAnsi="Noto Sans" w:cs="Noto Sans"/>
                <w:sz w:val="20"/>
                <w:szCs w:val="20"/>
              </w:rPr>
            </w:pPr>
            <w:r w:rsidRPr="005A2272">
              <w:rPr>
                <w:rFonts w:ascii="Noto Sans" w:hAnsi="Noto Sans" w:cs="Noto Sans"/>
                <w:b/>
                <w:bCs/>
                <w:sz w:val="20"/>
                <w:szCs w:val="20"/>
              </w:rPr>
              <w:t>"LA SECRETARÍA”</w:t>
            </w:r>
            <w:r w:rsidRPr="005A2272">
              <w:rPr>
                <w:rFonts w:ascii="Noto Sans" w:hAnsi="Noto Sans" w:cs="Noto Sans"/>
                <w:sz w:val="20"/>
                <w:szCs w:val="20"/>
              </w:rPr>
              <w:t xml:space="preserve"> podrá verificar la autenticidad o veracidad de los documentos solicitados, para asegurarse del cumplimiento de los requisitos establecidos y, que la descripción de los espacios publicitarios ofrecidos sea acorde a lo solicitado en las especificaciones técnicas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644EA8F3" w14:textId="77777777" w:rsidR="00B117B6" w:rsidRPr="005A2272" w:rsidRDefault="00B117B6" w:rsidP="008C2E06">
            <w:pPr>
              <w:rPr>
                <w:rFonts w:ascii="Noto Sans" w:hAnsi="Noto Sans" w:cs="Noto Sans"/>
                <w:sz w:val="20"/>
                <w:szCs w:val="20"/>
              </w:rPr>
            </w:pPr>
          </w:p>
        </w:tc>
      </w:tr>
    </w:tbl>
    <w:tbl>
      <w:tblPr>
        <w:tblW w:w="10774" w:type="dxa"/>
        <w:tblInd w:w="-781" w:type="dxa"/>
        <w:tblBorders>
          <w:top w:val="nil"/>
          <w:left w:val="nil"/>
          <w:bottom w:val="nil"/>
          <w:right w:val="nil"/>
          <w:insideH w:val="nil"/>
          <w:insideV w:val="nil"/>
        </w:tblBorders>
        <w:tblLayout w:type="fixed"/>
        <w:tblLook w:val="0600" w:firstRow="0" w:lastRow="0" w:firstColumn="0" w:lastColumn="0" w:noHBand="1" w:noVBand="1"/>
      </w:tblPr>
      <w:tblGrid>
        <w:gridCol w:w="3467"/>
        <w:gridCol w:w="4047"/>
        <w:gridCol w:w="3260"/>
      </w:tblGrid>
      <w:tr w:rsidR="00B117B6" w:rsidRPr="005A2272" w14:paraId="031F8143" w14:textId="77777777" w:rsidTr="002C24D2">
        <w:trPr>
          <w:trHeight w:val="3030"/>
        </w:trPr>
        <w:tc>
          <w:tcPr>
            <w:tcW w:w="3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D340EE1" w14:textId="77777777" w:rsidR="00B117B6" w:rsidRPr="005A2272" w:rsidRDefault="00B117B6" w:rsidP="002C24D2">
            <w:pPr>
              <w:spacing w:before="240"/>
              <w:ind w:left="425"/>
              <w:jc w:val="both"/>
              <w:rPr>
                <w:rFonts w:ascii="Noto Sans" w:eastAsia="Montserrat" w:hAnsi="Noto Sans" w:cs="Noto Sans"/>
                <w:sz w:val="20"/>
                <w:szCs w:val="20"/>
              </w:rPr>
            </w:pPr>
            <w:r w:rsidRPr="005A2272">
              <w:rPr>
                <w:rFonts w:ascii="Noto Sans" w:hAnsi="Noto Sans" w:cs="Noto Sans"/>
                <w:sz w:val="20"/>
                <w:szCs w:val="20"/>
              </w:rPr>
              <w:t xml:space="preserve"> </w:t>
            </w:r>
          </w:p>
        </w:tc>
        <w:tc>
          <w:tcPr>
            <w:tcW w:w="4047"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512BC446" w14:textId="77777777" w:rsidR="00B117B6"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REQUIRENTE</w:t>
            </w:r>
          </w:p>
          <w:p w14:paraId="368C5ABB" w14:textId="77777777" w:rsidR="00762D90" w:rsidRPr="005A2272" w:rsidRDefault="00762D90" w:rsidP="002C24D2">
            <w:pPr>
              <w:spacing w:before="240"/>
              <w:ind w:left="425"/>
              <w:jc w:val="center"/>
              <w:rPr>
                <w:rFonts w:ascii="Noto Sans" w:eastAsia="Montserrat" w:hAnsi="Noto Sans" w:cs="Noto Sans"/>
                <w:b/>
                <w:sz w:val="20"/>
                <w:szCs w:val="20"/>
              </w:rPr>
            </w:pPr>
          </w:p>
          <w:p w14:paraId="1715990F"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329D8FF2" w14:textId="77777777" w:rsidR="00B117B6" w:rsidRPr="005A2272" w:rsidRDefault="00B117B6" w:rsidP="002C24D2">
            <w:pPr>
              <w:spacing w:before="240"/>
              <w:ind w:left="425"/>
              <w:jc w:val="center"/>
              <w:rPr>
                <w:rFonts w:ascii="Noto Sans" w:eastAsia="Montserrat" w:hAnsi="Noto Sans" w:cs="Noto Sans"/>
                <w:b/>
                <w:bCs/>
                <w:sz w:val="20"/>
                <w:szCs w:val="20"/>
              </w:rPr>
            </w:pPr>
            <w:r w:rsidRPr="005A2272">
              <w:rPr>
                <w:rFonts w:ascii="Noto Sans" w:hAnsi="Noto Sans" w:cs="Noto Sans"/>
                <w:sz w:val="20"/>
                <w:szCs w:val="20"/>
              </w:rPr>
              <w:t xml:space="preserve"> </w:t>
            </w:r>
            <w:r w:rsidRPr="00CF6D69">
              <w:rPr>
                <w:rFonts w:ascii="Noto Sans" w:hAnsi="Noto Sans" w:cs="Noto Sans"/>
                <w:b/>
                <w:bCs/>
                <w:sz w:val="20"/>
                <w:szCs w:val="20"/>
              </w:rPr>
              <w:t>LIC. NURIT MARTÍNEZ CARBALLO</w:t>
            </w:r>
            <w:r>
              <w:rPr>
                <w:rFonts w:ascii="Noto Sans" w:hAnsi="Noto Sans" w:cs="Noto Sans"/>
                <w:sz w:val="20"/>
                <w:szCs w:val="20"/>
              </w:rPr>
              <w:t xml:space="preserve"> </w:t>
            </w:r>
            <w:r w:rsidRPr="005A2272">
              <w:rPr>
                <w:rFonts w:ascii="Noto Sans" w:hAnsi="Noto Sans" w:cs="Noto Sans"/>
                <w:sz w:val="20"/>
                <w:szCs w:val="20"/>
              </w:rPr>
              <w:t>DIRE</w:t>
            </w:r>
            <w:r>
              <w:rPr>
                <w:rFonts w:ascii="Noto Sans" w:hAnsi="Noto Sans" w:cs="Noto Sans"/>
                <w:sz w:val="20"/>
                <w:szCs w:val="20"/>
              </w:rPr>
              <w:t>CTORA</w:t>
            </w:r>
            <w:r w:rsidRPr="005A2272">
              <w:rPr>
                <w:rFonts w:ascii="Noto Sans" w:hAnsi="Noto Sans" w:cs="Noto Sans"/>
                <w:sz w:val="20"/>
                <w:szCs w:val="20"/>
              </w:rPr>
              <w:t xml:space="preserve"> DE IMAGEN, COMUNICACIÓN Y MEDIOS DE INFORMACIÓN</w:t>
            </w:r>
            <w:r>
              <w:rPr>
                <w:rFonts w:ascii="Noto Sans" w:hAnsi="Noto Sans" w:cs="Noto Sans"/>
                <w:sz w:val="20"/>
                <w:szCs w:val="20"/>
              </w:rPr>
              <w:t xml:space="preserve"> </w:t>
            </w:r>
          </w:p>
        </w:tc>
        <w:tc>
          <w:tcPr>
            <w:tcW w:w="3260"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61A7F2EE" w14:textId="77777777" w:rsidR="00B117B6" w:rsidRPr="005A2272" w:rsidRDefault="00B117B6" w:rsidP="002C24D2">
            <w:pPr>
              <w:spacing w:before="240"/>
              <w:ind w:left="425"/>
              <w:jc w:val="both"/>
              <w:rPr>
                <w:rFonts w:ascii="Noto Sans" w:eastAsia="Montserrat" w:hAnsi="Noto Sans" w:cs="Noto Sans"/>
                <w:sz w:val="20"/>
                <w:szCs w:val="20"/>
              </w:rPr>
            </w:pPr>
            <w:r w:rsidRPr="005A2272">
              <w:rPr>
                <w:rFonts w:ascii="Noto Sans" w:eastAsia="Montserrat" w:hAnsi="Noto Sans" w:cs="Noto Sans"/>
                <w:sz w:val="20"/>
                <w:szCs w:val="20"/>
              </w:rPr>
              <w:t xml:space="preserve"> </w:t>
            </w:r>
          </w:p>
        </w:tc>
      </w:tr>
      <w:tr w:rsidR="00B117B6" w:rsidRPr="005A2272" w14:paraId="7A2C9BB8" w14:textId="77777777" w:rsidTr="002C24D2">
        <w:trPr>
          <w:trHeight w:val="1261"/>
        </w:trPr>
        <w:tc>
          <w:tcPr>
            <w:tcW w:w="346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AAE90EC"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ADMINISTRADOR Y VERIFICADOR DEL INSTRUMENTO CONTRACTUAL</w:t>
            </w:r>
          </w:p>
          <w:p w14:paraId="45FAA6AC"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3BD8E568"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0AE5A738" w14:textId="77777777" w:rsidR="00B117B6" w:rsidRDefault="00B117B6" w:rsidP="002C24D2">
            <w:pPr>
              <w:spacing w:before="120"/>
              <w:ind w:left="454"/>
              <w:jc w:val="center"/>
              <w:rPr>
                <w:rFonts w:ascii="Noto Sans" w:hAnsi="Noto Sans" w:cs="Noto Sans"/>
                <w:b/>
                <w:bCs/>
                <w:sz w:val="20"/>
                <w:szCs w:val="20"/>
              </w:rPr>
            </w:pPr>
            <w:r w:rsidRPr="00CF6D69">
              <w:rPr>
                <w:rFonts w:ascii="Noto Sans" w:hAnsi="Noto Sans" w:cs="Noto Sans"/>
                <w:b/>
                <w:bCs/>
                <w:sz w:val="20"/>
                <w:szCs w:val="20"/>
              </w:rPr>
              <w:t>LIC. NURIT MARTÍNEZ</w:t>
            </w:r>
            <w:r w:rsidRPr="00AC4D3C">
              <w:rPr>
                <w:rFonts w:ascii="Noto Sans" w:hAnsi="Noto Sans" w:cs="Noto Sans"/>
                <w:sz w:val="20"/>
                <w:szCs w:val="20"/>
              </w:rPr>
              <w:t xml:space="preserve"> </w:t>
            </w:r>
            <w:r w:rsidRPr="00CF6D69">
              <w:rPr>
                <w:rFonts w:ascii="Noto Sans" w:hAnsi="Noto Sans" w:cs="Noto Sans"/>
                <w:b/>
                <w:bCs/>
                <w:sz w:val="20"/>
                <w:szCs w:val="20"/>
              </w:rPr>
              <w:t>CARBALLO</w:t>
            </w:r>
          </w:p>
          <w:p w14:paraId="274CBA0E" w14:textId="77777777" w:rsidR="00B117B6" w:rsidRPr="00CF6D69" w:rsidRDefault="00B117B6" w:rsidP="002C24D2">
            <w:pPr>
              <w:spacing w:before="120"/>
              <w:ind w:left="454"/>
              <w:jc w:val="center"/>
              <w:rPr>
                <w:rFonts w:ascii="Noto Sans" w:hAnsi="Noto Sans" w:cs="Noto Sans"/>
                <w:b/>
                <w:bCs/>
                <w:sz w:val="20"/>
                <w:szCs w:val="20"/>
              </w:rPr>
            </w:pPr>
            <w:r w:rsidRPr="00AC4D3C">
              <w:rPr>
                <w:rFonts w:ascii="Noto Sans" w:hAnsi="Noto Sans" w:cs="Noto Sans"/>
                <w:sz w:val="20"/>
                <w:szCs w:val="20"/>
              </w:rPr>
              <w:t>DIRECTORA DE IMAGEN, COMUNICACIÓN Y MEDIOS DE INFORMACIÓN</w:t>
            </w:r>
          </w:p>
        </w:tc>
        <w:tc>
          <w:tcPr>
            <w:tcW w:w="404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458A7318"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tc>
        <w:tc>
          <w:tcPr>
            <w:tcW w:w="3260"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6B6E288C"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TÉCNICA</w:t>
            </w:r>
          </w:p>
          <w:p w14:paraId="7C1671FA"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041F6C0D"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4480D550"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_____________________________</w:t>
            </w:r>
          </w:p>
          <w:p w14:paraId="1D842672" w14:textId="77777777" w:rsidR="00B117B6" w:rsidRDefault="00B117B6" w:rsidP="002C24D2">
            <w:pPr>
              <w:spacing w:before="240"/>
              <w:ind w:left="425"/>
              <w:jc w:val="center"/>
              <w:rPr>
                <w:rFonts w:ascii="Noto Sans" w:eastAsia="Montserrat" w:hAnsi="Noto Sans" w:cs="Noto Sans"/>
                <w:b/>
                <w:sz w:val="20"/>
                <w:szCs w:val="20"/>
              </w:rPr>
            </w:pPr>
            <w:r w:rsidRPr="00CF6D69">
              <w:rPr>
                <w:rFonts w:ascii="Noto Sans" w:eastAsia="Montserrat" w:hAnsi="Noto Sans" w:cs="Noto Sans"/>
                <w:b/>
                <w:sz w:val="20"/>
                <w:szCs w:val="20"/>
              </w:rPr>
              <w:t xml:space="preserve">LIC. CLAUDIO JULIÁN </w:t>
            </w:r>
            <w:r w:rsidRPr="007A71D7">
              <w:rPr>
                <w:rFonts w:ascii="Noto Sans" w:eastAsia="Montserrat" w:hAnsi="Noto Sans" w:cs="Noto Sans"/>
                <w:b/>
                <w:sz w:val="20"/>
                <w:szCs w:val="20"/>
              </w:rPr>
              <w:t>SÁNCHEZ BAEZA</w:t>
            </w:r>
          </w:p>
          <w:p w14:paraId="71C3A8B8" w14:textId="77777777" w:rsidR="00B117B6" w:rsidRPr="005A2272" w:rsidRDefault="00B117B6" w:rsidP="002C24D2">
            <w:pPr>
              <w:spacing w:before="240"/>
              <w:ind w:left="425"/>
              <w:jc w:val="center"/>
              <w:rPr>
                <w:rFonts w:ascii="Noto Sans" w:hAnsi="Noto Sans" w:cs="Noto Sans"/>
                <w:sz w:val="20"/>
                <w:szCs w:val="20"/>
              </w:rPr>
            </w:pPr>
            <w:r w:rsidRPr="00CF6D69">
              <w:rPr>
                <w:rFonts w:ascii="Noto Sans" w:eastAsia="Montserrat" w:hAnsi="Noto Sans" w:cs="Noto Sans"/>
                <w:bCs/>
                <w:sz w:val="20"/>
                <w:szCs w:val="20"/>
              </w:rPr>
              <w:t xml:space="preserve"> SUBDIRECTOR DE VINCULACIÓN CON MEDIOS</w:t>
            </w:r>
          </w:p>
        </w:tc>
      </w:tr>
    </w:tbl>
    <w:p w14:paraId="1C5ECBDF" w14:textId="77777777" w:rsidR="00B117B6" w:rsidRPr="005A2272" w:rsidRDefault="00B117B6" w:rsidP="00B117B6">
      <w:pPr>
        <w:jc w:val="both"/>
        <w:rPr>
          <w:rFonts w:ascii="Noto Sans" w:eastAsia="Montserrat" w:hAnsi="Noto Sans" w:cs="Noto Sans"/>
          <w:sz w:val="20"/>
          <w:szCs w:val="20"/>
        </w:rPr>
      </w:pPr>
    </w:p>
    <w:p w14:paraId="7BBFDE62" w14:textId="77777777" w:rsidR="00B117B6" w:rsidRPr="005A2272" w:rsidRDefault="00B117B6" w:rsidP="00B117B6">
      <w:pPr>
        <w:jc w:val="both"/>
        <w:rPr>
          <w:rFonts w:ascii="Noto Sans" w:eastAsia="Montserrat" w:hAnsi="Noto Sans" w:cs="Noto Sans"/>
          <w:sz w:val="20"/>
          <w:szCs w:val="20"/>
        </w:rPr>
      </w:pPr>
      <w:r w:rsidRPr="005A2272">
        <w:rPr>
          <w:rFonts w:ascii="Noto Sans" w:eastAsia="Montserrat" w:hAnsi="Noto Sans" w:cs="Noto Sans"/>
          <w:sz w:val="20"/>
          <w:szCs w:val="20"/>
        </w:rPr>
        <w:t xml:space="preserve">Nota: Los firmantes deberán asumir los cargos de conformidad con lo establecido en las Políticas, Bases y Lineamientos en Materia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 xml:space="preserve">, autorizadas por el Comité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w:t>
      </w:r>
    </w:p>
    <w:p w14:paraId="0AC35489" w14:textId="77777777" w:rsidR="00B117B6" w:rsidRPr="005A2272" w:rsidRDefault="00B117B6" w:rsidP="00B117B6">
      <w:pPr>
        <w:rPr>
          <w:rFonts w:ascii="Noto Sans" w:hAnsi="Noto Sans" w:cs="Noto Sans"/>
          <w:sz w:val="20"/>
          <w:szCs w:val="20"/>
        </w:rPr>
      </w:pPr>
      <w:r w:rsidRPr="005A2272">
        <w:rPr>
          <w:rFonts w:ascii="Noto Sans" w:hAnsi="Noto Sans" w:cs="Noto Sans"/>
          <w:sz w:val="20"/>
          <w:szCs w:val="20"/>
        </w:rPr>
        <w:br w:type="page"/>
      </w:r>
    </w:p>
    <w:p w14:paraId="39D6E09E" w14:textId="77777777" w:rsidR="008C2E06" w:rsidRDefault="008C2E06" w:rsidP="00B117B6">
      <w:pPr>
        <w:rPr>
          <w:rFonts w:ascii="Noto Sans" w:hAnsi="Noto Sans" w:cs="Noto Sans"/>
          <w:sz w:val="20"/>
          <w:szCs w:val="20"/>
        </w:rPr>
      </w:pPr>
    </w:p>
    <w:p w14:paraId="1041636C" w14:textId="77777777" w:rsidR="008C2E06" w:rsidRDefault="008C2E06" w:rsidP="00B117B6">
      <w:pPr>
        <w:rPr>
          <w:rFonts w:ascii="Noto Sans" w:hAnsi="Noto Sans" w:cs="Noto Sans"/>
          <w:sz w:val="20"/>
          <w:szCs w:val="20"/>
        </w:rPr>
      </w:pPr>
    </w:p>
    <w:p w14:paraId="028EB3DC" w14:textId="0373E5BE" w:rsidR="00B117B6" w:rsidRPr="005A2272" w:rsidRDefault="00B117B6" w:rsidP="00B117B6">
      <w:pPr>
        <w:rPr>
          <w:rFonts w:ascii="Noto Sans" w:hAnsi="Noto Sans" w:cs="Noto Sans"/>
          <w:sz w:val="20"/>
          <w:szCs w:val="20"/>
        </w:rPr>
      </w:pPr>
      <w:r w:rsidRPr="005A2272">
        <w:rPr>
          <w:rFonts w:ascii="Noto Sans" w:hAnsi="Noto Sans" w:cs="Noto Sans"/>
          <w:sz w:val="20"/>
          <w:szCs w:val="20"/>
        </w:rPr>
        <w:t>PROPUESTA ECONÓMICA</w:t>
      </w:r>
    </w:p>
    <w:p w14:paraId="3796B938" w14:textId="77777777" w:rsidR="00B117B6" w:rsidRPr="005A2272" w:rsidRDefault="00B117B6" w:rsidP="00B117B6">
      <w:pPr>
        <w:rPr>
          <w:rFonts w:ascii="Noto Sans" w:hAnsi="Noto Sans" w:cs="Noto Sans"/>
          <w:sz w:val="20"/>
          <w:szCs w:val="20"/>
        </w:rPr>
      </w:pPr>
    </w:p>
    <w:p w14:paraId="2C4C58F6" w14:textId="77777777" w:rsidR="00B117B6" w:rsidRPr="005A2272" w:rsidRDefault="00B117B6" w:rsidP="00B117B6">
      <w:pPr>
        <w:rPr>
          <w:rFonts w:ascii="Noto Sans" w:hAnsi="Noto Sans" w:cs="Noto Sans"/>
          <w:sz w:val="20"/>
          <w:szCs w:val="20"/>
        </w:rPr>
      </w:pPr>
    </w:p>
    <w:p w14:paraId="07FDA80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del SERVICIO DE ESPACIOS PUBLICITARIOS EN MEDIOS DIGITALES (INTERNET) PARA LA </w:t>
      </w:r>
      <w:r w:rsidRPr="00F94A9A">
        <w:rPr>
          <w:rFonts w:ascii="Noto Sans" w:hAnsi="Noto Sans" w:cs="Noto Sans"/>
          <w:sz w:val="20"/>
          <w:szCs w:val="20"/>
        </w:rPr>
        <w:t>CAMPAÑA: “CIENCIA, HUMANIDADES Y EDUCACIÓN SUPERIOR” EN SU “VERSIÓN 1” Y “VERSIÓN 2”</w:t>
      </w:r>
      <w:r w:rsidRPr="005A2272">
        <w:rPr>
          <w:rFonts w:ascii="Noto Sans" w:hAnsi="Noto Sans" w:cs="Noto Sans"/>
          <w:sz w:val="20"/>
          <w:szCs w:val="20"/>
        </w:rPr>
        <w:t>, así como a dar cumplimiento a cada uno de los requerimientos del presente ANEXO DOS (PROPUESTA ECONÓMICA).</w:t>
      </w:r>
    </w:p>
    <w:p w14:paraId="29236258" w14:textId="77777777" w:rsidR="00B117B6" w:rsidRPr="005A2272" w:rsidRDefault="00B117B6" w:rsidP="00B117B6">
      <w:pPr>
        <w:jc w:val="both"/>
        <w:rPr>
          <w:rFonts w:ascii="Noto Sans" w:hAnsi="Noto Sans" w:cs="Noto Sans"/>
          <w:sz w:val="20"/>
          <w:szCs w:val="20"/>
        </w:rPr>
      </w:pPr>
    </w:p>
    <w:p w14:paraId="4D8088FC" w14:textId="77777777" w:rsidR="00B117B6" w:rsidRPr="005A2272" w:rsidRDefault="00B117B6" w:rsidP="00B117B6">
      <w:pPr>
        <w:rPr>
          <w:rFonts w:ascii="Noto Sans" w:hAnsi="Noto Sans" w:cs="Noto Sans"/>
          <w:b/>
          <w:bCs/>
          <w:sz w:val="20"/>
          <w:szCs w:val="20"/>
        </w:rPr>
      </w:pPr>
    </w:p>
    <w:p w14:paraId="5713FC2B" w14:textId="77777777" w:rsidR="00B117B6" w:rsidRPr="005A2272" w:rsidRDefault="00B117B6" w:rsidP="00B117B6">
      <w:pPr>
        <w:rPr>
          <w:rFonts w:ascii="Noto Sans" w:hAnsi="Noto Sans" w:cs="Noto Sans"/>
          <w:sz w:val="20"/>
          <w:szCs w:val="20"/>
        </w:rPr>
      </w:pPr>
    </w:p>
    <w:p w14:paraId="34BDE88B" w14:textId="77777777" w:rsidR="00B117B6" w:rsidRPr="005A2272" w:rsidRDefault="00B117B6" w:rsidP="00B117B6">
      <w:pPr>
        <w:rPr>
          <w:rFonts w:ascii="Noto Sans" w:hAnsi="Noto Sans" w:cs="Noto Sans"/>
          <w:sz w:val="20"/>
          <w:szCs w:val="20"/>
        </w:rPr>
      </w:pPr>
    </w:p>
    <w:p w14:paraId="748EFE0D" w14:textId="77777777" w:rsidR="00B117B6" w:rsidRPr="005A2272" w:rsidRDefault="00B117B6" w:rsidP="00B117B6">
      <w:pPr>
        <w:rPr>
          <w:rFonts w:ascii="Noto Sans" w:hAnsi="Noto Sans" w:cs="Noto Sans"/>
          <w:sz w:val="20"/>
          <w:szCs w:val="20"/>
        </w:rPr>
      </w:pPr>
    </w:p>
    <w:p w14:paraId="2CB52598" w14:textId="77777777" w:rsidR="00B117B6" w:rsidRPr="005A2272" w:rsidRDefault="00B117B6" w:rsidP="00B117B6">
      <w:pPr>
        <w:rPr>
          <w:rFonts w:ascii="Noto Sans" w:hAnsi="Noto Sans" w:cs="Noto Sans"/>
          <w:sz w:val="20"/>
          <w:szCs w:val="20"/>
        </w:rPr>
      </w:pPr>
    </w:p>
    <w:p w14:paraId="3C700F36" w14:textId="77777777" w:rsidR="00B117B6" w:rsidRPr="005A2272" w:rsidRDefault="00B117B6" w:rsidP="00B117B6">
      <w:pPr>
        <w:rPr>
          <w:rFonts w:ascii="Noto Sans" w:hAnsi="Noto Sans" w:cs="Noto Sans"/>
          <w:sz w:val="20"/>
          <w:szCs w:val="20"/>
        </w:rPr>
      </w:pPr>
    </w:p>
    <w:p w14:paraId="32046009" w14:textId="77777777" w:rsidR="00B117B6" w:rsidRPr="005A2272" w:rsidRDefault="00B117B6" w:rsidP="00B117B6">
      <w:pPr>
        <w:rPr>
          <w:rFonts w:ascii="Noto Sans" w:hAnsi="Noto Sans" w:cs="Noto Sans"/>
          <w:sz w:val="20"/>
          <w:szCs w:val="20"/>
        </w:rPr>
      </w:pPr>
    </w:p>
    <w:p w14:paraId="6CE515CE" w14:textId="77777777" w:rsidR="00B117B6" w:rsidRPr="005A2272" w:rsidRDefault="00B117B6" w:rsidP="00B117B6">
      <w:pPr>
        <w:rPr>
          <w:rFonts w:ascii="Noto Sans" w:hAnsi="Noto Sans" w:cs="Noto Sans"/>
          <w:sz w:val="20"/>
          <w:szCs w:val="20"/>
        </w:rPr>
      </w:pPr>
    </w:p>
    <w:p w14:paraId="2B826631" w14:textId="77777777" w:rsidR="00B117B6" w:rsidRPr="005A2272" w:rsidRDefault="00B117B6" w:rsidP="00B117B6">
      <w:pPr>
        <w:rPr>
          <w:rFonts w:ascii="Noto Sans" w:hAnsi="Noto Sans" w:cs="Noto Sans"/>
          <w:b/>
          <w:bCs/>
          <w:sz w:val="20"/>
          <w:szCs w:val="20"/>
        </w:rPr>
      </w:pPr>
    </w:p>
    <w:p w14:paraId="44971E12" w14:textId="77777777" w:rsidR="00B117B6" w:rsidRDefault="00B117B6" w:rsidP="00B117B6">
      <w:pPr>
        <w:rPr>
          <w:rFonts w:ascii="Noto Sans" w:hAnsi="Noto Sans" w:cs="Noto Sans"/>
          <w:b/>
          <w:bCs/>
          <w:sz w:val="20"/>
          <w:szCs w:val="20"/>
        </w:rPr>
      </w:pPr>
      <w:r w:rsidRPr="005A2272">
        <w:rPr>
          <w:rFonts w:ascii="Noto Sans" w:hAnsi="Noto Sans" w:cs="Noto Sans"/>
          <w:b/>
          <w:bCs/>
          <w:sz w:val="20"/>
          <w:szCs w:val="20"/>
        </w:rPr>
        <w:br w:type="page"/>
      </w:r>
    </w:p>
    <w:p w14:paraId="256923BD" w14:textId="77777777" w:rsidR="008C2E06" w:rsidRDefault="008C2E06" w:rsidP="00B117B6">
      <w:pPr>
        <w:rPr>
          <w:rFonts w:ascii="Noto Sans" w:hAnsi="Noto Sans" w:cs="Noto Sans"/>
          <w:b/>
          <w:bCs/>
          <w:sz w:val="20"/>
          <w:szCs w:val="20"/>
        </w:rPr>
      </w:pPr>
    </w:p>
    <w:p w14:paraId="2DF29A5A" w14:textId="77777777" w:rsidR="008C2E06" w:rsidRPr="005A2272" w:rsidRDefault="008C2E06" w:rsidP="00B117B6">
      <w:pPr>
        <w:rPr>
          <w:rFonts w:ascii="Noto Sans" w:hAnsi="Noto Sans" w:cs="Noto Sans"/>
          <w:b/>
          <w:bCs/>
          <w:sz w:val="20"/>
          <w:szCs w:val="20"/>
        </w:rPr>
      </w:pPr>
    </w:p>
    <w:tbl>
      <w:tblPr>
        <w:tblW w:w="0" w:type="auto"/>
        <w:tblInd w:w="-102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1042"/>
        <w:gridCol w:w="1176"/>
        <w:gridCol w:w="1452"/>
        <w:gridCol w:w="1264"/>
        <w:gridCol w:w="1443"/>
        <w:gridCol w:w="1196"/>
        <w:gridCol w:w="1276"/>
        <w:gridCol w:w="1001"/>
      </w:tblGrid>
      <w:tr w:rsidR="00B117B6" w:rsidRPr="005A2272" w14:paraId="2F3CB2ED" w14:textId="77777777" w:rsidTr="002C24D2">
        <w:trPr>
          <w:trHeight w:val="300"/>
        </w:trPr>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vAlign w:val="center"/>
          </w:tcPr>
          <w:p w14:paraId="7469822F"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PARTIDA</w:t>
            </w:r>
          </w:p>
        </w:tc>
        <w:tc>
          <w:tcPr>
            <w:tcW w:w="0" w:type="auto"/>
            <w:shd w:val="pct10" w:color="auto" w:fill="auto"/>
          </w:tcPr>
          <w:p w14:paraId="0EB449A0"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VERSIÓN DE CAMPAÑA</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35793F0A"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DESCRIPCIÓN</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07743A27"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FORMATO DE LA IMPRESIÓN</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10E7A3A4"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CANTIDAD DE IMPRESIONES /VIEWS</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217D8A45"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UNIDAD DE MEDIDA</w:t>
            </w:r>
          </w:p>
        </w:tc>
        <w:tc>
          <w:tcPr>
            <w:tcW w:w="0" w:type="auto"/>
            <w:shd w:val="clear" w:color="auto" w:fill="D9D9D9" w:themeFill="background1" w:themeFillShade="D9"/>
            <w:tcMar>
              <w:top w:w="0" w:type="dxa"/>
              <w:left w:w="100" w:type="dxa"/>
              <w:bottom w:w="0" w:type="dxa"/>
              <w:right w:w="100" w:type="dxa"/>
            </w:tcMar>
          </w:tcPr>
          <w:p w14:paraId="682E3BAD" w14:textId="77777777" w:rsidR="00B117B6" w:rsidRPr="008F405B" w:rsidRDefault="00B117B6" w:rsidP="002C24D2">
            <w:pPr>
              <w:spacing w:before="240"/>
              <w:ind w:right="51"/>
              <w:jc w:val="center"/>
              <w:rPr>
                <w:rFonts w:ascii="Noto Sans" w:hAnsi="Noto Sans" w:cs="Noto Sans"/>
                <w:b/>
                <w:sz w:val="16"/>
                <w:szCs w:val="16"/>
              </w:rPr>
            </w:pPr>
            <w:r w:rsidRPr="008F405B">
              <w:rPr>
                <w:rFonts w:ascii="Noto Sans" w:hAnsi="Noto Sans" w:cs="Noto Sans"/>
                <w:b/>
                <w:sz w:val="16"/>
                <w:szCs w:val="16"/>
              </w:rPr>
              <w:t>PRECIO UNITARIO (M.N.)</w:t>
            </w:r>
          </w:p>
        </w:tc>
        <w:tc>
          <w:tcPr>
            <w:tcW w:w="0" w:type="auto"/>
            <w:shd w:val="clear" w:color="auto" w:fill="D9D9D9" w:themeFill="background1" w:themeFillShade="D9"/>
          </w:tcPr>
          <w:p w14:paraId="50B4480B" w14:textId="77777777" w:rsidR="00B117B6" w:rsidRPr="008F405B" w:rsidRDefault="00B117B6" w:rsidP="002C24D2">
            <w:pPr>
              <w:spacing w:before="240"/>
              <w:ind w:right="51"/>
              <w:jc w:val="center"/>
              <w:rPr>
                <w:rFonts w:ascii="Noto Sans" w:hAnsi="Noto Sans" w:cs="Noto Sans"/>
                <w:b/>
                <w:sz w:val="16"/>
                <w:szCs w:val="16"/>
              </w:rPr>
            </w:pPr>
            <w:r w:rsidRPr="008F405B">
              <w:rPr>
                <w:rFonts w:ascii="Noto Sans" w:hAnsi="Noto Sans" w:cs="Noto Sans"/>
                <w:b/>
                <w:sz w:val="16"/>
                <w:szCs w:val="16"/>
              </w:rPr>
              <w:t>IMPORTE TOTAL (M.N.)</w:t>
            </w:r>
          </w:p>
        </w:tc>
      </w:tr>
      <w:tr w:rsidR="0043797A" w:rsidRPr="005A2272" w14:paraId="5793ABE6" w14:textId="77777777" w:rsidTr="0043797A">
        <w:trPr>
          <w:trHeight w:val="1134"/>
        </w:trPr>
        <w:tc>
          <w:tcPr>
            <w:tcW w:w="0" w:type="auto"/>
            <w:vMerge w:val="restart"/>
            <w:tcMar>
              <w:top w:w="0" w:type="dxa"/>
              <w:left w:w="100" w:type="dxa"/>
              <w:bottom w:w="0" w:type="dxa"/>
              <w:right w:w="100" w:type="dxa"/>
            </w:tcMar>
            <w:vAlign w:val="center"/>
          </w:tcPr>
          <w:p w14:paraId="46A8FB46" w14:textId="77777777" w:rsidR="0043797A" w:rsidRPr="0043797A" w:rsidRDefault="0043797A" w:rsidP="002C24D2">
            <w:pPr>
              <w:ind w:firstLine="74"/>
              <w:jc w:val="center"/>
              <w:rPr>
                <w:rFonts w:ascii="Noto Sans" w:hAnsi="Noto Sans" w:cs="Noto Sans"/>
                <w:sz w:val="18"/>
                <w:szCs w:val="18"/>
              </w:rPr>
            </w:pPr>
            <w:r w:rsidRPr="0043797A">
              <w:rPr>
                <w:rFonts w:ascii="Noto Sans" w:hAnsi="Noto Sans" w:cs="Noto Sans"/>
                <w:sz w:val="18"/>
                <w:szCs w:val="18"/>
              </w:rPr>
              <w:t>1</w:t>
            </w:r>
          </w:p>
        </w:tc>
        <w:tc>
          <w:tcPr>
            <w:tcW w:w="0" w:type="auto"/>
            <w:vMerge w:val="restart"/>
          </w:tcPr>
          <w:p w14:paraId="5BBC89B7" w14:textId="77777777" w:rsidR="0043797A" w:rsidRPr="0043797A" w:rsidRDefault="0043797A" w:rsidP="002C24D2">
            <w:pPr>
              <w:ind w:firstLine="74"/>
              <w:jc w:val="center"/>
              <w:rPr>
                <w:rFonts w:ascii="Noto Sans" w:hAnsi="Noto Sans" w:cs="Noto Sans"/>
                <w:sz w:val="18"/>
                <w:szCs w:val="18"/>
              </w:rPr>
            </w:pPr>
          </w:p>
          <w:p w14:paraId="6AFC10C9" w14:textId="77777777" w:rsidR="0043797A" w:rsidRPr="0043797A" w:rsidRDefault="0043797A" w:rsidP="002C24D2">
            <w:pPr>
              <w:ind w:firstLine="74"/>
              <w:jc w:val="center"/>
              <w:rPr>
                <w:rFonts w:ascii="Noto Sans" w:hAnsi="Noto Sans" w:cs="Noto Sans"/>
                <w:sz w:val="18"/>
                <w:szCs w:val="18"/>
              </w:rPr>
            </w:pPr>
          </w:p>
          <w:p w14:paraId="631CF105" w14:textId="77777777" w:rsidR="0043797A" w:rsidRDefault="0043797A" w:rsidP="002C24D2">
            <w:pPr>
              <w:rPr>
                <w:rFonts w:ascii="Noto Sans" w:hAnsi="Noto Sans" w:cs="Noto Sans"/>
                <w:sz w:val="18"/>
                <w:szCs w:val="18"/>
              </w:rPr>
            </w:pPr>
          </w:p>
          <w:p w14:paraId="11F76004" w14:textId="77777777" w:rsidR="0043797A" w:rsidRDefault="0043797A" w:rsidP="002C24D2">
            <w:pPr>
              <w:rPr>
                <w:rFonts w:ascii="Noto Sans" w:hAnsi="Noto Sans" w:cs="Noto Sans"/>
                <w:sz w:val="18"/>
                <w:szCs w:val="18"/>
              </w:rPr>
            </w:pPr>
          </w:p>
          <w:p w14:paraId="4783DFD2" w14:textId="77777777" w:rsidR="0043797A" w:rsidRDefault="0043797A" w:rsidP="002C24D2">
            <w:pPr>
              <w:rPr>
                <w:rFonts w:ascii="Noto Sans" w:hAnsi="Noto Sans" w:cs="Noto Sans"/>
                <w:sz w:val="18"/>
                <w:szCs w:val="18"/>
              </w:rPr>
            </w:pPr>
          </w:p>
          <w:p w14:paraId="57BB4EC3" w14:textId="77777777" w:rsidR="0043797A" w:rsidRDefault="0043797A" w:rsidP="002C24D2">
            <w:pPr>
              <w:rPr>
                <w:rFonts w:ascii="Noto Sans" w:hAnsi="Noto Sans" w:cs="Noto Sans"/>
                <w:sz w:val="18"/>
                <w:szCs w:val="18"/>
              </w:rPr>
            </w:pPr>
          </w:p>
          <w:p w14:paraId="434A4B89" w14:textId="77777777" w:rsidR="0043797A" w:rsidRDefault="0043797A" w:rsidP="002C24D2">
            <w:pPr>
              <w:rPr>
                <w:rFonts w:ascii="Noto Sans" w:hAnsi="Noto Sans" w:cs="Noto Sans"/>
                <w:sz w:val="18"/>
                <w:szCs w:val="18"/>
              </w:rPr>
            </w:pPr>
          </w:p>
          <w:p w14:paraId="105DFB54" w14:textId="77777777" w:rsidR="0043797A" w:rsidRPr="0043797A" w:rsidRDefault="0043797A" w:rsidP="002C24D2">
            <w:pPr>
              <w:rPr>
                <w:rFonts w:ascii="Noto Sans" w:hAnsi="Noto Sans" w:cs="Noto Sans"/>
                <w:sz w:val="18"/>
                <w:szCs w:val="18"/>
              </w:rPr>
            </w:pPr>
          </w:p>
          <w:p w14:paraId="68572C59" w14:textId="77777777" w:rsidR="0043797A" w:rsidRPr="0043797A" w:rsidRDefault="0043797A" w:rsidP="002C24D2">
            <w:pPr>
              <w:ind w:firstLine="74"/>
              <w:jc w:val="center"/>
              <w:rPr>
                <w:rFonts w:ascii="Noto Sans" w:hAnsi="Noto Sans" w:cs="Noto Sans"/>
                <w:sz w:val="18"/>
                <w:szCs w:val="18"/>
              </w:rPr>
            </w:pPr>
          </w:p>
          <w:p w14:paraId="734D42DF" w14:textId="77777777" w:rsidR="0043797A" w:rsidRPr="0043797A" w:rsidRDefault="0043797A" w:rsidP="002C24D2">
            <w:pPr>
              <w:ind w:firstLine="74"/>
              <w:jc w:val="center"/>
              <w:rPr>
                <w:rFonts w:ascii="Noto Sans" w:hAnsi="Noto Sans" w:cs="Noto Sans"/>
                <w:sz w:val="18"/>
                <w:szCs w:val="18"/>
              </w:rPr>
            </w:pPr>
            <w:r w:rsidRPr="0043797A">
              <w:rPr>
                <w:rFonts w:ascii="Noto Sans" w:hAnsi="Noto Sans" w:cs="Noto Sans"/>
                <w:sz w:val="18"/>
                <w:szCs w:val="18"/>
              </w:rPr>
              <w:t>1</w:t>
            </w:r>
          </w:p>
        </w:tc>
        <w:tc>
          <w:tcPr>
            <w:tcW w:w="0" w:type="auto"/>
            <w:vMerge w:val="restart"/>
            <w:tcMar>
              <w:top w:w="0" w:type="dxa"/>
              <w:left w:w="100" w:type="dxa"/>
              <w:bottom w:w="0" w:type="dxa"/>
              <w:right w:w="100" w:type="dxa"/>
            </w:tcMar>
            <w:vAlign w:val="center"/>
          </w:tcPr>
          <w:p w14:paraId="59CB035A" w14:textId="77777777"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 xml:space="preserve"> ESTADÍSTICAS DE PANEL NÚMERO DE VISITANTES ÚNICOS:  14,000,000 AL MES </w:t>
            </w:r>
          </w:p>
          <w:p w14:paraId="760B5E78" w14:textId="5C4C7BFE"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ab/>
              <w:t xml:space="preserve">        PROMEDIO DE PÁGINAS VISTAS: 25,000,000 AL MES.</w:t>
            </w:r>
          </w:p>
        </w:tc>
        <w:tc>
          <w:tcPr>
            <w:tcW w:w="0" w:type="auto"/>
            <w:tcMar>
              <w:top w:w="0" w:type="dxa"/>
              <w:left w:w="100" w:type="dxa"/>
              <w:bottom w:w="0" w:type="dxa"/>
              <w:right w:w="100" w:type="dxa"/>
            </w:tcMar>
            <w:vAlign w:val="center"/>
          </w:tcPr>
          <w:p w14:paraId="3C412304" w14:textId="77777777"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Box Banner Desktop</w:t>
            </w:r>
          </w:p>
          <w:p w14:paraId="40CB45D8" w14:textId="29E92D71" w:rsidR="0043797A" w:rsidRPr="0043797A" w:rsidRDefault="0043797A" w:rsidP="0043797A">
            <w:pPr>
              <w:jc w:val="center"/>
              <w:rPr>
                <w:rFonts w:ascii="Noto Sans" w:hAnsi="Noto Sans" w:cs="Noto Sans"/>
                <w:sz w:val="18"/>
                <w:szCs w:val="18"/>
              </w:rPr>
            </w:pPr>
            <w:r w:rsidRPr="0043797A">
              <w:rPr>
                <w:rFonts w:ascii="Noto Sans" w:hAnsi="Noto Sans" w:cs="Noto Sans"/>
                <w:sz w:val="18"/>
                <w:szCs w:val="18"/>
              </w:rPr>
              <w:t xml:space="preserve">300 x 250 </w:t>
            </w:r>
            <w:proofErr w:type="spellStart"/>
            <w:r w:rsidRPr="0043797A">
              <w:rPr>
                <w:rFonts w:ascii="Noto Sans" w:hAnsi="Noto Sans" w:cs="Noto Sans"/>
                <w:sz w:val="18"/>
                <w:szCs w:val="18"/>
              </w:rPr>
              <w:t>px</w:t>
            </w:r>
            <w:proofErr w:type="spellEnd"/>
          </w:p>
        </w:tc>
        <w:tc>
          <w:tcPr>
            <w:tcW w:w="0" w:type="auto"/>
            <w:tcMar>
              <w:top w:w="0" w:type="dxa"/>
              <w:left w:w="100" w:type="dxa"/>
              <w:bottom w:w="0" w:type="dxa"/>
              <w:right w:w="100" w:type="dxa"/>
            </w:tcMar>
            <w:vAlign w:val="center"/>
          </w:tcPr>
          <w:p w14:paraId="51434530" w14:textId="055BAD2F" w:rsidR="0043797A" w:rsidRPr="0043797A" w:rsidRDefault="0043797A" w:rsidP="002C24D2">
            <w:pPr>
              <w:ind w:firstLine="74"/>
              <w:jc w:val="center"/>
              <w:rPr>
                <w:rFonts w:ascii="Noto Sans" w:hAnsi="Noto Sans" w:cs="Noto Sans"/>
                <w:sz w:val="18"/>
                <w:szCs w:val="18"/>
                <w:highlight w:val="yellow"/>
              </w:rPr>
            </w:pPr>
            <w:r w:rsidRPr="008C2E06">
              <w:rPr>
                <w:rFonts w:ascii="Noto Sans" w:hAnsi="Noto Sans" w:cs="Noto Sans"/>
                <w:sz w:val="18"/>
                <w:szCs w:val="18"/>
              </w:rPr>
              <w:t>303,000</w:t>
            </w:r>
          </w:p>
        </w:tc>
        <w:tc>
          <w:tcPr>
            <w:tcW w:w="0" w:type="auto"/>
            <w:tcMar>
              <w:top w:w="0" w:type="dxa"/>
              <w:left w:w="100" w:type="dxa"/>
              <w:bottom w:w="0" w:type="dxa"/>
              <w:right w:w="100" w:type="dxa"/>
            </w:tcMar>
            <w:vAlign w:val="center"/>
          </w:tcPr>
          <w:p w14:paraId="1CC2147D" w14:textId="77777777" w:rsidR="0043797A" w:rsidRPr="0043797A" w:rsidRDefault="0043797A" w:rsidP="002C24D2">
            <w:pPr>
              <w:ind w:firstLine="74"/>
              <w:rPr>
                <w:rFonts w:ascii="Noto Sans" w:hAnsi="Noto Sans" w:cs="Noto Sans"/>
                <w:sz w:val="14"/>
                <w:szCs w:val="14"/>
              </w:rPr>
            </w:pPr>
            <w:r w:rsidRPr="0043797A">
              <w:rPr>
                <w:rFonts w:ascii="Noto Sans" w:hAnsi="Noto Sans" w:cs="Noto Sans"/>
                <w:sz w:val="14"/>
                <w:szCs w:val="14"/>
              </w:rPr>
              <w:t>IMPRESIONES</w:t>
            </w:r>
          </w:p>
        </w:tc>
        <w:tc>
          <w:tcPr>
            <w:tcW w:w="0" w:type="auto"/>
            <w:tcMar>
              <w:top w:w="0" w:type="dxa"/>
              <w:left w:w="100" w:type="dxa"/>
              <w:bottom w:w="0" w:type="dxa"/>
              <w:right w:w="100" w:type="dxa"/>
            </w:tcMar>
            <w:vAlign w:val="center"/>
          </w:tcPr>
          <w:p w14:paraId="5C98AEEA" w14:textId="77777777" w:rsidR="0043797A" w:rsidRPr="0043797A" w:rsidRDefault="0043797A" w:rsidP="002C24D2">
            <w:pPr>
              <w:ind w:firstLine="74"/>
              <w:jc w:val="center"/>
              <w:rPr>
                <w:rFonts w:ascii="Noto Sans" w:hAnsi="Noto Sans" w:cs="Noto Sans"/>
                <w:color w:val="FF0000"/>
                <w:sz w:val="18"/>
                <w:szCs w:val="18"/>
              </w:rPr>
            </w:pPr>
          </w:p>
        </w:tc>
        <w:tc>
          <w:tcPr>
            <w:tcW w:w="0" w:type="auto"/>
            <w:vAlign w:val="center"/>
          </w:tcPr>
          <w:p w14:paraId="687B26FD" w14:textId="77777777" w:rsidR="0043797A" w:rsidRPr="0043797A" w:rsidRDefault="0043797A" w:rsidP="002C24D2">
            <w:pPr>
              <w:ind w:firstLine="74"/>
              <w:jc w:val="center"/>
              <w:rPr>
                <w:rFonts w:ascii="Noto Sans" w:hAnsi="Noto Sans" w:cs="Noto Sans"/>
                <w:sz w:val="18"/>
                <w:szCs w:val="18"/>
              </w:rPr>
            </w:pPr>
          </w:p>
        </w:tc>
      </w:tr>
      <w:tr w:rsidR="0043797A" w:rsidRPr="005A2272" w14:paraId="437A428C" w14:textId="77777777" w:rsidTr="0043797A">
        <w:trPr>
          <w:trHeight w:val="1134"/>
        </w:trPr>
        <w:tc>
          <w:tcPr>
            <w:tcW w:w="0" w:type="auto"/>
            <w:vMerge/>
            <w:tcMar>
              <w:top w:w="0" w:type="dxa"/>
              <w:left w:w="100" w:type="dxa"/>
              <w:bottom w:w="0" w:type="dxa"/>
              <w:right w:w="100" w:type="dxa"/>
            </w:tcMar>
            <w:vAlign w:val="center"/>
          </w:tcPr>
          <w:p w14:paraId="56A95C57" w14:textId="77777777" w:rsidR="0043797A" w:rsidRPr="0043797A" w:rsidRDefault="0043797A" w:rsidP="002C24D2">
            <w:pPr>
              <w:ind w:firstLine="74"/>
              <w:jc w:val="center"/>
              <w:rPr>
                <w:rFonts w:ascii="Noto Sans" w:hAnsi="Noto Sans" w:cs="Noto Sans"/>
                <w:sz w:val="18"/>
                <w:szCs w:val="18"/>
              </w:rPr>
            </w:pPr>
          </w:p>
        </w:tc>
        <w:tc>
          <w:tcPr>
            <w:tcW w:w="0" w:type="auto"/>
            <w:vMerge/>
          </w:tcPr>
          <w:p w14:paraId="3A4848ED" w14:textId="77777777" w:rsidR="0043797A" w:rsidRPr="0043797A" w:rsidRDefault="0043797A" w:rsidP="002C24D2">
            <w:pPr>
              <w:ind w:firstLine="74"/>
              <w:jc w:val="center"/>
              <w:rPr>
                <w:rFonts w:ascii="Noto Sans" w:hAnsi="Noto Sans" w:cs="Noto Sans"/>
                <w:sz w:val="18"/>
                <w:szCs w:val="18"/>
              </w:rPr>
            </w:pPr>
          </w:p>
        </w:tc>
        <w:tc>
          <w:tcPr>
            <w:tcW w:w="0" w:type="auto"/>
            <w:vMerge/>
            <w:tcMar>
              <w:top w:w="0" w:type="dxa"/>
              <w:left w:w="100" w:type="dxa"/>
              <w:bottom w:w="0" w:type="dxa"/>
              <w:right w:w="100" w:type="dxa"/>
            </w:tcMar>
            <w:vAlign w:val="center"/>
          </w:tcPr>
          <w:p w14:paraId="02228557" w14:textId="77777777" w:rsidR="0043797A" w:rsidRPr="0043797A" w:rsidRDefault="0043797A" w:rsidP="002C24D2">
            <w:pPr>
              <w:ind w:firstLine="74"/>
              <w:jc w:val="center"/>
              <w:rPr>
                <w:rFonts w:ascii="Noto Sans" w:hAnsi="Noto Sans" w:cs="Noto Sans"/>
                <w:sz w:val="18"/>
                <w:szCs w:val="18"/>
              </w:rPr>
            </w:pPr>
          </w:p>
        </w:tc>
        <w:tc>
          <w:tcPr>
            <w:tcW w:w="0" w:type="auto"/>
            <w:tcMar>
              <w:top w:w="0" w:type="dxa"/>
              <w:left w:w="100" w:type="dxa"/>
              <w:bottom w:w="0" w:type="dxa"/>
              <w:right w:w="100" w:type="dxa"/>
            </w:tcMar>
            <w:vAlign w:val="center"/>
          </w:tcPr>
          <w:p w14:paraId="411D50FA" w14:textId="77777777" w:rsidR="0043797A" w:rsidRDefault="0043797A" w:rsidP="0043797A">
            <w:pPr>
              <w:pStyle w:val="Contenidodelatabla"/>
              <w:jc w:val="center"/>
              <w:rPr>
                <w:rFonts w:ascii="Century Gothic" w:hAnsi="Century Gothic" w:cs="Century Gothic"/>
                <w:sz w:val="16"/>
                <w:szCs w:val="16"/>
              </w:rPr>
            </w:pPr>
            <w:r>
              <w:rPr>
                <w:rFonts w:ascii="Century Gothic" w:hAnsi="Century Gothic" w:cs="Century Gothic"/>
                <w:sz w:val="16"/>
                <w:szCs w:val="16"/>
              </w:rPr>
              <w:t>Box Banner Mobile</w:t>
            </w:r>
          </w:p>
          <w:p w14:paraId="01621AE6" w14:textId="1CB85340" w:rsidR="0043797A" w:rsidRPr="0043797A" w:rsidRDefault="0043797A" w:rsidP="0043797A">
            <w:pPr>
              <w:ind w:firstLine="74"/>
              <w:jc w:val="center"/>
              <w:rPr>
                <w:rFonts w:ascii="Noto Sans" w:hAnsi="Noto Sans" w:cs="Noto Sans"/>
                <w:sz w:val="18"/>
                <w:szCs w:val="18"/>
              </w:rPr>
            </w:pPr>
            <w:r>
              <w:rPr>
                <w:rFonts w:ascii="Century Gothic" w:hAnsi="Century Gothic" w:cs="Century Gothic"/>
                <w:sz w:val="16"/>
                <w:szCs w:val="16"/>
              </w:rPr>
              <w:t>300 x 250 px</w:t>
            </w:r>
          </w:p>
        </w:tc>
        <w:tc>
          <w:tcPr>
            <w:tcW w:w="0" w:type="auto"/>
            <w:tcMar>
              <w:top w:w="0" w:type="dxa"/>
              <w:left w:w="100" w:type="dxa"/>
              <w:bottom w:w="0" w:type="dxa"/>
              <w:right w:w="100" w:type="dxa"/>
            </w:tcMar>
            <w:vAlign w:val="center"/>
          </w:tcPr>
          <w:p w14:paraId="2BAE9731" w14:textId="32012F0E" w:rsidR="0043797A" w:rsidRPr="0043797A" w:rsidRDefault="0043797A" w:rsidP="002C24D2">
            <w:pPr>
              <w:ind w:firstLine="74"/>
              <w:jc w:val="center"/>
              <w:rPr>
                <w:rFonts w:ascii="Noto Sans" w:hAnsi="Noto Sans" w:cs="Noto Sans"/>
                <w:sz w:val="18"/>
                <w:szCs w:val="18"/>
              </w:rPr>
            </w:pPr>
            <w:r>
              <w:rPr>
                <w:rFonts w:ascii="Noto Sans" w:hAnsi="Noto Sans" w:cs="Noto Sans"/>
                <w:sz w:val="18"/>
                <w:szCs w:val="18"/>
              </w:rPr>
              <w:t>304,000</w:t>
            </w:r>
          </w:p>
        </w:tc>
        <w:tc>
          <w:tcPr>
            <w:tcW w:w="0" w:type="auto"/>
            <w:tcMar>
              <w:top w:w="0" w:type="dxa"/>
              <w:left w:w="100" w:type="dxa"/>
              <w:bottom w:w="0" w:type="dxa"/>
              <w:right w:w="100" w:type="dxa"/>
            </w:tcMar>
            <w:vAlign w:val="center"/>
          </w:tcPr>
          <w:p w14:paraId="63EAEEA9" w14:textId="05C6A4CA" w:rsidR="0043797A" w:rsidRPr="0043797A" w:rsidRDefault="0043797A" w:rsidP="002C24D2">
            <w:pPr>
              <w:ind w:firstLine="74"/>
              <w:rPr>
                <w:rFonts w:ascii="Noto Sans" w:hAnsi="Noto Sans" w:cs="Noto Sans"/>
                <w:sz w:val="18"/>
                <w:szCs w:val="18"/>
              </w:rPr>
            </w:pPr>
            <w:r w:rsidRPr="0043797A">
              <w:rPr>
                <w:rFonts w:ascii="Noto Sans" w:hAnsi="Noto Sans" w:cs="Noto Sans"/>
                <w:sz w:val="14"/>
                <w:szCs w:val="14"/>
              </w:rPr>
              <w:t>IMPRESIONES</w:t>
            </w:r>
          </w:p>
        </w:tc>
        <w:tc>
          <w:tcPr>
            <w:tcW w:w="0" w:type="auto"/>
            <w:tcMar>
              <w:top w:w="0" w:type="dxa"/>
              <w:left w:w="100" w:type="dxa"/>
              <w:bottom w:w="0" w:type="dxa"/>
              <w:right w:w="100" w:type="dxa"/>
            </w:tcMar>
            <w:vAlign w:val="center"/>
          </w:tcPr>
          <w:p w14:paraId="46D2BB79" w14:textId="77777777" w:rsidR="0043797A" w:rsidRPr="0043797A" w:rsidRDefault="0043797A" w:rsidP="002C24D2">
            <w:pPr>
              <w:ind w:firstLine="74"/>
              <w:jc w:val="center"/>
              <w:rPr>
                <w:rFonts w:ascii="Noto Sans" w:hAnsi="Noto Sans" w:cs="Noto Sans"/>
                <w:color w:val="FF0000"/>
                <w:sz w:val="18"/>
                <w:szCs w:val="18"/>
              </w:rPr>
            </w:pPr>
          </w:p>
        </w:tc>
        <w:tc>
          <w:tcPr>
            <w:tcW w:w="0" w:type="auto"/>
            <w:vAlign w:val="center"/>
          </w:tcPr>
          <w:p w14:paraId="1D6EECAC" w14:textId="77777777" w:rsidR="0043797A" w:rsidRPr="0043797A" w:rsidRDefault="0043797A" w:rsidP="002C24D2">
            <w:pPr>
              <w:ind w:firstLine="74"/>
              <w:jc w:val="center"/>
              <w:rPr>
                <w:rFonts w:ascii="Noto Sans" w:hAnsi="Noto Sans" w:cs="Noto Sans"/>
                <w:sz w:val="18"/>
                <w:szCs w:val="18"/>
              </w:rPr>
            </w:pPr>
          </w:p>
        </w:tc>
      </w:tr>
      <w:tr w:rsidR="0043797A" w:rsidRPr="005A2272" w14:paraId="0B5B403A" w14:textId="77777777" w:rsidTr="0043797A">
        <w:trPr>
          <w:trHeight w:val="1134"/>
        </w:trPr>
        <w:tc>
          <w:tcPr>
            <w:tcW w:w="0" w:type="auto"/>
            <w:vMerge/>
            <w:tcMar>
              <w:top w:w="0" w:type="dxa"/>
              <w:left w:w="100" w:type="dxa"/>
              <w:bottom w:w="0" w:type="dxa"/>
              <w:right w:w="100" w:type="dxa"/>
            </w:tcMar>
            <w:vAlign w:val="center"/>
          </w:tcPr>
          <w:p w14:paraId="193F1036" w14:textId="77777777" w:rsidR="0043797A" w:rsidRPr="0043797A" w:rsidRDefault="0043797A" w:rsidP="002C24D2">
            <w:pPr>
              <w:ind w:firstLine="74"/>
              <w:jc w:val="center"/>
              <w:rPr>
                <w:rFonts w:ascii="Noto Sans" w:hAnsi="Noto Sans" w:cs="Noto Sans"/>
                <w:sz w:val="18"/>
                <w:szCs w:val="18"/>
              </w:rPr>
            </w:pPr>
          </w:p>
        </w:tc>
        <w:tc>
          <w:tcPr>
            <w:tcW w:w="0" w:type="auto"/>
            <w:vMerge/>
          </w:tcPr>
          <w:p w14:paraId="235DA5F6" w14:textId="77777777" w:rsidR="0043797A" w:rsidRPr="0043797A" w:rsidRDefault="0043797A" w:rsidP="002C24D2">
            <w:pPr>
              <w:ind w:firstLine="74"/>
              <w:jc w:val="center"/>
              <w:rPr>
                <w:rFonts w:ascii="Noto Sans" w:hAnsi="Noto Sans" w:cs="Noto Sans"/>
                <w:sz w:val="18"/>
                <w:szCs w:val="18"/>
              </w:rPr>
            </w:pPr>
          </w:p>
        </w:tc>
        <w:tc>
          <w:tcPr>
            <w:tcW w:w="0" w:type="auto"/>
            <w:vMerge/>
            <w:tcMar>
              <w:top w:w="0" w:type="dxa"/>
              <w:left w:w="100" w:type="dxa"/>
              <w:bottom w:w="0" w:type="dxa"/>
              <w:right w:w="100" w:type="dxa"/>
            </w:tcMar>
            <w:vAlign w:val="center"/>
          </w:tcPr>
          <w:p w14:paraId="5AB486A3" w14:textId="77777777" w:rsidR="0043797A" w:rsidRPr="0043797A" w:rsidRDefault="0043797A" w:rsidP="002C24D2">
            <w:pPr>
              <w:ind w:firstLine="74"/>
              <w:jc w:val="center"/>
              <w:rPr>
                <w:rFonts w:ascii="Noto Sans" w:hAnsi="Noto Sans" w:cs="Noto Sans"/>
                <w:sz w:val="18"/>
                <w:szCs w:val="18"/>
              </w:rPr>
            </w:pPr>
          </w:p>
        </w:tc>
        <w:tc>
          <w:tcPr>
            <w:tcW w:w="0" w:type="auto"/>
            <w:tcMar>
              <w:top w:w="0" w:type="dxa"/>
              <w:left w:w="100" w:type="dxa"/>
              <w:bottom w:w="0" w:type="dxa"/>
              <w:right w:w="100" w:type="dxa"/>
            </w:tcMar>
            <w:vAlign w:val="center"/>
          </w:tcPr>
          <w:p w14:paraId="6DD64144" w14:textId="77777777"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Half page Desktop</w:t>
            </w:r>
          </w:p>
          <w:p w14:paraId="5A9E04DD" w14:textId="4F92B2DB"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300 x 600 px</w:t>
            </w:r>
          </w:p>
        </w:tc>
        <w:tc>
          <w:tcPr>
            <w:tcW w:w="0" w:type="auto"/>
            <w:tcMar>
              <w:top w:w="0" w:type="dxa"/>
              <w:left w:w="100" w:type="dxa"/>
              <w:bottom w:w="0" w:type="dxa"/>
              <w:right w:w="100" w:type="dxa"/>
            </w:tcMar>
            <w:vAlign w:val="center"/>
          </w:tcPr>
          <w:p w14:paraId="7B2D7077" w14:textId="3986AE8E" w:rsidR="0043797A" w:rsidRPr="0043797A" w:rsidRDefault="0043797A" w:rsidP="002C24D2">
            <w:pPr>
              <w:ind w:firstLine="74"/>
              <w:jc w:val="center"/>
              <w:rPr>
                <w:rFonts w:ascii="Noto Sans" w:hAnsi="Noto Sans" w:cs="Noto Sans"/>
                <w:sz w:val="18"/>
                <w:szCs w:val="18"/>
              </w:rPr>
            </w:pPr>
            <w:r>
              <w:rPr>
                <w:rFonts w:ascii="Noto Sans" w:hAnsi="Noto Sans" w:cs="Noto Sans"/>
                <w:sz w:val="18"/>
                <w:szCs w:val="18"/>
              </w:rPr>
              <w:t>120,000</w:t>
            </w:r>
          </w:p>
        </w:tc>
        <w:tc>
          <w:tcPr>
            <w:tcW w:w="0" w:type="auto"/>
            <w:tcMar>
              <w:top w:w="0" w:type="dxa"/>
              <w:left w:w="100" w:type="dxa"/>
              <w:bottom w:w="0" w:type="dxa"/>
              <w:right w:w="100" w:type="dxa"/>
            </w:tcMar>
            <w:vAlign w:val="center"/>
          </w:tcPr>
          <w:p w14:paraId="194091CC" w14:textId="30AC8CDC" w:rsidR="0043797A" w:rsidRPr="0043797A" w:rsidRDefault="0043797A" w:rsidP="002C24D2">
            <w:pPr>
              <w:ind w:firstLine="74"/>
              <w:rPr>
                <w:rFonts w:ascii="Noto Sans" w:hAnsi="Noto Sans" w:cs="Noto Sans"/>
                <w:sz w:val="18"/>
                <w:szCs w:val="18"/>
              </w:rPr>
            </w:pPr>
            <w:r w:rsidRPr="0043797A">
              <w:rPr>
                <w:rFonts w:ascii="Noto Sans" w:hAnsi="Noto Sans" w:cs="Noto Sans"/>
                <w:sz w:val="14"/>
                <w:szCs w:val="14"/>
              </w:rPr>
              <w:t>IMPRESIONES</w:t>
            </w:r>
          </w:p>
        </w:tc>
        <w:tc>
          <w:tcPr>
            <w:tcW w:w="0" w:type="auto"/>
            <w:tcMar>
              <w:top w:w="0" w:type="dxa"/>
              <w:left w:w="100" w:type="dxa"/>
              <w:bottom w:w="0" w:type="dxa"/>
              <w:right w:w="100" w:type="dxa"/>
            </w:tcMar>
            <w:vAlign w:val="center"/>
          </w:tcPr>
          <w:p w14:paraId="5D260FA8" w14:textId="77777777" w:rsidR="0043797A" w:rsidRPr="0043797A" w:rsidRDefault="0043797A" w:rsidP="002C24D2">
            <w:pPr>
              <w:ind w:firstLine="74"/>
              <w:jc w:val="center"/>
              <w:rPr>
                <w:rFonts w:ascii="Noto Sans" w:hAnsi="Noto Sans" w:cs="Noto Sans"/>
                <w:color w:val="FF0000"/>
                <w:sz w:val="18"/>
                <w:szCs w:val="18"/>
              </w:rPr>
            </w:pPr>
          </w:p>
        </w:tc>
        <w:tc>
          <w:tcPr>
            <w:tcW w:w="0" w:type="auto"/>
            <w:vAlign w:val="center"/>
          </w:tcPr>
          <w:p w14:paraId="183383FD" w14:textId="77777777" w:rsidR="0043797A" w:rsidRPr="0043797A" w:rsidRDefault="0043797A" w:rsidP="002C24D2">
            <w:pPr>
              <w:ind w:firstLine="74"/>
              <w:jc w:val="center"/>
              <w:rPr>
                <w:rFonts w:ascii="Noto Sans" w:hAnsi="Noto Sans" w:cs="Noto Sans"/>
                <w:sz w:val="18"/>
                <w:szCs w:val="18"/>
              </w:rPr>
            </w:pPr>
          </w:p>
        </w:tc>
      </w:tr>
      <w:tr w:rsidR="0043797A" w:rsidRPr="005A2272" w14:paraId="2A0D6038" w14:textId="77777777" w:rsidTr="0043797A">
        <w:trPr>
          <w:trHeight w:val="1134"/>
        </w:trPr>
        <w:tc>
          <w:tcPr>
            <w:tcW w:w="0" w:type="auto"/>
            <w:vMerge/>
            <w:tcMar>
              <w:top w:w="0" w:type="dxa"/>
              <w:left w:w="100" w:type="dxa"/>
              <w:bottom w:w="0" w:type="dxa"/>
              <w:right w:w="100" w:type="dxa"/>
            </w:tcMar>
            <w:vAlign w:val="center"/>
          </w:tcPr>
          <w:p w14:paraId="17F0A3E0" w14:textId="77777777" w:rsidR="0043797A" w:rsidRPr="0043797A" w:rsidRDefault="0043797A" w:rsidP="002C24D2">
            <w:pPr>
              <w:ind w:firstLine="74"/>
              <w:jc w:val="center"/>
              <w:rPr>
                <w:rFonts w:ascii="Noto Sans" w:hAnsi="Noto Sans" w:cs="Noto Sans"/>
                <w:sz w:val="18"/>
                <w:szCs w:val="18"/>
              </w:rPr>
            </w:pPr>
          </w:p>
        </w:tc>
        <w:tc>
          <w:tcPr>
            <w:tcW w:w="0" w:type="auto"/>
            <w:vMerge/>
            <w:tcBorders>
              <w:bottom w:val="single" w:sz="6" w:space="0" w:color="000000" w:themeColor="text1"/>
            </w:tcBorders>
          </w:tcPr>
          <w:p w14:paraId="05CB8333" w14:textId="77777777" w:rsidR="0043797A" w:rsidRPr="0043797A" w:rsidRDefault="0043797A" w:rsidP="002C24D2">
            <w:pPr>
              <w:ind w:firstLine="74"/>
              <w:jc w:val="center"/>
              <w:rPr>
                <w:rFonts w:ascii="Noto Sans" w:hAnsi="Noto Sans" w:cs="Noto Sans"/>
                <w:sz w:val="18"/>
                <w:szCs w:val="18"/>
              </w:rPr>
            </w:pPr>
          </w:p>
        </w:tc>
        <w:tc>
          <w:tcPr>
            <w:tcW w:w="0" w:type="auto"/>
            <w:vMerge/>
            <w:tcMar>
              <w:top w:w="0" w:type="dxa"/>
              <w:left w:w="100" w:type="dxa"/>
              <w:bottom w:w="0" w:type="dxa"/>
              <w:right w:w="100" w:type="dxa"/>
            </w:tcMar>
            <w:vAlign w:val="center"/>
          </w:tcPr>
          <w:p w14:paraId="6B74DF31" w14:textId="77777777" w:rsidR="0043797A" w:rsidRPr="0043797A" w:rsidRDefault="0043797A" w:rsidP="002C24D2">
            <w:pPr>
              <w:ind w:firstLine="74"/>
              <w:jc w:val="center"/>
              <w:rPr>
                <w:rFonts w:ascii="Noto Sans" w:hAnsi="Noto Sans" w:cs="Noto Sans"/>
                <w:sz w:val="18"/>
                <w:szCs w:val="18"/>
              </w:rPr>
            </w:pPr>
          </w:p>
        </w:tc>
        <w:tc>
          <w:tcPr>
            <w:tcW w:w="0" w:type="auto"/>
            <w:tcMar>
              <w:top w:w="0" w:type="dxa"/>
              <w:left w:w="100" w:type="dxa"/>
              <w:bottom w:w="0" w:type="dxa"/>
              <w:right w:w="100" w:type="dxa"/>
            </w:tcMar>
            <w:vAlign w:val="center"/>
          </w:tcPr>
          <w:p w14:paraId="7584F90F" w14:textId="77777777"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Half page Mobile</w:t>
            </w:r>
          </w:p>
          <w:p w14:paraId="7DA34652" w14:textId="09539B41" w:rsidR="0043797A" w:rsidRPr="0043797A" w:rsidRDefault="0043797A" w:rsidP="0043797A">
            <w:pPr>
              <w:ind w:firstLine="74"/>
              <w:jc w:val="center"/>
              <w:rPr>
                <w:rFonts w:ascii="Noto Sans" w:hAnsi="Noto Sans" w:cs="Noto Sans"/>
                <w:sz w:val="18"/>
                <w:szCs w:val="18"/>
              </w:rPr>
            </w:pPr>
            <w:r w:rsidRPr="0043797A">
              <w:rPr>
                <w:rFonts w:ascii="Noto Sans" w:hAnsi="Noto Sans" w:cs="Noto Sans"/>
                <w:sz w:val="18"/>
                <w:szCs w:val="18"/>
              </w:rPr>
              <w:t>300 x 600 px</w:t>
            </w:r>
          </w:p>
        </w:tc>
        <w:tc>
          <w:tcPr>
            <w:tcW w:w="0" w:type="auto"/>
            <w:tcMar>
              <w:top w:w="0" w:type="dxa"/>
              <w:left w:w="100" w:type="dxa"/>
              <w:bottom w:w="0" w:type="dxa"/>
              <w:right w:w="100" w:type="dxa"/>
            </w:tcMar>
            <w:vAlign w:val="center"/>
          </w:tcPr>
          <w:p w14:paraId="7BCDAACD" w14:textId="26305CE7" w:rsidR="0043797A" w:rsidRPr="0043797A" w:rsidRDefault="0043797A" w:rsidP="002C24D2">
            <w:pPr>
              <w:ind w:firstLine="74"/>
              <w:jc w:val="center"/>
              <w:rPr>
                <w:rFonts w:ascii="Noto Sans" w:hAnsi="Noto Sans" w:cs="Noto Sans"/>
                <w:sz w:val="18"/>
                <w:szCs w:val="18"/>
              </w:rPr>
            </w:pPr>
            <w:r>
              <w:rPr>
                <w:rFonts w:ascii="Noto Sans" w:hAnsi="Noto Sans" w:cs="Noto Sans"/>
                <w:sz w:val="18"/>
                <w:szCs w:val="18"/>
              </w:rPr>
              <w:t>120,000</w:t>
            </w:r>
          </w:p>
        </w:tc>
        <w:tc>
          <w:tcPr>
            <w:tcW w:w="0" w:type="auto"/>
            <w:tcMar>
              <w:top w:w="0" w:type="dxa"/>
              <w:left w:w="100" w:type="dxa"/>
              <w:bottom w:w="0" w:type="dxa"/>
              <w:right w:w="100" w:type="dxa"/>
            </w:tcMar>
            <w:vAlign w:val="center"/>
          </w:tcPr>
          <w:p w14:paraId="1C1E73C9" w14:textId="66A4A597" w:rsidR="0043797A" w:rsidRPr="0043797A" w:rsidRDefault="0043797A" w:rsidP="002C24D2">
            <w:pPr>
              <w:ind w:firstLine="74"/>
              <w:rPr>
                <w:rFonts w:ascii="Noto Sans" w:hAnsi="Noto Sans" w:cs="Noto Sans"/>
                <w:sz w:val="18"/>
                <w:szCs w:val="18"/>
              </w:rPr>
            </w:pPr>
            <w:r w:rsidRPr="0043797A">
              <w:rPr>
                <w:rFonts w:ascii="Noto Sans" w:hAnsi="Noto Sans" w:cs="Noto Sans"/>
                <w:sz w:val="14"/>
                <w:szCs w:val="14"/>
              </w:rPr>
              <w:t>IMPRESIONES</w:t>
            </w:r>
          </w:p>
        </w:tc>
        <w:tc>
          <w:tcPr>
            <w:tcW w:w="0" w:type="auto"/>
            <w:tcMar>
              <w:top w:w="0" w:type="dxa"/>
              <w:left w:w="100" w:type="dxa"/>
              <w:bottom w:w="0" w:type="dxa"/>
              <w:right w:w="100" w:type="dxa"/>
            </w:tcMar>
            <w:vAlign w:val="center"/>
          </w:tcPr>
          <w:p w14:paraId="574C9C7E" w14:textId="77777777" w:rsidR="0043797A" w:rsidRPr="0043797A" w:rsidRDefault="0043797A" w:rsidP="002C24D2">
            <w:pPr>
              <w:ind w:firstLine="74"/>
              <w:jc w:val="center"/>
              <w:rPr>
                <w:rFonts w:ascii="Noto Sans" w:hAnsi="Noto Sans" w:cs="Noto Sans"/>
                <w:color w:val="FF0000"/>
                <w:sz w:val="18"/>
                <w:szCs w:val="18"/>
              </w:rPr>
            </w:pPr>
          </w:p>
        </w:tc>
        <w:tc>
          <w:tcPr>
            <w:tcW w:w="0" w:type="auto"/>
            <w:vAlign w:val="center"/>
          </w:tcPr>
          <w:p w14:paraId="311C69A3" w14:textId="77777777" w:rsidR="0043797A" w:rsidRPr="0043797A" w:rsidRDefault="0043797A" w:rsidP="002C24D2">
            <w:pPr>
              <w:ind w:firstLine="74"/>
              <w:jc w:val="center"/>
              <w:rPr>
                <w:rFonts w:ascii="Noto Sans" w:hAnsi="Noto Sans" w:cs="Noto Sans"/>
                <w:sz w:val="18"/>
                <w:szCs w:val="18"/>
              </w:rPr>
            </w:pPr>
          </w:p>
        </w:tc>
      </w:tr>
      <w:tr w:rsidR="00B117B6" w:rsidRPr="005A2272" w14:paraId="459C4158" w14:textId="77777777" w:rsidTr="002C24D2">
        <w:trPr>
          <w:trHeight w:val="396"/>
        </w:trPr>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57367749"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left w:val="nil"/>
              <w:bottom w:val="nil"/>
              <w:right w:val="nil"/>
            </w:tcBorders>
          </w:tcPr>
          <w:p w14:paraId="5F8B1877"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76366B1D"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20B8283B"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53EC1A1A"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single" w:sz="6" w:space="0" w:color="000000" w:themeColor="text1"/>
            </w:tcBorders>
            <w:tcMar>
              <w:top w:w="0" w:type="dxa"/>
              <w:left w:w="100" w:type="dxa"/>
              <w:bottom w:w="0" w:type="dxa"/>
              <w:right w:w="100" w:type="dxa"/>
            </w:tcMar>
            <w:vAlign w:val="center"/>
          </w:tcPr>
          <w:p w14:paraId="23B239E7" w14:textId="77777777" w:rsidR="00B117B6" w:rsidRPr="005A2272" w:rsidRDefault="00B117B6" w:rsidP="002C24D2">
            <w:pPr>
              <w:ind w:firstLine="74"/>
              <w:jc w:val="center"/>
              <w:rPr>
                <w:rFonts w:ascii="Noto Sans" w:hAnsi="Noto Sans" w:cs="Noto Sans"/>
                <w:sz w:val="20"/>
                <w:szCs w:val="20"/>
              </w:rPr>
            </w:pPr>
          </w:p>
        </w:tc>
        <w:tc>
          <w:tcPr>
            <w:tcW w:w="0" w:type="auto"/>
            <w:tcBorders>
              <w:left w:val="single" w:sz="6" w:space="0" w:color="000000" w:themeColor="text1"/>
              <w:bottom w:val="single" w:sz="6" w:space="0" w:color="000000" w:themeColor="text1"/>
            </w:tcBorders>
            <w:tcMar>
              <w:top w:w="0" w:type="dxa"/>
              <w:left w:w="100" w:type="dxa"/>
              <w:bottom w:w="0" w:type="dxa"/>
              <w:right w:w="100" w:type="dxa"/>
            </w:tcMar>
            <w:vAlign w:val="center"/>
          </w:tcPr>
          <w:p w14:paraId="07642053" w14:textId="77777777" w:rsidR="00B117B6" w:rsidRPr="005A2272" w:rsidRDefault="00B117B6" w:rsidP="002C24D2">
            <w:pPr>
              <w:spacing w:before="240"/>
              <w:ind w:firstLine="74"/>
              <w:jc w:val="center"/>
              <w:rPr>
                <w:rFonts w:ascii="Noto Sans" w:hAnsi="Noto Sans" w:cs="Noto Sans"/>
                <w:sz w:val="20"/>
                <w:szCs w:val="20"/>
              </w:rPr>
            </w:pPr>
            <w:r w:rsidRPr="005A2272">
              <w:rPr>
                <w:rFonts w:ascii="Noto Sans" w:hAnsi="Noto Sans" w:cs="Noto Sans"/>
                <w:sz w:val="20"/>
                <w:szCs w:val="20"/>
              </w:rPr>
              <w:t>SUBTOTAL</w:t>
            </w:r>
          </w:p>
        </w:tc>
        <w:tc>
          <w:tcPr>
            <w:tcW w:w="0" w:type="auto"/>
            <w:vAlign w:val="center"/>
          </w:tcPr>
          <w:p w14:paraId="2738B59E" w14:textId="77777777" w:rsidR="00B117B6" w:rsidRPr="005A2272" w:rsidRDefault="00B117B6" w:rsidP="002C24D2">
            <w:pPr>
              <w:spacing w:before="240"/>
              <w:ind w:firstLine="74"/>
              <w:jc w:val="center"/>
              <w:rPr>
                <w:rFonts w:ascii="Noto Sans" w:hAnsi="Noto Sans" w:cs="Noto Sans"/>
                <w:sz w:val="20"/>
                <w:szCs w:val="20"/>
              </w:rPr>
            </w:pPr>
          </w:p>
        </w:tc>
      </w:tr>
      <w:tr w:rsidR="00B117B6" w:rsidRPr="005A2272" w14:paraId="694F45BF" w14:textId="77777777" w:rsidTr="002C24D2">
        <w:trPr>
          <w:trHeight w:val="461"/>
        </w:trPr>
        <w:tc>
          <w:tcPr>
            <w:tcW w:w="0" w:type="auto"/>
            <w:tcBorders>
              <w:top w:val="nil"/>
              <w:left w:val="nil"/>
              <w:bottom w:val="nil"/>
              <w:right w:val="nil"/>
            </w:tcBorders>
            <w:tcMar>
              <w:top w:w="0" w:type="dxa"/>
              <w:left w:w="100" w:type="dxa"/>
              <w:bottom w:w="0" w:type="dxa"/>
              <w:right w:w="100" w:type="dxa"/>
            </w:tcMar>
            <w:vAlign w:val="center"/>
          </w:tcPr>
          <w:p w14:paraId="1683A9BC"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Pr>
          <w:p w14:paraId="54133FD4"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01847A24"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524E6D8D"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25CD9616"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single" w:sz="6" w:space="0" w:color="000000" w:themeColor="text1"/>
            </w:tcBorders>
            <w:tcMar>
              <w:top w:w="0" w:type="dxa"/>
              <w:left w:w="100" w:type="dxa"/>
              <w:bottom w:w="0" w:type="dxa"/>
              <w:right w:w="100" w:type="dxa"/>
            </w:tcMar>
            <w:vAlign w:val="center"/>
          </w:tcPr>
          <w:p w14:paraId="5B03A375" w14:textId="77777777" w:rsidR="00B117B6" w:rsidRPr="005A2272" w:rsidRDefault="00B117B6" w:rsidP="002C24D2">
            <w:pPr>
              <w:ind w:firstLine="74"/>
              <w:jc w:val="center"/>
              <w:rPr>
                <w:rFonts w:ascii="Noto Sans" w:hAnsi="Noto Sans" w:cs="Noto Sans"/>
                <w:sz w:val="20"/>
                <w:szCs w:val="20"/>
              </w:rPr>
            </w:pPr>
          </w:p>
        </w:tc>
        <w:tc>
          <w:tcPr>
            <w:tcW w:w="0" w:type="auto"/>
            <w:tcBorders>
              <w:left w:val="single" w:sz="6" w:space="0" w:color="000000" w:themeColor="text1"/>
            </w:tcBorders>
            <w:tcMar>
              <w:top w:w="0" w:type="dxa"/>
              <w:left w:w="100" w:type="dxa"/>
              <w:bottom w:w="0" w:type="dxa"/>
              <w:right w:w="100" w:type="dxa"/>
            </w:tcMar>
            <w:vAlign w:val="center"/>
          </w:tcPr>
          <w:p w14:paraId="35A294B3" w14:textId="77777777" w:rsidR="00B117B6" w:rsidRPr="005A2272" w:rsidRDefault="00B117B6" w:rsidP="002C24D2">
            <w:pPr>
              <w:spacing w:before="240"/>
              <w:ind w:firstLine="74"/>
              <w:jc w:val="center"/>
              <w:rPr>
                <w:rFonts w:ascii="Noto Sans" w:hAnsi="Noto Sans" w:cs="Noto Sans"/>
                <w:sz w:val="20"/>
                <w:szCs w:val="20"/>
              </w:rPr>
            </w:pPr>
            <w:r w:rsidRPr="005A2272">
              <w:rPr>
                <w:rFonts w:ascii="Noto Sans" w:hAnsi="Noto Sans" w:cs="Noto Sans"/>
                <w:sz w:val="20"/>
                <w:szCs w:val="20"/>
              </w:rPr>
              <w:t>IVA</w:t>
            </w:r>
          </w:p>
        </w:tc>
        <w:tc>
          <w:tcPr>
            <w:tcW w:w="0" w:type="auto"/>
            <w:vAlign w:val="center"/>
          </w:tcPr>
          <w:p w14:paraId="392F5EA9" w14:textId="77777777" w:rsidR="00B117B6" w:rsidRPr="005A2272" w:rsidRDefault="00B117B6" w:rsidP="002C24D2">
            <w:pPr>
              <w:spacing w:before="240"/>
              <w:ind w:firstLine="74"/>
              <w:jc w:val="center"/>
              <w:rPr>
                <w:rFonts w:ascii="Noto Sans" w:hAnsi="Noto Sans" w:cs="Noto Sans"/>
                <w:sz w:val="20"/>
                <w:szCs w:val="20"/>
              </w:rPr>
            </w:pPr>
          </w:p>
        </w:tc>
      </w:tr>
      <w:tr w:rsidR="00B117B6" w:rsidRPr="005A2272" w14:paraId="78468832" w14:textId="77777777" w:rsidTr="002C24D2">
        <w:trPr>
          <w:trHeight w:val="461"/>
        </w:trPr>
        <w:tc>
          <w:tcPr>
            <w:tcW w:w="0" w:type="auto"/>
            <w:tcBorders>
              <w:top w:val="nil"/>
              <w:left w:val="nil"/>
              <w:bottom w:val="nil"/>
              <w:right w:val="nil"/>
            </w:tcBorders>
            <w:tcMar>
              <w:top w:w="0" w:type="dxa"/>
              <w:left w:w="100" w:type="dxa"/>
              <w:bottom w:w="0" w:type="dxa"/>
              <w:right w:w="100" w:type="dxa"/>
            </w:tcMar>
            <w:vAlign w:val="center"/>
          </w:tcPr>
          <w:p w14:paraId="21338DC0"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Pr>
          <w:p w14:paraId="51D1BEAA"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768C5745"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00FCF844"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03CD0879"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single" w:sz="6" w:space="0" w:color="000000" w:themeColor="text1"/>
            </w:tcBorders>
            <w:tcMar>
              <w:top w:w="0" w:type="dxa"/>
              <w:left w:w="100" w:type="dxa"/>
              <w:bottom w:w="0" w:type="dxa"/>
              <w:right w:w="100" w:type="dxa"/>
            </w:tcMar>
            <w:vAlign w:val="center"/>
          </w:tcPr>
          <w:p w14:paraId="6BCAAD2C" w14:textId="77777777" w:rsidR="00B117B6" w:rsidRPr="005A2272" w:rsidRDefault="00B117B6" w:rsidP="002C24D2">
            <w:pPr>
              <w:ind w:firstLine="74"/>
              <w:jc w:val="center"/>
              <w:rPr>
                <w:rFonts w:ascii="Noto Sans" w:hAnsi="Noto Sans" w:cs="Noto Sans"/>
                <w:sz w:val="20"/>
                <w:szCs w:val="20"/>
              </w:rPr>
            </w:pPr>
          </w:p>
        </w:tc>
        <w:tc>
          <w:tcPr>
            <w:tcW w:w="0" w:type="auto"/>
            <w:tcBorders>
              <w:left w:val="single" w:sz="6" w:space="0" w:color="000000" w:themeColor="text1"/>
            </w:tcBorders>
            <w:tcMar>
              <w:top w:w="0" w:type="dxa"/>
              <w:left w:w="100" w:type="dxa"/>
              <w:bottom w:w="0" w:type="dxa"/>
              <w:right w:w="100" w:type="dxa"/>
            </w:tcMar>
            <w:vAlign w:val="center"/>
          </w:tcPr>
          <w:p w14:paraId="5962648E" w14:textId="77777777" w:rsidR="00B117B6" w:rsidRPr="005A2272" w:rsidRDefault="00B117B6" w:rsidP="002C24D2">
            <w:pPr>
              <w:spacing w:before="240"/>
              <w:ind w:firstLine="74"/>
              <w:jc w:val="center"/>
              <w:rPr>
                <w:rFonts w:ascii="Noto Sans" w:hAnsi="Noto Sans" w:cs="Noto Sans"/>
                <w:sz w:val="20"/>
                <w:szCs w:val="20"/>
              </w:rPr>
            </w:pPr>
            <w:r w:rsidRPr="005A2272">
              <w:rPr>
                <w:rFonts w:ascii="Noto Sans" w:hAnsi="Noto Sans" w:cs="Noto Sans"/>
                <w:sz w:val="20"/>
                <w:szCs w:val="20"/>
              </w:rPr>
              <w:t>TOTAL</w:t>
            </w:r>
          </w:p>
        </w:tc>
        <w:tc>
          <w:tcPr>
            <w:tcW w:w="0" w:type="auto"/>
            <w:vAlign w:val="center"/>
          </w:tcPr>
          <w:p w14:paraId="2EB88802" w14:textId="77777777" w:rsidR="00B117B6" w:rsidRPr="005A2272" w:rsidRDefault="00B117B6" w:rsidP="002C24D2">
            <w:pPr>
              <w:spacing w:before="240"/>
              <w:ind w:firstLine="74"/>
              <w:jc w:val="center"/>
              <w:rPr>
                <w:rFonts w:ascii="Noto Sans" w:hAnsi="Noto Sans" w:cs="Noto Sans"/>
                <w:sz w:val="20"/>
                <w:szCs w:val="20"/>
              </w:rPr>
            </w:pPr>
          </w:p>
        </w:tc>
      </w:tr>
    </w:tbl>
    <w:p w14:paraId="44E3CD57" w14:textId="77777777" w:rsidR="00B117B6" w:rsidRDefault="00B117B6" w:rsidP="00B117B6">
      <w:pPr>
        <w:rPr>
          <w:rFonts w:ascii="Noto Sans" w:hAnsi="Noto Sans" w:cs="Noto Sans"/>
          <w:sz w:val="20"/>
          <w:szCs w:val="20"/>
        </w:rPr>
      </w:pPr>
    </w:p>
    <w:p w14:paraId="72496116" w14:textId="77777777" w:rsidR="00B117B6" w:rsidRDefault="00B117B6" w:rsidP="00B117B6">
      <w:pPr>
        <w:jc w:val="both"/>
        <w:rPr>
          <w:rFonts w:ascii="Noto Sans" w:hAnsi="Noto Sans" w:cs="Noto Sans"/>
          <w:sz w:val="20"/>
          <w:szCs w:val="20"/>
        </w:rPr>
      </w:pPr>
    </w:p>
    <w:tbl>
      <w:tblPr>
        <w:tblW w:w="10349" w:type="dxa"/>
        <w:tblInd w:w="-1001" w:type="dxa"/>
        <w:tblBorders>
          <w:top w:val="nil"/>
          <w:left w:val="nil"/>
          <w:bottom w:val="nil"/>
          <w:right w:val="nil"/>
          <w:insideH w:val="nil"/>
          <w:insideV w:val="nil"/>
        </w:tblBorders>
        <w:tblLayout w:type="fixed"/>
        <w:tblLook w:val="0600" w:firstRow="0" w:lastRow="0" w:firstColumn="0" w:lastColumn="0" w:noHBand="1" w:noVBand="1"/>
      </w:tblPr>
      <w:tblGrid>
        <w:gridCol w:w="993"/>
        <w:gridCol w:w="1134"/>
        <w:gridCol w:w="1701"/>
        <w:gridCol w:w="1276"/>
        <w:gridCol w:w="1418"/>
        <w:gridCol w:w="1559"/>
        <w:gridCol w:w="1276"/>
        <w:gridCol w:w="992"/>
      </w:tblGrid>
      <w:tr w:rsidR="00B117B6" w:rsidRPr="005A2272" w14:paraId="6A75ADD0" w14:textId="77777777" w:rsidTr="002C24D2">
        <w:trPr>
          <w:trHeight w:val="64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041E8B12"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PARTIDA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22C9F19B"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VERSIÓN DE CAMPAÑA</w:t>
            </w:r>
          </w:p>
        </w:tc>
        <w:tc>
          <w:tcPr>
            <w:tcW w:w="1701" w:type="dxa"/>
            <w:tcBorders>
              <w:top w:val="single" w:sz="6" w:space="0" w:color="000000" w:themeColor="text1"/>
              <w:left w:val="single" w:sz="6" w:space="0" w:color="000000" w:themeColor="text1"/>
              <w:bottom w:val="single" w:sz="6" w:space="0" w:color="000000" w:themeColor="text1"/>
            </w:tcBorders>
            <w:shd w:val="pct10" w:color="auto" w:fill="auto"/>
          </w:tcPr>
          <w:p w14:paraId="38468666"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DESCRIPCIÓN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49ECEA6"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FORMATO DE LA IMPRESIÓN</w:t>
            </w:r>
          </w:p>
        </w:tc>
        <w:tc>
          <w:tcPr>
            <w:tcW w:w="141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B6A76BE"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CANTIDAD DE IMPRESIONES /VIEWS</w:t>
            </w:r>
          </w:p>
        </w:tc>
        <w:tc>
          <w:tcPr>
            <w:tcW w:w="1559" w:type="dxa"/>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1E5A38F5" w14:textId="77777777" w:rsidR="00B117B6" w:rsidRPr="00F50781"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UNIDAD DE MEDIDA</w:t>
            </w:r>
          </w:p>
        </w:tc>
        <w:tc>
          <w:tcPr>
            <w:tcW w:w="1276" w:type="dxa"/>
            <w:tcBorders>
              <w:top w:val="single" w:sz="4" w:space="0" w:color="auto"/>
              <w:left w:val="single" w:sz="4" w:space="0" w:color="auto"/>
              <w:bottom w:val="single" w:sz="4" w:space="0" w:color="auto"/>
            </w:tcBorders>
            <w:shd w:val="pct10" w:color="auto" w:fill="auto"/>
          </w:tcPr>
          <w:p w14:paraId="0647D1FE" w14:textId="77777777" w:rsidR="00B117B6"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 xml:space="preserve">PRECIO </w:t>
            </w:r>
            <w:proofErr w:type="gramStart"/>
            <w:r>
              <w:rPr>
                <w:rFonts w:ascii="Noto Sans" w:hAnsi="Noto Sans" w:cs="Noto Sans"/>
                <w:b/>
                <w:bCs/>
                <w:sz w:val="16"/>
                <w:szCs w:val="16"/>
              </w:rPr>
              <w:t>UNITARIO  (</w:t>
            </w:r>
            <w:proofErr w:type="gramEnd"/>
            <w:r>
              <w:rPr>
                <w:rFonts w:ascii="Noto Sans" w:hAnsi="Noto Sans" w:cs="Noto Sans"/>
                <w:b/>
                <w:bCs/>
                <w:sz w:val="16"/>
                <w:szCs w:val="16"/>
              </w:rPr>
              <w:t>M.N.)</w:t>
            </w:r>
          </w:p>
        </w:tc>
        <w:tc>
          <w:tcPr>
            <w:tcW w:w="992" w:type="dxa"/>
            <w:tcBorders>
              <w:top w:val="single" w:sz="4" w:space="0" w:color="auto"/>
              <w:left w:val="single" w:sz="4" w:space="0" w:color="auto"/>
              <w:bottom w:val="single" w:sz="4" w:space="0" w:color="auto"/>
              <w:right w:val="single" w:sz="4" w:space="0" w:color="auto"/>
            </w:tcBorders>
            <w:shd w:val="pct10" w:color="auto" w:fill="auto"/>
          </w:tcPr>
          <w:p w14:paraId="0C4FBF97" w14:textId="77777777" w:rsidR="00B117B6"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 xml:space="preserve">IMPORTE </w:t>
            </w:r>
            <w:proofErr w:type="gramStart"/>
            <w:r>
              <w:rPr>
                <w:rFonts w:ascii="Noto Sans" w:hAnsi="Noto Sans" w:cs="Noto Sans"/>
                <w:b/>
                <w:bCs/>
                <w:sz w:val="16"/>
                <w:szCs w:val="16"/>
              </w:rPr>
              <w:t>TOTAL  (</w:t>
            </w:r>
            <w:proofErr w:type="gramEnd"/>
            <w:r>
              <w:rPr>
                <w:rFonts w:ascii="Noto Sans" w:hAnsi="Noto Sans" w:cs="Noto Sans"/>
                <w:b/>
                <w:bCs/>
                <w:sz w:val="16"/>
                <w:szCs w:val="16"/>
              </w:rPr>
              <w:t>M.N.)</w:t>
            </w:r>
          </w:p>
        </w:tc>
      </w:tr>
      <w:tr w:rsidR="00B117B6" w:rsidRPr="005A2272" w14:paraId="6C406708" w14:textId="77777777" w:rsidTr="002C24D2">
        <w:trPr>
          <w:trHeight w:val="900"/>
        </w:trPr>
        <w:tc>
          <w:tcPr>
            <w:tcW w:w="993" w:type="dxa"/>
            <w:vMerge w:val="restart"/>
            <w:tcBorders>
              <w:top w:val="single" w:sz="6" w:space="0" w:color="000000" w:themeColor="text1"/>
              <w:left w:val="single" w:sz="6" w:space="0" w:color="000000" w:themeColor="text1"/>
              <w:right w:val="single" w:sz="6" w:space="0" w:color="000000" w:themeColor="text1"/>
            </w:tcBorders>
          </w:tcPr>
          <w:p w14:paraId="3F99F9FA" w14:textId="77777777" w:rsidR="00B117B6" w:rsidRDefault="00B117B6" w:rsidP="002C24D2">
            <w:pPr>
              <w:spacing w:before="240"/>
              <w:ind w:left="74"/>
              <w:jc w:val="both"/>
              <w:rPr>
                <w:rFonts w:ascii="Noto Sans" w:hAnsi="Noto Sans" w:cs="Noto Sans"/>
                <w:sz w:val="20"/>
                <w:szCs w:val="20"/>
              </w:rPr>
            </w:pPr>
          </w:p>
          <w:p w14:paraId="1117B780" w14:textId="77777777" w:rsidR="00B117B6" w:rsidRDefault="00B117B6" w:rsidP="002C24D2">
            <w:pPr>
              <w:spacing w:before="240"/>
              <w:ind w:left="74"/>
              <w:jc w:val="both"/>
              <w:rPr>
                <w:rFonts w:ascii="Noto Sans" w:hAnsi="Noto Sans" w:cs="Noto Sans"/>
                <w:sz w:val="20"/>
                <w:szCs w:val="20"/>
              </w:rPr>
            </w:pPr>
          </w:p>
          <w:p w14:paraId="55E76E82" w14:textId="77777777" w:rsidR="00B117B6" w:rsidRDefault="00B117B6" w:rsidP="002C24D2">
            <w:pPr>
              <w:spacing w:before="240"/>
              <w:ind w:left="74"/>
              <w:jc w:val="both"/>
              <w:rPr>
                <w:rFonts w:ascii="Noto Sans" w:hAnsi="Noto Sans" w:cs="Noto Sans"/>
                <w:sz w:val="20"/>
                <w:szCs w:val="20"/>
              </w:rPr>
            </w:pPr>
          </w:p>
          <w:p w14:paraId="2A87563B" w14:textId="77777777" w:rsidR="00B117B6" w:rsidRDefault="00B117B6" w:rsidP="002C24D2">
            <w:pPr>
              <w:spacing w:before="240"/>
              <w:ind w:left="74"/>
              <w:jc w:val="both"/>
              <w:rPr>
                <w:rFonts w:ascii="Noto Sans" w:hAnsi="Noto Sans" w:cs="Noto Sans"/>
                <w:sz w:val="20"/>
                <w:szCs w:val="20"/>
              </w:rPr>
            </w:pPr>
          </w:p>
          <w:p w14:paraId="2503E994" w14:textId="77777777" w:rsidR="00B117B6" w:rsidRDefault="00B117B6" w:rsidP="002C24D2">
            <w:pPr>
              <w:spacing w:before="240"/>
              <w:ind w:left="74"/>
              <w:jc w:val="both"/>
              <w:rPr>
                <w:rFonts w:ascii="Noto Sans" w:hAnsi="Noto Sans" w:cs="Noto Sans"/>
                <w:sz w:val="20"/>
                <w:szCs w:val="20"/>
              </w:rPr>
            </w:pPr>
          </w:p>
          <w:p w14:paraId="2224ABEF" w14:textId="77777777" w:rsidR="00B117B6" w:rsidRDefault="00B117B6" w:rsidP="002C24D2">
            <w:pPr>
              <w:spacing w:before="240"/>
              <w:ind w:left="74"/>
              <w:jc w:val="both"/>
              <w:rPr>
                <w:rFonts w:ascii="Noto Sans" w:hAnsi="Noto Sans" w:cs="Noto Sans"/>
                <w:sz w:val="20"/>
                <w:szCs w:val="20"/>
              </w:rPr>
            </w:pPr>
          </w:p>
          <w:p w14:paraId="73E4A924" w14:textId="77777777" w:rsidR="00B117B6" w:rsidRDefault="00B117B6" w:rsidP="002C24D2">
            <w:pPr>
              <w:spacing w:before="240"/>
              <w:ind w:left="74"/>
              <w:jc w:val="both"/>
              <w:rPr>
                <w:rFonts w:ascii="Noto Sans" w:hAnsi="Noto Sans" w:cs="Noto Sans"/>
                <w:sz w:val="20"/>
                <w:szCs w:val="20"/>
              </w:rPr>
            </w:pPr>
          </w:p>
          <w:p w14:paraId="2639C88F" w14:textId="77777777" w:rsidR="00B117B6" w:rsidRDefault="00B117B6" w:rsidP="002C24D2">
            <w:pPr>
              <w:spacing w:before="240"/>
              <w:ind w:left="74"/>
              <w:jc w:val="both"/>
              <w:rPr>
                <w:rFonts w:ascii="Noto Sans" w:hAnsi="Noto Sans" w:cs="Noto Sans"/>
                <w:sz w:val="20"/>
                <w:szCs w:val="20"/>
              </w:rPr>
            </w:pPr>
          </w:p>
          <w:p w14:paraId="11CFE0CE" w14:textId="77777777" w:rsidR="00B117B6" w:rsidRDefault="00B117B6" w:rsidP="002C24D2">
            <w:pPr>
              <w:spacing w:before="240"/>
              <w:ind w:left="74"/>
              <w:jc w:val="both"/>
              <w:rPr>
                <w:rFonts w:ascii="Noto Sans" w:hAnsi="Noto Sans" w:cs="Noto Sans"/>
                <w:sz w:val="20"/>
                <w:szCs w:val="20"/>
              </w:rPr>
            </w:pPr>
          </w:p>
          <w:p w14:paraId="6EF003EB" w14:textId="77777777" w:rsidR="00B117B6" w:rsidRDefault="00B117B6" w:rsidP="002C24D2">
            <w:pPr>
              <w:spacing w:before="240"/>
              <w:ind w:left="74"/>
              <w:jc w:val="both"/>
              <w:rPr>
                <w:rFonts w:ascii="Noto Sans" w:hAnsi="Noto Sans" w:cs="Noto Sans"/>
                <w:sz w:val="20"/>
                <w:szCs w:val="20"/>
              </w:rPr>
            </w:pPr>
          </w:p>
          <w:p w14:paraId="08D33A59" w14:textId="77777777" w:rsidR="00B117B6" w:rsidRPr="00B95126" w:rsidRDefault="00B117B6" w:rsidP="002C24D2">
            <w:pPr>
              <w:spacing w:before="240"/>
              <w:jc w:val="center"/>
              <w:rPr>
                <w:rFonts w:ascii="Noto Sans" w:hAnsi="Noto Sans" w:cs="Noto Sans"/>
                <w:b/>
                <w:bCs/>
                <w:sz w:val="20"/>
                <w:szCs w:val="20"/>
              </w:rPr>
            </w:pPr>
            <w:r w:rsidRPr="00B95126">
              <w:rPr>
                <w:rFonts w:ascii="Noto Sans" w:hAnsi="Noto Sans" w:cs="Noto Sans"/>
                <w:b/>
                <w:bCs/>
                <w:sz w:val="20"/>
                <w:szCs w:val="20"/>
              </w:rPr>
              <w:t>2</w:t>
            </w:r>
          </w:p>
        </w:tc>
        <w:tc>
          <w:tcPr>
            <w:tcW w:w="1134" w:type="dxa"/>
            <w:vMerge w:val="restart"/>
            <w:tcBorders>
              <w:top w:val="single" w:sz="6" w:space="0" w:color="000000" w:themeColor="text1"/>
              <w:left w:val="single" w:sz="6" w:space="0" w:color="000000" w:themeColor="text1"/>
              <w:right w:val="single" w:sz="6" w:space="0" w:color="000000" w:themeColor="text1"/>
            </w:tcBorders>
          </w:tcPr>
          <w:p w14:paraId="2A721212" w14:textId="77777777" w:rsidR="00B117B6" w:rsidRDefault="00B117B6" w:rsidP="002C24D2">
            <w:pPr>
              <w:spacing w:before="240"/>
              <w:ind w:left="74"/>
              <w:jc w:val="both"/>
              <w:rPr>
                <w:rFonts w:ascii="Noto Sans" w:hAnsi="Noto Sans" w:cs="Noto Sans"/>
                <w:sz w:val="20"/>
                <w:szCs w:val="20"/>
              </w:rPr>
            </w:pPr>
          </w:p>
          <w:p w14:paraId="752BF6AE" w14:textId="77777777" w:rsidR="00B117B6" w:rsidRDefault="00B117B6" w:rsidP="002C24D2">
            <w:pPr>
              <w:spacing w:before="240"/>
              <w:ind w:left="74"/>
              <w:jc w:val="both"/>
              <w:rPr>
                <w:rFonts w:ascii="Noto Sans" w:hAnsi="Noto Sans" w:cs="Noto Sans"/>
                <w:sz w:val="20"/>
                <w:szCs w:val="20"/>
              </w:rPr>
            </w:pPr>
          </w:p>
          <w:p w14:paraId="32A36F9E" w14:textId="77777777" w:rsidR="00B117B6" w:rsidRDefault="00B117B6" w:rsidP="002C24D2">
            <w:pPr>
              <w:spacing w:before="240"/>
              <w:ind w:left="74"/>
              <w:jc w:val="both"/>
              <w:rPr>
                <w:rFonts w:ascii="Noto Sans" w:hAnsi="Noto Sans" w:cs="Noto Sans"/>
                <w:sz w:val="20"/>
                <w:szCs w:val="20"/>
              </w:rPr>
            </w:pPr>
          </w:p>
          <w:p w14:paraId="42FDC45C" w14:textId="77777777" w:rsidR="00B117B6" w:rsidRDefault="00B117B6" w:rsidP="002C24D2">
            <w:pPr>
              <w:spacing w:before="240"/>
              <w:ind w:left="74"/>
              <w:jc w:val="both"/>
              <w:rPr>
                <w:rFonts w:ascii="Noto Sans" w:hAnsi="Noto Sans" w:cs="Noto Sans"/>
                <w:sz w:val="20"/>
                <w:szCs w:val="20"/>
              </w:rPr>
            </w:pPr>
          </w:p>
          <w:p w14:paraId="1C62CD99" w14:textId="77777777" w:rsidR="00B117B6" w:rsidRDefault="00B117B6" w:rsidP="002C24D2">
            <w:pPr>
              <w:spacing w:before="240"/>
              <w:ind w:left="74"/>
              <w:jc w:val="both"/>
              <w:rPr>
                <w:rFonts w:ascii="Noto Sans" w:hAnsi="Noto Sans" w:cs="Noto Sans"/>
                <w:sz w:val="20"/>
                <w:szCs w:val="20"/>
              </w:rPr>
            </w:pPr>
          </w:p>
          <w:p w14:paraId="157627B3" w14:textId="77777777" w:rsidR="00B117B6" w:rsidRPr="005A2272" w:rsidRDefault="00B117B6" w:rsidP="002C24D2">
            <w:pPr>
              <w:spacing w:before="240"/>
              <w:ind w:left="74"/>
              <w:jc w:val="center"/>
              <w:rPr>
                <w:rFonts w:ascii="Noto Sans" w:hAnsi="Noto Sans" w:cs="Noto Sans"/>
                <w:sz w:val="20"/>
                <w:szCs w:val="20"/>
              </w:rPr>
            </w:pPr>
            <w:r>
              <w:rPr>
                <w:rFonts w:ascii="Noto Sans" w:hAnsi="Noto Sans" w:cs="Noto Sans"/>
                <w:sz w:val="20"/>
                <w:szCs w:val="20"/>
              </w:rPr>
              <w:t>1</w:t>
            </w:r>
          </w:p>
        </w:tc>
        <w:tc>
          <w:tcPr>
            <w:tcW w:w="1701" w:type="dxa"/>
            <w:vMerge w:val="restart"/>
            <w:tcBorders>
              <w:top w:val="single" w:sz="6" w:space="0" w:color="000000" w:themeColor="text1"/>
              <w:left w:val="single" w:sz="6" w:space="0" w:color="000000" w:themeColor="text1"/>
            </w:tcBorders>
          </w:tcPr>
          <w:p w14:paraId="70DDAB95" w14:textId="77777777" w:rsidR="00B117B6" w:rsidRDefault="00B117B6" w:rsidP="002C24D2">
            <w:pPr>
              <w:spacing w:before="240"/>
              <w:ind w:left="74"/>
              <w:jc w:val="both"/>
              <w:rPr>
                <w:rFonts w:ascii="Noto Sans" w:hAnsi="Noto Sans" w:cs="Noto Sans"/>
                <w:sz w:val="20"/>
                <w:szCs w:val="20"/>
              </w:rPr>
            </w:pPr>
          </w:p>
          <w:p w14:paraId="030C5DC2" w14:textId="77777777" w:rsidR="00B117B6" w:rsidRDefault="00B117B6" w:rsidP="002C24D2">
            <w:pPr>
              <w:spacing w:before="240"/>
              <w:ind w:left="74"/>
              <w:jc w:val="both"/>
              <w:rPr>
                <w:rFonts w:ascii="Noto Sans" w:hAnsi="Noto Sans" w:cs="Noto Sans"/>
                <w:sz w:val="20"/>
                <w:szCs w:val="20"/>
              </w:rPr>
            </w:pPr>
          </w:p>
          <w:p w14:paraId="0C757AE0" w14:textId="77777777" w:rsidR="00B117B6" w:rsidRDefault="00B117B6" w:rsidP="002C24D2">
            <w:pPr>
              <w:spacing w:before="240"/>
              <w:ind w:left="74"/>
              <w:jc w:val="both"/>
              <w:rPr>
                <w:rFonts w:ascii="Noto Sans" w:hAnsi="Noto Sans" w:cs="Noto Sans"/>
                <w:sz w:val="20"/>
                <w:szCs w:val="20"/>
              </w:rPr>
            </w:pPr>
          </w:p>
          <w:p w14:paraId="11F79AFA" w14:textId="77777777" w:rsidR="00B117B6" w:rsidRDefault="00B117B6" w:rsidP="002C24D2">
            <w:pPr>
              <w:spacing w:before="240"/>
              <w:ind w:left="74"/>
              <w:jc w:val="both"/>
              <w:rPr>
                <w:rFonts w:ascii="Noto Sans" w:hAnsi="Noto Sans" w:cs="Noto Sans"/>
                <w:sz w:val="20"/>
                <w:szCs w:val="20"/>
              </w:rPr>
            </w:pPr>
          </w:p>
          <w:p w14:paraId="63012ABF" w14:textId="77777777" w:rsidR="00B117B6" w:rsidRDefault="00B117B6" w:rsidP="002C24D2">
            <w:pPr>
              <w:spacing w:before="240"/>
              <w:ind w:left="74"/>
              <w:jc w:val="both"/>
              <w:rPr>
                <w:rFonts w:ascii="Noto Sans" w:hAnsi="Noto Sans" w:cs="Noto Sans"/>
                <w:sz w:val="20"/>
                <w:szCs w:val="20"/>
              </w:rPr>
            </w:pPr>
          </w:p>
          <w:p w14:paraId="3ED1CC59" w14:textId="77777777" w:rsidR="00B117B6" w:rsidRDefault="00B117B6" w:rsidP="002C24D2">
            <w:pPr>
              <w:spacing w:before="240"/>
              <w:ind w:left="74"/>
              <w:jc w:val="both"/>
              <w:rPr>
                <w:rFonts w:ascii="Noto Sans" w:hAnsi="Noto Sans" w:cs="Noto Sans"/>
                <w:sz w:val="20"/>
                <w:szCs w:val="20"/>
              </w:rPr>
            </w:pPr>
          </w:p>
          <w:p w14:paraId="11994428" w14:textId="77777777" w:rsidR="00B117B6" w:rsidRDefault="00B117B6" w:rsidP="002C24D2">
            <w:pPr>
              <w:spacing w:before="240"/>
              <w:ind w:left="74"/>
              <w:jc w:val="both"/>
              <w:rPr>
                <w:rFonts w:ascii="Noto Sans" w:hAnsi="Noto Sans" w:cs="Noto Sans"/>
                <w:sz w:val="20"/>
                <w:szCs w:val="20"/>
              </w:rPr>
            </w:pPr>
          </w:p>
          <w:p w14:paraId="3FD8737F" w14:textId="77777777" w:rsidR="00B117B6" w:rsidRDefault="00B117B6" w:rsidP="002C24D2">
            <w:pPr>
              <w:spacing w:before="240"/>
              <w:ind w:left="74"/>
              <w:jc w:val="both"/>
              <w:rPr>
                <w:rFonts w:ascii="Noto Sans" w:hAnsi="Noto Sans" w:cs="Noto Sans"/>
                <w:sz w:val="20"/>
                <w:szCs w:val="20"/>
              </w:rPr>
            </w:pPr>
          </w:p>
          <w:p w14:paraId="6DD3951E" w14:textId="77777777" w:rsidR="00B117B6" w:rsidRDefault="00B117B6" w:rsidP="002C24D2">
            <w:pPr>
              <w:spacing w:before="240"/>
              <w:ind w:left="74"/>
              <w:jc w:val="both"/>
              <w:rPr>
                <w:rFonts w:ascii="Noto Sans" w:hAnsi="Noto Sans" w:cs="Noto Sans"/>
                <w:sz w:val="20"/>
                <w:szCs w:val="20"/>
              </w:rPr>
            </w:pPr>
          </w:p>
          <w:p w14:paraId="690C92C3" w14:textId="77777777" w:rsidR="00B117B6" w:rsidRDefault="00B117B6" w:rsidP="002C24D2">
            <w:pPr>
              <w:rPr>
                <w:rFonts w:ascii="Noto Sans" w:hAnsi="Noto Sans" w:cs="Noto Sans"/>
                <w:sz w:val="20"/>
                <w:szCs w:val="20"/>
              </w:rPr>
            </w:pPr>
            <w:r w:rsidRPr="0001637F">
              <w:rPr>
                <w:rFonts w:ascii="Noto Sans" w:hAnsi="Noto Sans" w:cs="Noto Sans"/>
                <w:sz w:val="20"/>
                <w:szCs w:val="20"/>
              </w:rPr>
              <w:t xml:space="preserve">ESTADÍSTICAS DE PANEL NÚMERO DE VISITANTES ÚNICOS:  </w:t>
            </w:r>
            <w:r>
              <w:rPr>
                <w:rFonts w:ascii="Noto Sans" w:hAnsi="Noto Sans" w:cs="Noto Sans"/>
                <w:sz w:val="20"/>
                <w:szCs w:val="20"/>
              </w:rPr>
              <w:t>1,000,000 AL MES</w:t>
            </w:r>
            <w:r w:rsidRPr="0001637F">
              <w:rPr>
                <w:rFonts w:ascii="Noto Sans" w:hAnsi="Noto Sans" w:cs="Noto Sans"/>
                <w:sz w:val="20"/>
                <w:szCs w:val="20"/>
              </w:rPr>
              <w:t xml:space="preserve"> Y PROMEDIO DE PÁGINAS VISTAS: </w:t>
            </w:r>
            <w:r>
              <w:rPr>
                <w:rFonts w:ascii="Noto Sans" w:hAnsi="Noto Sans" w:cs="Noto Sans"/>
                <w:sz w:val="20"/>
                <w:szCs w:val="20"/>
              </w:rPr>
              <w:t>3,000,000 AL MES.</w:t>
            </w:r>
          </w:p>
          <w:p w14:paraId="22672E37" w14:textId="77777777" w:rsidR="00B117B6" w:rsidRPr="005A2272" w:rsidRDefault="00B117B6" w:rsidP="002C24D2">
            <w:pPr>
              <w:spacing w:before="240"/>
              <w:ind w:left="74"/>
              <w:jc w:val="both"/>
              <w:rPr>
                <w:rFonts w:ascii="Noto Sans" w:hAnsi="Noto Sans" w:cs="Noto Sans"/>
                <w:sz w:val="20"/>
                <w:szCs w:val="20"/>
              </w:rPr>
            </w:pPr>
          </w:p>
        </w:tc>
        <w:tc>
          <w:tcPr>
            <w:tcW w:w="1276"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B64B29E" w14:textId="7D5F668B" w:rsidR="00B117B6" w:rsidRPr="0043797A" w:rsidRDefault="00B117B6" w:rsidP="0043797A">
            <w:pPr>
              <w:spacing w:before="240"/>
              <w:ind w:left="74"/>
              <w:jc w:val="center"/>
              <w:rPr>
                <w:rFonts w:ascii="Noto Sans" w:hAnsi="Noto Sans" w:cs="Noto Sans"/>
                <w:sz w:val="16"/>
                <w:szCs w:val="16"/>
              </w:rPr>
            </w:pPr>
            <w:proofErr w:type="spellStart"/>
            <w:r w:rsidRPr="0043797A">
              <w:rPr>
                <w:rFonts w:ascii="Noto Sans" w:hAnsi="Noto Sans" w:cs="Noto Sans"/>
                <w:sz w:val="16"/>
                <w:szCs w:val="16"/>
              </w:rPr>
              <w:lastRenderedPageBreak/>
              <w:t>Inread</w:t>
            </w:r>
            <w:proofErr w:type="spellEnd"/>
            <w:r w:rsidRPr="0043797A">
              <w:rPr>
                <w:rFonts w:ascii="Noto Sans" w:hAnsi="Noto Sans" w:cs="Noto Sans"/>
                <w:sz w:val="16"/>
                <w:szCs w:val="16"/>
              </w:rPr>
              <w:t xml:space="preserve"> / </w:t>
            </w:r>
            <w:proofErr w:type="spellStart"/>
            <w:r w:rsidRPr="0043797A">
              <w:rPr>
                <w:rFonts w:ascii="Noto Sans" w:hAnsi="Noto Sans" w:cs="Noto Sans"/>
                <w:sz w:val="16"/>
                <w:szCs w:val="16"/>
              </w:rPr>
              <w:t>Inimage</w:t>
            </w:r>
            <w:proofErr w:type="spellEnd"/>
          </w:p>
          <w:p w14:paraId="112551E9" w14:textId="77777777" w:rsidR="00B117B6" w:rsidRPr="0043797A" w:rsidRDefault="00B117B6" w:rsidP="0043797A">
            <w:pPr>
              <w:spacing w:before="240"/>
              <w:ind w:left="74"/>
              <w:jc w:val="center"/>
              <w:rPr>
                <w:rFonts w:ascii="Noto Sans" w:hAnsi="Noto Sans" w:cs="Noto Sans"/>
                <w:sz w:val="16"/>
                <w:szCs w:val="16"/>
                <w:highlight w:val="yellow"/>
              </w:rPr>
            </w:pPr>
            <w:r w:rsidRPr="0043797A">
              <w:rPr>
                <w:rFonts w:ascii="Noto Sans" w:hAnsi="Noto Sans" w:cs="Noto Sans"/>
                <w:sz w:val="16"/>
                <w:szCs w:val="16"/>
              </w:rPr>
              <w:t>MP4 Hasta 30” y hasta 3MG</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364FFA4" w14:textId="77777777" w:rsidR="0043797A" w:rsidRDefault="0043797A" w:rsidP="002C24D2">
            <w:pPr>
              <w:spacing w:before="240"/>
              <w:jc w:val="center"/>
              <w:rPr>
                <w:rFonts w:ascii="Noto Sans" w:hAnsi="Noto Sans" w:cs="Noto Sans"/>
                <w:sz w:val="20"/>
                <w:szCs w:val="20"/>
              </w:rPr>
            </w:pPr>
          </w:p>
          <w:p w14:paraId="5FC40A85" w14:textId="759FED71"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1,000,000</w:t>
            </w:r>
          </w:p>
          <w:p w14:paraId="7ED476F7"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37E4DC17"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61DC29A8" w14:textId="77777777" w:rsidR="00B117B6"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563700ED" w14:textId="77777777" w:rsidR="00B117B6" w:rsidRDefault="00B117B6" w:rsidP="002C24D2">
            <w:pPr>
              <w:spacing w:before="240"/>
              <w:ind w:left="88"/>
              <w:jc w:val="center"/>
              <w:rPr>
                <w:rFonts w:ascii="Noto Sans" w:hAnsi="Noto Sans" w:cs="Noto Sans"/>
                <w:sz w:val="20"/>
                <w:szCs w:val="20"/>
              </w:rPr>
            </w:pPr>
          </w:p>
          <w:p w14:paraId="172B5759" w14:textId="77777777" w:rsidR="00B117B6" w:rsidRPr="005A2272" w:rsidRDefault="00B117B6" w:rsidP="002C24D2">
            <w:pPr>
              <w:spacing w:before="240"/>
              <w:jc w:val="center"/>
              <w:rPr>
                <w:rFonts w:ascii="Noto Sans" w:hAnsi="Noto Sans" w:cs="Noto Sans"/>
                <w:sz w:val="20"/>
                <w:szCs w:val="20"/>
              </w:rPr>
            </w:pPr>
            <w:r w:rsidRPr="005A2272">
              <w:rPr>
                <w:rFonts w:ascii="Noto Sans" w:hAnsi="Noto Sans" w:cs="Noto Sans"/>
                <w:sz w:val="20"/>
                <w:szCs w:val="20"/>
              </w:rPr>
              <w:t>IMPRESIONES</w:t>
            </w:r>
          </w:p>
          <w:p w14:paraId="74C29D3D" w14:textId="77777777" w:rsidR="00B117B6" w:rsidRPr="005A2272" w:rsidRDefault="00B117B6" w:rsidP="002C24D2">
            <w:pPr>
              <w:spacing w:before="240"/>
              <w:ind w:left="88"/>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691717EE" w14:textId="77777777" w:rsidR="00B117B6"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35FDFF85" w14:textId="77777777" w:rsidR="00B117B6" w:rsidRDefault="00B117B6" w:rsidP="002C24D2">
            <w:pPr>
              <w:spacing w:before="240"/>
              <w:jc w:val="both"/>
              <w:rPr>
                <w:rFonts w:ascii="Noto Sans" w:hAnsi="Noto Sans" w:cs="Noto Sans"/>
                <w:sz w:val="20"/>
                <w:szCs w:val="20"/>
                <w:highlight w:val="yellow"/>
              </w:rPr>
            </w:pPr>
          </w:p>
        </w:tc>
      </w:tr>
      <w:tr w:rsidR="00B117B6" w:rsidRPr="005A2272" w14:paraId="043C290C" w14:textId="77777777" w:rsidTr="002C24D2">
        <w:trPr>
          <w:trHeight w:val="900"/>
        </w:trPr>
        <w:tc>
          <w:tcPr>
            <w:tcW w:w="993" w:type="dxa"/>
            <w:vMerge/>
            <w:tcBorders>
              <w:left w:val="single" w:sz="6" w:space="0" w:color="000000" w:themeColor="text1"/>
              <w:right w:val="single" w:sz="6" w:space="0" w:color="000000" w:themeColor="text1"/>
            </w:tcBorders>
          </w:tcPr>
          <w:p w14:paraId="7DBD9650"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6D3C775E" w14:textId="77777777" w:rsidR="00B117B6" w:rsidRDefault="00B117B6" w:rsidP="002C24D2">
            <w:pPr>
              <w:spacing w:before="240"/>
              <w:ind w:left="74"/>
              <w:jc w:val="both"/>
              <w:rPr>
                <w:rFonts w:ascii="Noto Sans" w:hAnsi="Noto Sans" w:cs="Noto Sans"/>
                <w:sz w:val="20"/>
                <w:szCs w:val="20"/>
              </w:rPr>
            </w:pPr>
          </w:p>
        </w:tc>
        <w:tc>
          <w:tcPr>
            <w:tcW w:w="1701" w:type="dxa"/>
            <w:vMerge/>
            <w:tcBorders>
              <w:left w:val="single" w:sz="6" w:space="0" w:color="000000" w:themeColor="text1"/>
            </w:tcBorders>
          </w:tcPr>
          <w:p w14:paraId="43BC382D"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6C3E6E6" w14:textId="77777777" w:rsidR="00B117B6" w:rsidRPr="0043797A" w:rsidRDefault="00B117B6" w:rsidP="0043797A">
            <w:pPr>
              <w:spacing w:before="240"/>
              <w:ind w:left="74"/>
              <w:jc w:val="center"/>
              <w:rPr>
                <w:rFonts w:ascii="Noto Sans" w:hAnsi="Noto Sans" w:cs="Noto Sans"/>
                <w:sz w:val="16"/>
                <w:szCs w:val="16"/>
              </w:rPr>
            </w:pPr>
            <w:r w:rsidRPr="0043797A">
              <w:rPr>
                <w:rFonts w:ascii="Noto Sans" w:hAnsi="Noto Sans" w:cs="Noto Sans"/>
                <w:sz w:val="16"/>
                <w:szCs w:val="16"/>
              </w:rPr>
              <w:t xml:space="preserve">Box Banner 300x250 </w:t>
            </w:r>
            <w:proofErr w:type="spellStart"/>
            <w:r w:rsidRPr="0043797A">
              <w:rPr>
                <w:rFonts w:ascii="Noto Sans" w:hAnsi="Noto Sans" w:cs="Noto Sans"/>
                <w:sz w:val="16"/>
                <w:szCs w:val="16"/>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47DC325"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300,000</w:t>
            </w:r>
          </w:p>
        </w:tc>
        <w:tc>
          <w:tcPr>
            <w:tcW w:w="1559" w:type="dxa"/>
            <w:vMerge/>
            <w:tcBorders>
              <w:left w:val="single" w:sz="4" w:space="0" w:color="auto"/>
              <w:right w:val="single" w:sz="4" w:space="0" w:color="auto"/>
            </w:tcBorders>
            <w:tcMar>
              <w:top w:w="0" w:type="dxa"/>
              <w:left w:w="100" w:type="dxa"/>
              <w:bottom w:w="0" w:type="dxa"/>
              <w:right w:w="100" w:type="dxa"/>
            </w:tcMar>
          </w:tcPr>
          <w:p w14:paraId="27B4481F"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4A3F9365"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04066422"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67D4092" w14:textId="77777777" w:rsidTr="002C24D2">
        <w:trPr>
          <w:trHeight w:val="900"/>
        </w:trPr>
        <w:tc>
          <w:tcPr>
            <w:tcW w:w="993" w:type="dxa"/>
            <w:vMerge/>
            <w:tcBorders>
              <w:left w:val="single" w:sz="6" w:space="0" w:color="000000" w:themeColor="text1"/>
              <w:right w:val="single" w:sz="6" w:space="0" w:color="000000" w:themeColor="text1"/>
            </w:tcBorders>
          </w:tcPr>
          <w:p w14:paraId="12FF69C9"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6B89EEE0" w14:textId="77777777" w:rsidR="00B117B6" w:rsidRDefault="00B117B6" w:rsidP="002C24D2">
            <w:pPr>
              <w:spacing w:before="240"/>
              <w:ind w:left="74"/>
              <w:jc w:val="both"/>
              <w:rPr>
                <w:rFonts w:ascii="Noto Sans" w:hAnsi="Noto Sans" w:cs="Noto Sans"/>
                <w:sz w:val="20"/>
                <w:szCs w:val="20"/>
              </w:rPr>
            </w:pPr>
          </w:p>
        </w:tc>
        <w:tc>
          <w:tcPr>
            <w:tcW w:w="1701" w:type="dxa"/>
            <w:vMerge/>
            <w:tcBorders>
              <w:left w:val="single" w:sz="6" w:space="0" w:color="000000" w:themeColor="text1"/>
            </w:tcBorders>
          </w:tcPr>
          <w:p w14:paraId="259E03AF"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A00113D" w14:textId="77777777" w:rsidR="00B117B6" w:rsidRPr="0043797A" w:rsidRDefault="00B117B6" w:rsidP="0043797A">
            <w:pPr>
              <w:spacing w:before="240"/>
              <w:ind w:left="74"/>
              <w:jc w:val="center"/>
              <w:rPr>
                <w:rFonts w:ascii="Noto Sans" w:hAnsi="Noto Sans" w:cs="Noto Sans"/>
                <w:sz w:val="16"/>
                <w:szCs w:val="16"/>
              </w:rPr>
            </w:pPr>
            <w:proofErr w:type="spellStart"/>
            <w:proofErr w:type="gramStart"/>
            <w:r w:rsidRPr="0043797A">
              <w:rPr>
                <w:rFonts w:ascii="Noto Sans" w:hAnsi="Noto Sans" w:cs="Noto Sans"/>
                <w:sz w:val="16"/>
                <w:szCs w:val="16"/>
              </w:rPr>
              <w:t>Bilboard</w:t>
            </w:r>
            <w:proofErr w:type="spellEnd"/>
            <w:r w:rsidRPr="0043797A">
              <w:rPr>
                <w:rFonts w:ascii="Noto Sans" w:hAnsi="Noto Sans" w:cs="Noto Sans"/>
                <w:sz w:val="16"/>
                <w:szCs w:val="16"/>
              </w:rPr>
              <w:t xml:space="preserve">  970</w:t>
            </w:r>
            <w:proofErr w:type="gramEnd"/>
            <w:r w:rsidRPr="0043797A">
              <w:rPr>
                <w:rFonts w:ascii="Noto Sans" w:hAnsi="Noto Sans" w:cs="Noto Sans"/>
                <w:sz w:val="16"/>
                <w:szCs w:val="16"/>
              </w:rPr>
              <w:t xml:space="preserve">x250 </w:t>
            </w:r>
            <w:proofErr w:type="spellStart"/>
            <w:proofErr w:type="gramStart"/>
            <w:r w:rsidRPr="0043797A">
              <w:rPr>
                <w:rFonts w:ascii="Noto Sans" w:hAnsi="Noto Sans" w:cs="Noto Sans"/>
                <w:sz w:val="16"/>
                <w:szCs w:val="16"/>
              </w:rPr>
              <w:t>px</w:t>
            </w:r>
            <w:proofErr w:type="spellEnd"/>
            <w:r w:rsidRPr="0043797A">
              <w:rPr>
                <w:rFonts w:ascii="Noto Sans" w:hAnsi="Noto Sans" w:cs="Noto Sans"/>
                <w:sz w:val="16"/>
                <w:szCs w:val="16"/>
              </w:rPr>
              <w:t xml:space="preserve">  320</w:t>
            </w:r>
            <w:proofErr w:type="gramEnd"/>
            <w:r w:rsidRPr="0043797A">
              <w:rPr>
                <w:rFonts w:ascii="Noto Sans" w:hAnsi="Noto Sans" w:cs="Noto Sans"/>
                <w:sz w:val="16"/>
                <w:szCs w:val="16"/>
              </w:rPr>
              <w:t xml:space="preserve">x100 </w:t>
            </w:r>
            <w:proofErr w:type="spellStart"/>
            <w:r w:rsidRPr="0043797A">
              <w:rPr>
                <w:rFonts w:ascii="Noto Sans" w:hAnsi="Noto Sans" w:cs="Noto Sans"/>
                <w:sz w:val="16"/>
                <w:szCs w:val="16"/>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FA221A2"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w:t>
            </w:r>
          </w:p>
        </w:tc>
        <w:tc>
          <w:tcPr>
            <w:tcW w:w="1559" w:type="dxa"/>
            <w:vMerge/>
            <w:tcBorders>
              <w:left w:val="single" w:sz="4" w:space="0" w:color="auto"/>
              <w:right w:val="single" w:sz="4" w:space="0" w:color="auto"/>
            </w:tcBorders>
            <w:tcMar>
              <w:top w:w="0" w:type="dxa"/>
              <w:left w:w="100" w:type="dxa"/>
              <w:bottom w:w="0" w:type="dxa"/>
              <w:right w:w="100" w:type="dxa"/>
            </w:tcMar>
          </w:tcPr>
          <w:p w14:paraId="79F120D6"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32859B8B"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4AACE941"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0D5EA778" w14:textId="77777777" w:rsidTr="002C24D2">
        <w:trPr>
          <w:trHeight w:val="900"/>
        </w:trPr>
        <w:tc>
          <w:tcPr>
            <w:tcW w:w="993" w:type="dxa"/>
            <w:vMerge/>
            <w:tcBorders>
              <w:left w:val="single" w:sz="6" w:space="0" w:color="000000" w:themeColor="text1"/>
              <w:right w:val="single" w:sz="6" w:space="0" w:color="000000" w:themeColor="text1"/>
            </w:tcBorders>
          </w:tcPr>
          <w:p w14:paraId="6E2318B2"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bottom w:val="single" w:sz="6" w:space="0" w:color="000000" w:themeColor="text1"/>
              <w:right w:val="single" w:sz="6" w:space="0" w:color="000000" w:themeColor="text1"/>
            </w:tcBorders>
          </w:tcPr>
          <w:p w14:paraId="537767F0" w14:textId="77777777" w:rsidR="00B117B6" w:rsidRDefault="00B117B6" w:rsidP="002C24D2">
            <w:pPr>
              <w:spacing w:before="240"/>
              <w:ind w:left="74"/>
              <w:jc w:val="both"/>
              <w:rPr>
                <w:rFonts w:ascii="Noto Sans" w:hAnsi="Noto Sans" w:cs="Noto Sans"/>
                <w:sz w:val="20"/>
                <w:szCs w:val="20"/>
              </w:rPr>
            </w:pPr>
          </w:p>
        </w:tc>
        <w:tc>
          <w:tcPr>
            <w:tcW w:w="1701" w:type="dxa"/>
            <w:vMerge/>
            <w:tcBorders>
              <w:left w:val="single" w:sz="6" w:space="0" w:color="000000" w:themeColor="text1"/>
            </w:tcBorders>
          </w:tcPr>
          <w:p w14:paraId="26DB4505"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4F39AB2" w14:textId="77777777" w:rsidR="00B117B6" w:rsidRPr="0043797A" w:rsidRDefault="00B117B6" w:rsidP="0043797A">
            <w:pPr>
              <w:spacing w:before="240"/>
              <w:ind w:left="74"/>
              <w:jc w:val="center"/>
              <w:rPr>
                <w:rFonts w:ascii="Noto Sans" w:hAnsi="Noto Sans" w:cs="Noto Sans"/>
                <w:sz w:val="16"/>
                <w:szCs w:val="16"/>
              </w:rPr>
            </w:pPr>
            <w:r w:rsidRPr="0043797A">
              <w:rPr>
                <w:rFonts w:ascii="Noto Sans" w:hAnsi="Noto Sans" w:cs="Noto Sans"/>
                <w:sz w:val="16"/>
                <w:szCs w:val="16"/>
              </w:rPr>
              <w:t xml:space="preserve">Super </w:t>
            </w:r>
            <w:proofErr w:type="gramStart"/>
            <w:r w:rsidRPr="0043797A">
              <w:rPr>
                <w:rFonts w:ascii="Noto Sans" w:hAnsi="Noto Sans" w:cs="Noto Sans"/>
                <w:sz w:val="16"/>
                <w:szCs w:val="16"/>
              </w:rPr>
              <w:t>Banner  728</w:t>
            </w:r>
            <w:proofErr w:type="gramEnd"/>
            <w:r w:rsidRPr="0043797A">
              <w:rPr>
                <w:rFonts w:ascii="Noto Sans" w:hAnsi="Noto Sans" w:cs="Noto Sans"/>
                <w:sz w:val="16"/>
                <w:szCs w:val="16"/>
              </w:rPr>
              <w:t xml:space="preserve">x250 </w:t>
            </w:r>
            <w:proofErr w:type="spellStart"/>
            <w:r w:rsidRPr="0043797A">
              <w:rPr>
                <w:rFonts w:ascii="Noto Sans" w:hAnsi="Noto Sans" w:cs="Noto Sans"/>
                <w:sz w:val="16"/>
                <w:szCs w:val="16"/>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50827C40"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218,189</w:t>
            </w: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38E57812"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563C15B1"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5A190842"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58D1A6B2" w14:textId="77777777" w:rsidTr="002C24D2">
        <w:trPr>
          <w:trHeight w:val="900"/>
        </w:trPr>
        <w:tc>
          <w:tcPr>
            <w:tcW w:w="993" w:type="dxa"/>
            <w:vMerge/>
            <w:tcBorders>
              <w:left w:val="single" w:sz="6" w:space="0" w:color="000000" w:themeColor="text1"/>
              <w:right w:val="single" w:sz="6" w:space="0" w:color="000000" w:themeColor="text1"/>
            </w:tcBorders>
          </w:tcPr>
          <w:p w14:paraId="034B51C2" w14:textId="77777777" w:rsidR="00B117B6" w:rsidRPr="005A2272" w:rsidRDefault="00B117B6" w:rsidP="002C24D2">
            <w:pPr>
              <w:spacing w:before="240"/>
              <w:ind w:left="74"/>
              <w:jc w:val="both"/>
              <w:rPr>
                <w:rFonts w:ascii="Noto Sans" w:hAnsi="Noto Sans" w:cs="Noto Sans"/>
                <w:sz w:val="20"/>
                <w:szCs w:val="20"/>
              </w:rPr>
            </w:pPr>
          </w:p>
        </w:tc>
        <w:tc>
          <w:tcPr>
            <w:tcW w:w="1134" w:type="dxa"/>
            <w:vMerge w:val="restart"/>
            <w:tcBorders>
              <w:top w:val="single" w:sz="6" w:space="0" w:color="000000" w:themeColor="text1"/>
              <w:left w:val="single" w:sz="6" w:space="0" w:color="000000" w:themeColor="text1"/>
              <w:right w:val="single" w:sz="6" w:space="0" w:color="000000" w:themeColor="text1"/>
            </w:tcBorders>
          </w:tcPr>
          <w:p w14:paraId="7B8C2490" w14:textId="77777777" w:rsidR="00B117B6" w:rsidRDefault="00B117B6" w:rsidP="002C24D2">
            <w:pPr>
              <w:spacing w:before="240"/>
              <w:ind w:left="74"/>
              <w:jc w:val="both"/>
              <w:rPr>
                <w:rFonts w:ascii="Noto Sans" w:hAnsi="Noto Sans" w:cs="Noto Sans"/>
                <w:sz w:val="20"/>
                <w:szCs w:val="20"/>
              </w:rPr>
            </w:pPr>
          </w:p>
          <w:p w14:paraId="4A63A525" w14:textId="77777777" w:rsidR="00B117B6" w:rsidRDefault="00B117B6" w:rsidP="002C24D2">
            <w:pPr>
              <w:spacing w:before="240"/>
              <w:ind w:left="74"/>
              <w:jc w:val="both"/>
              <w:rPr>
                <w:rFonts w:ascii="Noto Sans" w:hAnsi="Noto Sans" w:cs="Noto Sans"/>
                <w:sz w:val="20"/>
                <w:szCs w:val="20"/>
              </w:rPr>
            </w:pPr>
          </w:p>
          <w:p w14:paraId="6BC35E85" w14:textId="77777777" w:rsidR="00B117B6" w:rsidRDefault="00B117B6" w:rsidP="002C24D2">
            <w:pPr>
              <w:spacing w:before="240"/>
              <w:ind w:left="74"/>
              <w:jc w:val="both"/>
              <w:rPr>
                <w:rFonts w:ascii="Noto Sans" w:hAnsi="Noto Sans" w:cs="Noto Sans"/>
                <w:sz w:val="20"/>
                <w:szCs w:val="20"/>
              </w:rPr>
            </w:pPr>
          </w:p>
          <w:p w14:paraId="410E0B9A" w14:textId="77777777" w:rsidR="00B117B6" w:rsidRDefault="00B117B6" w:rsidP="002C24D2">
            <w:pPr>
              <w:spacing w:before="240"/>
              <w:ind w:left="74"/>
              <w:jc w:val="both"/>
              <w:rPr>
                <w:rFonts w:ascii="Noto Sans" w:hAnsi="Noto Sans" w:cs="Noto Sans"/>
                <w:sz w:val="20"/>
                <w:szCs w:val="20"/>
              </w:rPr>
            </w:pPr>
          </w:p>
          <w:p w14:paraId="52DFF361" w14:textId="77777777" w:rsidR="00B117B6" w:rsidRDefault="00B117B6" w:rsidP="002C24D2">
            <w:pPr>
              <w:spacing w:before="240"/>
              <w:ind w:left="74"/>
              <w:jc w:val="both"/>
              <w:rPr>
                <w:rFonts w:ascii="Noto Sans" w:hAnsi="Noto Sans" w:cs="Noto Sans"/>
                <w:sz w:val="20"/>
                <w:szCs w:val="20"/>
              </w:rPr>
            </w:pPr>
          </w:p>
          <w:p w14:paraId="7488A14F" w14:textId="77777777" w:rsidR="00B117B6" w:rsidRPr="005A2272" w:rsidRDefault="00B117B6" w:rsidP="002C24D2">
            <w:pPr>
              <w:spacing w:before="240"/>
              <w:ind w:left="74"/>
              <w:jc w:val="center"/>
              <w:rPr>
                <w:rFonts w:ascii="Noto Sans" w:hAnsi="Noto Sans" w:cs="Noto Sans"/>
                <w:sz w:val="20"/>
                <w:szCs w:val="20"/>
              </w:rPr>
            </w:pPr>
            <w:r>
              <w:rPr>
                <w:rFonts w:ascii="Noto Sans" w:hAnsi="Noto Sans" w:cs="Noto Sans"/>
                <w:sz w:val="20"/>
                <w:szCs w:val="20"/>
              </w:rPr>
              <w:t>2</w:t>
            </w:r>
          </w:p>
        </w:tc>
        <w:tc>
          <w:tcPr>
            <w:tcW w:w="1701" w:type="dxa"/>
            <w:vMerge/>
            <w:tcBorders>
              <w:left w:val="single" w:sz="6" w:space="0" w:color="000000" w:themeColor="text1"/>
            </w:tcBorders>
          </w:tcPr>
          <w:p w14:paraId="38A14212" w14:textId="77777777" w:rsidR="00B117B6" w:rsidRPr="005A2272" w:rsidRDefault="00B117B6" w:rsidP="002C24D2">
            <w:pPr>
              <w:spacing w:before="240"/>
              <w:ind w:left="74"/>
              <w:jc w:val="both"/>
              <w:rPr>
                <w:rFonts w:ascii="Noto Sans" w:hAnsi="Noto Sans" w:cs="Noto Sans"/>
                <w:sz w:val="20"/>
                <w:szCs w:val="20"/>
              </w:rPr>
            </w:pPr>
          </w:p>
        </w:tc>
        <w:tc>
          <w:tcPr>
            <w:tcW w:w="1276"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D707572" w14:textId="4FEDECBD" w:rsidR="00B117B6" w:rsidRPr="0043797A" w:rsidRDefault="00B117B6" w:rsidP="0043797A">
            <w:pPr>
              <w:spacing w:before="240"/>
              <w:ind w:left="74"/>
              <w:jc w:val="center"/>
              <w:rPr>
                <w:rFonts w:ascii="Noto Sans" w:hAnsi="Noto Sans" w:cs="Noto Sans"/>
                <w:sz w:val="16"/>
                <w:szCs w:val="16"/>
              </w:rPr>
            </w:pPr>
            <w:proofErr w:type="spellStart"/>
            <w:r w:rsidRPr="0043797A">
              <w:rPr>
                <w:rFonts w:ascii="Noto Sans" w:hAnsi="Noto Sans" w:cs="Noto Sans"/>
                <w:sz w:val="16"/>
                <w:szCs w:val="16"/>
              </w:rPr>
              <w:t>Inread</w:t>
            </w:r>
            <w:proofErr w:type="spellEnd"/>
            <w:r w:rsidRPr="0043797A">
              <w:rPr>
                <w:rFonts w:ascii="Noto Sans" w:hAnsi="Noto Sans" w:cs="Noto Sans"/>
                <w:sz w:val="16"/>
                <w:szCs w:val="16"/>
              </w:rPr>
              <w:t xml:space="preserve"> / </w:t>
            </w:r>
            <w:proofErr w:type="spellStart"/>
            <w:r w:rsidRPr="0043797A">
              <w:rPr>
                <w:rFonts w:ascii="Noto Sans" w:hAnsi="Noto Sans" w:cs="Noto Sans"/>
                <w:sz w:val="16"/>
                <w:szCs w:val="16"/>
              </w:rPr>
              <w:t>Inimage</w:t>
            </w:r>
            <w:proofErr w:type="spellEnd"/>
          </w:p>
          <w:p w14:paraId="7E566622" w14:textId="77777777" w:rsidR="00B117B6" w:rsidRPr="0043797A" w:rsidRDefault="00B117B6" w:rsidP="0043797A">
            <w:pPr>
              <w:spacing w:before="240"/>
              <w:ind w:left="74"/>
              <w:jc w:val="center"/>
              <w:rPr>
                <w:rFonts w:ascii="Noto Sans" w:hAnsi="Noto Sans" w:cs="Noto Sans"/>
                <w:sz w:val="16"/>
                <w:szCs w:val="16"/>
                <w:highlight w:val="yellow"/>
              </w:rPr>
            </w:pPr>
            <w:r w:rsidRPr="0043797A">
              <w:rPr>
                <w:rFonts w:ascii="Noto Sans" w:hAnsi="Noto Sans" w:cs="Noto Sans"/>
                <w:sz w:val="16"/>
                <w:szCs w:val="16"/>
              </w:rPr>
              <w:t>MP4 Hasta 30” y hasta 3MG</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539930BE"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400,000</w:t>
            </w:r>
          </w:p>
          <w:p w14:paraId="36EFD5BF"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9E7C95E"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3C24F1D7"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705EA503" w14:textId="77777777" w:rsidR="00B117B6" w:rsidRPr="005A2272" w:rsidRDefault="00B117B6" w:rsidP="002C24D2">
            <w:pPr>
              <w:spacing w:before="240"/>
              <w:ind w:left="45"/>
              <w:jc w:val="center"/>
              <w:rPr>
                <w:rFonts w:ascii="Noto Sans" w:hAnsi="Noto Sans" w:cs="Noto Sans"/>
                <w:sz w:val="20"/>
                <w:szCs w:val="20"/>
              </w:rPr>
            </w:pPr>
            <w:r w:rsidRPr="005A2272">
              <w:rPr>
                <w:rFonts w:ascii="Noto Sans" w:hAnsi="Noto Sans" w:cs="Noto Sans"/>
                <w:sz w:val="20"/>
                <w:szCs w:val="20"/>
              </w:rPr>
              <w:t>IMPRESIONES</w:t>
            </w:r>
          </w:p>
        </w:tc>
        <w:tc>
          <w:tcPr>
            <w:tcW w:w="1276" w:type="dxa"/>
            <w:tcBorders>
              <w:top w:val="single" w:sz="4" w:space="0" w:color="auto"/>
              <w:bottom w:val="single" w:sz="4" w:space="0" w:color="auto"/>
              <w:right w:val="single" w:sz="4" w:space="0" w:color="auto"/>
            </w:tcBorders>
          </w:tcPr>
          <w:p w14:paraId="79ED511B" w14:textId="77777777" w:rsidR="00B117B6"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204D841A" w14:textId="77777777" w:rsidR="00B117B6" w:rsidRDefault="00B117B6" w:rsidP="002C24D2">
            <w:pPr>
              <w:spacing w:before="240"/>
              <w:jc w:val="both"/>
              <w:rPr>
                <w:rFonts w:ascii="Noto Sans" w:hAnsi="Noto Sans" w:cs="Noto Sans"/>
                <w:sz w:val="20"/>
                <w:szCs w:val="20"/>
                <w:highlight w:val="yellow"/>
              </w:rPr>
            </w:pPr>
          </w:p>
        </w:tc>
      </w:tr>
      <w:tr w:rsidR="00B117B6" w:rsidRPr="005A2272" w14:paraId="6DAFC79A" w14:textId="77777777" w:rsidTr="002C24D2">
        <w:trPr>
          <w:trHeight w:val="900"/>
        </w:trPr>
        <w:tc>
          <w:tcPr>
            <w:tcW w:w="993" w:type="dxa"/>
            <w:vMerge/>
            <w:tcBorders>
              <w:left w:val="single" w:sz="6" w:space="0" w:color="000000" w:themeColor="text1"/>
              <w:right w:val="single" w:sz="6" w:space="0" w:color="000000" w:themeColor="text1"/>
            </w:tcBorders>
          </w:tcPr>
          <w:p w14:paraId="7DF4DEEA"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3618B88F" w14:textId="77777777" w:rsidR="00B117B6" w:rsidRDefault="00B117B6" w:rsidP="002C24D2">
            <w:pPr>
              <w:spacing w:before="240"/>
              <w:ind w:left="74"/>
              <w:jc w:val="both"/>
              <w:rPr>
                <w:rFonts w:ascii="Noto Sans" w:hAnsi="Noto Sans" w:cs="Noto Sans"/>
                <w:sz w:val="20"/>
                <w:szCs w:val="20"/>
              </w:rPr>
            </w:pPr>
          </w:p>
        </w:tc>
        <w:tc>
          <w:tcPr>
            <w:tcW w:w="1701" w:type="dxa"/>
            <w:vMerge/>
            <w:tcBorders>
              <w:left w:val="single" w:sz="6" w:space="0" w:color="000000" w:themeColor="text1"/>
            </w:tcBorders>
          </w:tcPr>
          <w:p w14:paraId="6D6D2209"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EBF962E" w14:textId="77777777" w:rsidR="00B117B6" w:rsidRPr="0043797A" w:rsidRDefault="00B117B6" w:rsidP="0043797A">
            <w:pPr>
              <w:spacing w:before="240"/>
              <w:ind w:left="74"/>
              <w:jc w:val="center"/>
              <w:rPr>
                <w:rFonts w:ascii="Noto Sans" w:hAnsi="Noto Sans" w:cs="Noto Sans"/>
                <w:sz w:val="16"/>
                <w:szCs w:val="16"/>
              </w:rPr>
            </w:pPr>
            <w:r w:rsidRPr="0043797A">
              <w:rPr>
                <w:rFonts w:ascii="Noto Sans" w:hAnsi="Noto Sans" w:cs="Noto Sans"/>
                <w:sz w:val="16"/>
                <w:szCs w:val="16"/>
              </w:rPr>
              <w:t xml:space="preserve">Box Banner 300x250 </w:t>
            </w:r>
            <w:proofErr w:type="spellStart"/>
            <w:r w:rsidRPr="0043797A">
              <w:rPr>
                <w:rFonts w:ascii="Noto Sans" w:hAnsi="Noto Sans" w:cs="Noto Sans"/>
                <w:sz w:val="16"/>
                <w:szCs w:val="16"/>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6F10D31"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1,000,000</w:t>
            </w:r>
          </w:p>
        </w:tc>
        <w:tc>
          <w:tcPr>
            <w:tcW w:w="1559" w:type="dxa"/>
            <w:vMerge/>
            <w:tcBorders>
              <w:left w:val="single" w:sz="4" w:space="0" w:color="auto"/>
              <w:right w:val="single" w:sz="4" w:space="0" w:color="auto"/>
            </w:tcBorders>
            <w:tcMar>
              <w:top w:w="0" w:type="dxa"/>
              <w:left w:w="100" w:type="dxa"/>
              <w:bottom w:w="0" w:type="dxa"/>
              <w:right w:w="100" w:type="dxa"/>
            </w:tcMar>
          </w:tcPr>
          <w:p w14:paraId="489410A1"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734EC5AE"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30029235"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551B35AA" w14:textId="77777777" w:rsidTr="002C24D2">
        <w:trPr>
          <w:trHeight w:val="900"/>
        </w:trPr>
        <w:tc>
          <w:tcPr>
            <w:tcW w:w="993" w:type="dxa"/>
            <w:vMerge/>
            <w:tcBorders>
              <w:left w:val="single" w:sz="6" w:space="0" w:color="000000" w:themeColor="text1"/>
              <w:right w:val="single" w:sz="6" w:space="0" w:color="000000" w:themeColor="text1"/>
            </w:tcBorders>
          </w:tcPr>
          <w:p w14:paraId="0B8962AC" w14:textId="77777777" w:rsidR="00B117B6" w:rsidRDefault="00B117B6" w:rsidP="002C24D2">
            <w:pPr>
              <w:spacing w:before="240"/>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309B208D" w14:textId="77777777" w:rsidR="00B117B6" w:rsidRDefault="00B117B6" w:rsidP="002C24D2">
            <w:pPr>
              <w:spacing w:before="240"/>
              <w:jc w:val="both"/>
              <w:rPr>
                <w:rFonts w:ascii="Noto Sans" w:hAnsi="Noto Sans" w:cs="Noto Sans"/>
                <w:sz w:val="20"/>
                <w:szCs w:val="20"/>
              </w:rPr>
            </w:pPr>
          </w:p>
        </w:tc>
        <w:tc>
          <w:tcPr>
            <w:tcW w:w="1701" w:type="dxa"/>
            <w:vMerge/>
            <w:tcBorders>
              <w:left w:val="single" w:sz="6" w:space="0" w:color="000000" w:themeColor="text1"/>
            </w:tcBorders>
          </w:tcPr>
          <w:p w14:paraId="4A3C8050" w14:textId="77777777" w:rsidR="00B117B6" w:rsidRDefault="00B117B6" w:rsidP="002C24D2">
            <w:pPr>
              <w:spacing w:before="240"/>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E1354A8" w14:textId="77777777" w:rsidR="00B117B6" w:rsidRPr="0043797A" w:rsidRDefault="00B117B6" w:rsidP="0043797A">
            <w:pPr>
              <w:spacing w:before="240"/>
              <w:jc w:val="center"/>
              <w:rPr>
                <w:rFonts w:ascii="Noto Sans" w:hAnsi="Noto Sans" w:cs="Noto Sans"/>
                <w:sz w:val="16"/>
                <w:szCs w:val="16"/>
              </w:rPr>
            </w:pPr>
            <w:proofErr w:type="spellStart"/>
            <w:proofErr w:type="gramStart"/>
            <w:r w:rsidRPr="0043797A">
              <w:rPr>
                <w:rFonts w:ascii="Noto Sans" w:hAnsi="Noto Sans" w:cs="Noto Sans"/>
                <w:sz w:val="16"/>
                <w:szCs w:val="16"/>
              </w:rPr>
              <w:t>Bilboard</w:t>
            </w:r>
            <w:proofErr w:type="spellEnd"/>
            <w:r w:rsidRPr="0043797A">
              <w:rPr>
                <w:rFonts w:ascii="Noto Sans" w:hAnsi="Noto Sans" w:cs="Noto Sans"/>
                <w:sz w:val="16"/>
                <w:szCs w:val="16"/>
              </w:rPr>
              <w:t xml:space="preserve">  970</w:t>
            </w:r>
            <w:proofErr w:type="gramEnd"/>
            <w:r w:rsidRPr="0043797A">
              <w:rPr>
                <w:rFonts w:ascii="Noto Sans" w:hAnsi="Noto Sans" w:cs="Noto Sans"/>
                <w:sz w:val="16"/>
                <w:szCs w:val="16"/>
              </w:rPr>
              <w:t xml:space="preserve">x250 </w:t>
            </w:r>
            <w:proofErr w:type="spellStart"/>
            <w:proofErr w:type="gramStart"/>
            <w:r w:rsidRPr="0043797A">
              <w:rPr>
                <w:rFonts w:ascii="Noto Sans" w:hAnsi="Noto Sans" w:cs="Noto Sans"/>
                <w:sz w:val="16"/>
                <w:szCs w:val="16"/>
              </w:rPr>
              <w:t>px</w:t>
            </w:r>
            <w:proofErr w:type="spellEnd"/>
            <w:r w:rsidRPr="0043797A">
              <w:rPr>
                <w:rFonts w:ascii="Noto Sans" w:hAnsi="Noto Sans" w:cs="Noto Sans"/>
                <w:sz w:val="16"/>
                <w:szCs w:val="16"/>
              </w:rPr>
              <w:t xml:space="preserve">  320</w:t>
            </w:r>
            <w:proofErr w:type="gramEnd"/>
            <w:r w:rsidRPr="0043797A">
              <w:rPr>
                <w:rFonts w:ascii="Noto Sans" w:hAnsi="Noto Sans" w:cs="Noto Sans"/>
                <w:sz w:val="16"/>
                <w:szCs w:val="16"/>
              </w:rPr>
              <w:t xml:space="preserve">x100 </w:t>
            </w:r>
            <w:proofErr w:type="spellStart"/>
            <w:r w:rsidRPr="0043797A">
              <w:rPr>
                <w:rFonts w:ascii="Noto Sans" w:hAnsi="Noto Sans" w:cs="Noto Sans"/>
                <w:sz w:val="16"/>
                <w:szCs w:val="16"/>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6A37179"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221,202</w:t>
            </w:r>
          </w:p>
        </w:tc>
        <w:tc>
          <w:tcPr>
            <w:tcW w:w="1559" w:type="dxa"/>
            <w:vMerge/>
            <w:tcBorders>
              <w:left w:val="single" w:sz="4" w:space="0" w:color="auto"/>
              <w:right w:val="single" w:sz="4" w:space="0" w:color="auto"/>
            </w:tcBorders>
            <w:tcMar>
              <w:top w:w="0" w:type="dxa"/>
              <w:left w:w="100" w:type="dxa"/>
              <w:bottom w:w="0" w:type="dxa"/>
              <w:right w:w="100" w:type="dxa"/>
            </w:tcMar>
          </w:tcPr>
          <w:p w14:paraId="1744EA87"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49E60007"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179BF538"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312AA640" w14:textId="77777777" w:rsidTr="002C24D2">
        <w:trPr>
          <w:trHeight w:val="900"/>
        </w:trPr>
        <w:tc>
          <w:tcPr>
            <w:tcW w:w="993" w:type="dxa"/>
            <w:vMerge/>
            <w:tcBorders>
              <w:left w:val="single" w:sz="6" w:space="0" w:color="000000" w:themeColor="text1"/>
              <w:bottom w:val="single" w:sz="6" w:space="0" w:color="000000" w:themeColor="text1"/>
              <w:right w:val="single" w:sz="6" w:space="0" w:color="000000" w:themeColor="text1"/>
            </w:tcBorders>
          </w:tcPr>
          <w:p w14:paraId="0FE6B02C"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bottom w:val="single" w:sz="6" w:space="0" w:color="000000" w:themeColor="text1"/>
              <w:right w:val="single" w:sz="6" w:space="0" w:color="000000" w:themeColor="text1"/>
            </w:tcBorders>
          </w:tcPr>
          <w:p w14:paraId="200153AA" w14:textId="77777777" w:rsidR="00B117B6" w:rsidRDefault="00B117B6" w:rsidP="002C24D2">
            <w:pPr>
              <w:spacing w:before="240"/>
              <w:ind w:left="74"/>
              <w:jc w:val="both"/>
              <w:rPr>
                <w:rFonts w:ascii="Noto Sans" w:hAnsi="Noto Sans" w:cs="Noto Sans"/>
                <w:sz w:val="20"/>
                <w:szCs w:val="20"/>
              </w:rPr>
            </w:pPr>
          </w:p>
        </w:tc>
        <w:tc>
          <w:tcPr>
            <w:tcW w:w="1701" w:type="dxa"/>
            <w:vMerge/>
            <w:tcBorders>
              <w:left w:val="single" w:sz="6" w:space="0" w:color="000000" w:themeColor="text1"/>
              <w:bottom w:val="single" w:sz="6" w:space="0" w:color="000000" w:themeColor="text1"/>
            </w:tcBorders>
          </w:tcPr>
          <w:p w14:paraId="6DF365C4"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D93F535" w14:textId="77777777" w:rsidR="00B117B6" w:rsidRPr="0043797A" w:rsidRDefault="00B117B6" w:rsidP="0043797A">
            <w:pPr>
              <w:spacing w:before="240"/>
              <w:ind w:left="74"/>
              <w:jc w:val="center"/>
              <w:rPr>
                <w:rFonts w:ascii="Noto Sans" w:hAnsi="Noto Sans" w:cs="Noto Sans"/>
                <w:sz w:val="16"/>
                <w:szCs w:val="16"/>
              </w:rPr>
            </w:pPr>
            <w:r w:rsidRPr="0043797A">
              <w:rPr>
                <w:rFonts w:ascii="Noto Sans" w:hAnsi="Noto Sans" w:cs="Noto Sans"/>
                <w:sz w:val="16"/>
                <w:szCs w:val="16"/>
              </w:rPr>
              <w:t xml:space="preserve">Super </w:t>
            </w:r>
            <w:proofErr w:type="gramStart"/>
            <w:r w:rsidRPr="0043797A">
              <w:rPr>
                <w:rFonts w:ascii="Noto Sans" w:hAnsi="Noto Sans" w:cs="Noto Sans"/>
                <w:sz w:val="16"/>
                <w:szCs w:val="16"/>
              </w:rPr>
              <w:t>Banner  728</w:t>
            </w:r>
            <w:proofErr w:type="gramEnd"/>
            <w:r w:rsidRPr="0043797A">
              <w:rPr>
                <w:rFonts w:ascii="Noto Sans" w:hAnsi="Noto Sans" w:cs="Noto Sans"/>
                <w:sz w:val="16"/>
                <w:szCs w:val="16"/>
              </w:rPr>
              <w:t xml:space="preserve">x250 </w:t>
            </w:r>
            <w:proofErr w:type="spellStart"/>
            <w:r w:rsidRPr="0043797A">
              <w:rPr>
                <w:rFonts w:ascii="Noto Sans" w:hAnsi="Noto Sans" w:cs="Noto Sans"/>
                <w:sz w:val="16"/>
                <w:szCs w:val="16"/>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032C667"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221,202</w:t>
            </w:r>
          </w:p>
        </w:tc>
        <w:tc>
          <w:tcPr>
            <w:tcW w:w="1559"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56F21038"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1F651408"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03BE28AA"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1A70B3E5" w14:textId="77777777" w:rsidTr="002C24D2">
        <w:trPr>
          <w:trHeight w:val="329"/>
        </w:trPr>
        <w:tc>
          <w:tcPr>
            <w:tcW w:w="993" w:type="dxa"/>
            <w:tcBorders>
              <w:left w:val="nil"/>
              <w:bottom w:val="nil"/>
              <w:right w:val="nil"/>
            </w:tcBorders>
          </w:tcPr>
          <w:p w14:paraId="4C38AA55" w14:textId="77777777" w:rsidR="00B117B6" w:rsidRDefault="00B117B6" w:rsidP="002C24D2">
            <w:pPr>
              <w:spacing w:before="240"/>
              <w:ind w:left="74"/>
              <w:jc w:val="both"/>
              <w:rPr>
                <w:rFonts w:ascii="Noto Sans" w:hAnsi="Noto Sans" w:cs="Noto Sans"/>
                <w:sz w:val="20"/>
                <w:szCs w:val="20"/>
              </w:rPr>
            </w:pPr>
          </w:p>
        </w:tc>
        <w:tc>
          <w:tcPr>
            <w:tcW w:w="1134" w:type="dxa"/>
            <w:tcBorders>
              <w:left w:val="nil"/>
              <w:bottom w:val="nil"/>
              <w:right w:val="nil"/>
            </w:tcBorders>
          </w:tcPr>
          <w:p w14:paraId="34EB6ADA" w14:textId="77777777" w:rsidR="00B117B6" w:rsidRDefault="00B117B6" w:rsidP="002C24D2">
            <w:pPr>
              <w:spacing w:before="240"/>
              <w:ind w:left="74"/>
              <w:jc w:val="both"/>
              <w:rPr>
                <w:rFonts w:ascii="Noto Sans" w:hAnsi="Noto Sans" w:cs="Noto Sans"/>
                <w:sz w:val="20"/>
                <w:szCs w:val="20"/>
              </w:rPr>
            </w:pPr>
          </w:p>
        </w:tc>
        <w:tc>
          <w:tcPr>
            <w:tcW w:w="1701" w:type="dxa"/>
            <w:tcBorders>
              <w:left w:val="nil"/>
              <w:bottom w:val="nil"/>
              <w:right w:val="nil"/>
            </w:tcBorders>
          </w:tcPr>
          <w:p w14:paraId="466EFD38"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nil"/>
              <w:bottom w:val="nil"/>
              <w:right w:val="nil"/>
            </w:tcBorders>
            <w:tcMar>
              <w:top w:w="0" w:type="dxa"/>
              <w:left w:w="100" w:type="dxa"/>
              <w:bottom w:w="0" w:type="dxa"/>
              <w:right w:w="100" w:type="dxa"/>
            </w:tcMar>
          </w:tcPr>
          <w:p w14:paraId="2AF526E2" w14:textId="77777777" w:rsidR="00B117B6" w:rsidRDefault="00B117B6" w:rsidP="002C24D2">
            <w:pPr>
              <w:spacing w:before="240"/>
              <w:ind w:left="74"/>
              <w:jc w:val="both"/>
              <w:rPr>
                <w:rFonts w:ascii="Noto Sans" w:hAnsi="Noto Sans" w:cs="Noto Sans"/>
                <w:sz w:val="20"/>
                <w:szCs w:val="20"/>
              </w:rPr>
            </w:pPr>
          </w:p>
        </w:tc>
        <w:tc>
          <w:tcPr>
            <w:tcW w:w="1418" w:type="dxa"/>
            <w:tcBorders>
              <w:top w:val="single" w:sz="6" w:space="0" w:color="000000" w:themeColor="text1"/>
              <w:left w:val="nil"/>
              <w:bottom w:val="nil"/>
              <w:right w:val="nil"/>
            </w:tcBorders>
            <w:tcMar>
              <w:top w:w="0" w:type="dxa"/>
              <w:left w:w="100" w:type="dxa"/>
              <w:bottom w:w="0" w:type="dxa"/>
              <w:right w:w="100" w:type="dxa"/>
            </w:tcMar>
          </w:tcPr>
          <w:p w14:paraId="19E18844" w14:textId="77777777" w:rsidR="00B117B6" w:rsidRDefault="00B117B6" w:rsidP="002C24D2">
            <w:pPr>
              <w:spacing w:before="240"/>
              <w:jc w:val="center"/>
              <w:rPr>
                <w:rFonts w:ascii="Noto Sans" w:hAnsi="Noto Sans" w:cs="Noto Sans"/>
                <w:sz w:val="20"/>
                <w:szCs w:val="20"/>
              </w:rPr>
            </w:pPr>
          </w:p>
        </w:tc>
        <w:tc>
          <w:tcPr>
            <w:tcW w:w="1559" w:type="dxa"/>
            <w:tcBorders>
              <w:left w:val="nil"/>
              <w:bottom w:val="nil"/>
              <w:right w:val="single" w:sz="4" w:space="0" w:color="auto"/>
            </w:tcBorders>
            <w:tcMar>
              <w:top w:w="0" w:type="dxa"/>
              <w:left w:w="100" w:type="dxa"/>
              <w:bottom w:w="0" w:type="dxa"/>
              <w:right w:w="100" w:type="dxa"/>
            </w:tcMar>
          </w:tcPr>
          <w:p w14:paraId="7C355C36"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261F76B5" w14:textId="77777777" w:rsidR="00B117B6" w:rsidRPr="004131ED" w:rsidRDefault="00B117B6" w:rsidP="002C24D2">
            <w:pPr>
              <w:spacing w:before="240"/>
              <w:jc w:val="both"/>
              <w:rPr>
                <w:rFonts w:ascii="Noto Sans" w:hAnsi="Noto Sans" w:cs="Noto Sans"/>
                <w:sz w:val="20"/>
                <w:szCs w:val="20"/>
              </w:rPr>
            </w:pPr>
            <w:r w:rsidRPr="004131ED">
              <w:rPr>
                <w:rFonts w:ascii="Noto Sans" w:hAnsi="Noto Sans" w:cs="Noto Sans"/>
                <w:sz w:val="20"/>
                <w:szCs w:val="20"/>
              </w:rPr>
              <w:t>SUBTOTAL</w:t>
            </w:r>
          </w:p>
        </w:tc>
        <w:tc>
          <w:tcPr>
            <w:tcW w:w="992" w:type="dxa"/>
            <w:tcBorders>
              <w:top w:val="single" w:sz="4" w:space="0" w:color="auto"/>
              <w:left w:val="single" w:sz="4" w:space="0" w:color="auto"/>
              <w:bottom w:val="single" w:sz="4" w:space="0" w:color="auto"/>
              <w:right w:val="single" w:sz="4" w:space="0" w:color="auto"/>
            </w:tcBorders>
          </w:tcPr>
          <w:p w14:paraId="2019D798"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FCEACFA" w14:textId="77777777" w:rsidTr="002C24D2">
        <w:trPr>
          <w:trHeight w:val="328"/>
        </w:trPr>
        <w:tc>
          <w:tcPr>
            <w:tcW w:w="993" w:type="dxa"/>
            <w:tcBorders>
              <w:top w:val="nil"/>
              <w:left w:val="nil"/>
              <w:bottom w:val="nil"/>
              <w:right w:val="nil"/>
            </w:tcBorders>
          </w:tcPr>
          <w:p w14:paraId="70B20B37" w14:textId="77777777" w:rsidR="00B117B6" w:rsidRDefault="00B117B6" w:rsidP="002C24D2">
            <w:pPr>
              <w:spacing w:before="240"/>
              <w:ind w:left="74"/>
              <w:jc w:val="both"/>
              <w:rPr>
                <w:rFonts w:ascii="Noto Sans" w:hAnsi="Noto Sans" w:cs="Noto Sans"/>
                <w:sz w:val="20"/>
                <w:szCs w:val="20"/>
              </w:rPr>
            </w:pPr>
          </w:p>
        </w:tc>
        <w:tc>
          <w:tcPr>
            <w:tcW w:w="1134" w:type="dxa"/>
            <w:tcBorders>
              <w:top w:val="nil"/>
              <w:left w:val="nil"/>
              <w:bottom w:val="nil"/>
              <w:right w:val="nil"/>
            </w:tcBorders>
          </w:tcPr>
          <w:p w14:paraId="79653191" w14:textId="77777777" w:rsidR="00B117B6" w:rsidRDefault="00B117B6" w:rsidP="002C24D2">
            <w:pPr>
              <w:spacing w:before="240"/>
              <w:ind w:left="74"/>
              <w:jc w:val="both"/>
              <w:rPr>
                <w:rFonts w:ascii="Noto Sans" w:hAnsi="Noto Sans" w:cs="Noto Sans"/>
                <w:sz w:val="20"/>
                <w:szCs w:val="20"/>
              </w:rPr>
            </w:pPr>
          </w:p>
        </w:tc>
        <w:tc>
          <w:tcPr>
            <w:tcW w:w="1701" w:type="dxa"/>
            <w:tcBorders>
              <w:top w:val="nil"/>
              <w:left w:val="nil"/>
              <w:bottom w:val="nil"/>
              <w:right w:val="nil"/>
            </w:tcBorders>
          </w:tcPr>
          <w:p w14:paraId="3A2B79CB" w14:textId="77777777" w:rsidR="00B117B6" w:rsidRDefault="00B117B6" w:rsidP="002C24D2">
            <w:pPr>
              <w:spacing w:before="240"/>
              <w:ind w:left="74"/>
              <w:jc w:val="both"/>
              <w:rPr>
                <w:rFonts w:ascii="Noto Sans" w:hAnsi="Noto Sans" w:cs="Noto Sans"/>
                <w:sz w:val="20"/>
                <w:szCs w:val="20"/>
              </w:rPr>
            </w:pPr>
          </w:p>
        </w:tc>
        <w:tc>
          <w:tcPr>
            <w:tcW w:w="1276" w:type="dxa"/>
            <w:tcBorders>
              <w:top w:val="nil"/>
              <w:left w:val="nil"/>
              <w:bottom w:val="nil"/>
              <w:right w:val="nil"/>
            </w:tcBorders>
            <w:tcMar>
              <w:top w:w="0" w:type="dxa"/>
              <w:left w:w="100" w:type="dxa"/>
              <w:bottom w:w="0" w:type="dxa"/>
              <w:right w:w="100" w:type="dxa"/>
            </w:tcMar>
          </w:tcPr>
          <w:p w14:paraId="30EC2CCD" w14:textId="77777777" w:rsidR="00B117B6" w:rsidRDefault="00B117B6" w:rsidP="002C24D2">
            <w:pPr>
              <w:spacing w:before="240"/>
              <w:ind w:left="74"/>
              <w:jc w:val="both"/>
              <w:rPr>
                <w:rFonts w:ascii="Noto Sans" w:hAnsi="Noto Sans" w:cs="Noto Sans"/>
                <w:sz w:val="20"/>
                <w:szCs w:val="20"/>
              </w:rPr>
            </w:pPr>
          </w:p>
        </w:tc>
        <w:tc>
          <w:tcPr>
            <w:tcW w:w="1418" w:type="dxa"/>
            <w:tcBorders>
              <w:top w:val="nil"/>
              <w:left w:val="nil"/>
              <w:bottom w:val="nil"/>
              <w:right w:val="nil"/>
            </w:tcBorders>
            <w:tcMar>
              <w:top w:w="0" w:type="dxa"/>
              <w:left w:w="100" w:type="dxa"/>
              <w:bottom w:w="0" w:type="dxa"/>
              <w:right w:w="100" w:type="dxa"/>
            </w:tcMar>
          </w:tcPr>
          <w:p w14:paraId="6F7F75F5" w14:textId="77777777" w:rsidR="00B117B6" w:rsidRDefault="00B117B6" w:rsidP="002C24D2">
            <w:pPr>
              <w:spacing w:before="240"/>
              <w:jc w:val="center"/>
              <w:rPr>
                <w:rFonts w:ascii="Noto Sans" w:hAnsi="Noto Sans" w:cs="Noto Sans"/>
                <w:sz w:val="20"/>
                <w:szCs w:val="20"/>
              </w:rPr>
            </w:pPr>
          </w:p>
        </w:tc>
        <w:tc>
          <w:tcPr>
            <w:tcW w:w="1559" w:type="dxa"/>
            <w:tcBorders>
              <w:top w:val="nil"/>
              <w:left w:val="nil"/>
              <w:bottom w:val="nil"/>
              <w:right w:val="single" w:sz="4" w:space="0" w:color="auto"/>
            </w:tcBorders>
            <w:tcMar>
              <w:top w:w="0" w:type="dxa"/>
              <w:left w:w="100" w:type="dxa"/>
              <w:bottom w:w="0" w:type="dxa"/>
              <w:right w:w="100" w:type="dxa"/>
            </w:tcMar>
          </w:tcPr>
          <w:p w14:paraId="07DD2EC5"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4B57EB4C" w14:textId="77777777" w:rsidR="00B117B6" w:rsidRPr="004131ED" w:rsidRDefault="00B117B6" w:rsidP="002C24D2">
            <w:pPr>
              <w:spacing w:before="240"/>
              <w:jc w:val="both"/>
              <w:rPr>
                <w:rFonts w:ascii="Noto Sans" w:hAnsi="Noto Sans" w:cs="Noto Sans"/>
                <w:sz w:val="20"/>
                <w:szCs w:val="20"/>
              </w:rPr>
            </w:pPr>
            <w:r w:rsidRPr="004131ED">
              <w:rPr>
                <w:rFonts w:ascii="Noto Sans" w:hAnsi="Noto Sans" w:cs="Noto Sans"/>
                <w:sz w:val="20"/>
                <w:szCs w:val="20"/>
              </w:rPr>
              <w:t>IVA</w:t>
            </w:r>
          </w:p>
        </w:tc>
        <w:tc>
          <w:tcPr>
            <w:tcW w:w="992" w:type="dxa"/>
            <w:tcBorders>
              <w:top w:val="single" w:sz="4" w:space="0" w:color="auto"/>
              <w:left w:val="single" w:sz="4" w:space="0" w:color="auto"/>
              <w:bottom w:val="single" w:sz="4" w:space="0" w:color="auto"/>
              <w:right w:val="single" w:sz="4" w:space="0" w:color="auto"/>
            </w:tcBorders>
          </w:tcPr>
          <w:p w14:paraId="06EA9123"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757C78EC" w14:textId="77777777" w:rsidTr="0043797A">
        <w:trPr>
          <w:trHeight w:val="551"/>
        </w:trPr>
        <w:tc>
          <w:tcPr>
            <w:tcW w:w="993" w:type="dxa"/>
            <w:tcBorders>
              <w:top w:val="nil"/>
              <w:left w:val="nil"/>
              <w:bottom w:val="nil"/>
              <w:right w:val="nil"/>
            </w:tcBorders>
          </w:tcPr>
          <w:p w14:paraId="66CED4AD" w14:textId="77777777" w:rsidR="00B117B6" w:rsidRDefault="00B117B6" w:rsidP="002C24D2">
            <w:pPr>
              <w:spacing w:before="240"/>
              <w:ind w:left="74"/>
              <w:jc w:val="both"/>
              <w:rPr>
                <w:rFonts w:ascii="Noto Sans" w:hAnsi="Noto Sans" w:cs="Noto Sans"/>
                <w:sz w:val="20"/>
                <w:szCs w:val="20"/>
              </w:rPr>
            </w:pPr>
          </w:p>
        </w:tc>
        <w:tc>
          <w:tcPr>
            <w:tcW w:w="1134" w:type="dxa"/>
            <w:tcBorders>
              <w:top w:val="nil"/>
              <w:left w:val="nil"/>
              <w:bottom w:val="nil"/>
              <w:right w:val="nil"/>
            </w:tcBorders>
          </w:tcPr>
          <w:p w14:paraId="27C1D361" w14:textId="77777777" w:rsidR="00B117B6" w:rsidRDefault="00B117B6" w:rsidP="002C24D2">
            <w:pPr>
              <w:spacing w:before="240"/>
              <w:ind w:left="74"/>
              <w:jc w:val="both"/>
              <w:rPr>
                <w:rFonts w:ascii="Noto Sans" w:hAnsi="Noto Sans" w:cs="Noto Sans"/>
                <w:sz w:val="20"/>
                <w:szCs w:val="20"/>
              </w:rPr>
            </w:pPr>
          </w:p>
        </w:tc>
        <w:tc>
          <w:tcPr>
            <w:tcW w:w="1701" w:type="dxa"/>
            <w:tcBorders>
              <w:top w:val="nil"/>
              <w:left w:val="nil"/>
              <w:bottom w:val="nil"/>
              <w:right w:val="nil"/>
            </w:tcBorders>
          </w:tcPr>
          <w:p w14:paraId="51D7049B" w14:textId="77777777" w:rsidR="00B117B6" w:rsidRDefault="00B117B6" w:rsidP="002C24D2">
            <w:pPr>
              <w:spacing w:before="240"/>
              <w:ind w:left="74"/>
              <w:jc w:val="both"/>
              <w:rPr>
                <w:rFonts w:ascii="Noto Sans" w:hAnsi="Noto Sans" w:cs="Noto Sans"/>
                <w:sz w:val="20"/>
                <w:szCs w:val="20"/>
              </w:rPr>
            </w:pPr>
          </w:p>
        </w:tc>
        <w:tc>
          <w:tcPr>
            <w:tcW w:w="1276" w:type="dxa"/>
            <w:tcBorders>
              <w:top w:val="nil"/>
              <w:left w:val="nil"/>
              <w:bottom w:val="nil"/>
              <w:right w:val="nil"/>
            </w:tcBorders>
            <w:tcMar>
              <w:top w:w="0" w:type="dxa"/>
              <w:left w:w="100" w:type="dxa"/>
              <w:bottom w:w="0" w:type="dxa"/>
              <w:right w:w="100" w:type="dxa"/>
            </w:tcMar>
          </w:tcPr>
          <w:p w14:paraId="40D89C61" w14:textId="77777777" w:rsidR="00B117B6" w:rsidRDefault="00B117B6" w:rsidP="002C24D2">
            <w:pPr>
              <w:spacing w:before="240"/>
              <w:ind w:left="74"/>
              <w:jc w:val="both"/>
              <w:rPr>
                <w:rFonts w:ascii="Noto Sans" w:hAnsi="Noto Sans" w:cs="Noto Sans"/>
                <w:sz w:val="20"/>
                <w:szCs w:val="20"/>
              </w:rPr>
            </w:pPr>
          </w:p>
        </w:tc>
        <w:tc>
          <w:tcPr>
            <w:tcW w:w="1418" w:type="dxa"/>
            <w:tcBorders>
              <w:top w:val="nil"/>
              <w:left w:val="nil"/>
              <w:bottom w:val="nil"/>
              <w:right w:val="nil"/>
            </w:tcBorders>
            <w:tcMar>
              <w:top w:w="0" w:type="dxa"/>
              <w:left w:w="100" w:type="dxa"/>
              <w:bottom w:w="0" w:type="dxa"/>
              <w:right w:w="100" w:type="dxa"/>
            </w:tcMar>
          </w:tcPr>
          <w:p w14:paraId="50F4088F" w14:textId="77777777" w:rsidR="00B117B6" w:rsidRDefault="00B117B6" w:rsidP="002C24D2">
            <w:pPr>
              <w:spacing w:before="240"/>
              <w:jc w:val="center"/>
              <w:rPr>
                <w:rFonts w:ascii="Noto Sans" w:hAnsi="Noto Sans" w:cs="Noto Sans"/>
                <w:sz w:val="20"/>
                <w:szCs w:val="20"/>
              </w:rPr>
            </w:pPr>
          </w:p>
        </w:tc>
        <w:tc>
          <w:tcPr>
            <w:tcW w:w="1559" w:type="dxa"/>
            <w:tcBorders>
              <w:top w:val="nil"/>
              <w:left w:val="nil"/>
              <w:bottom w:val="nil"/>
              <w:right w:val="single" w:sz="4" w:space="0" w:color="auto"/>
            </w:tcBorders>
            <w:tcMar>
              <w:top w:w="0" w:type="dxa"/>
              <w:left w:w="100" w:type="dxa"/>
              <w:bottom w:w="0" w:type="dxa"/>
              <w:right w:w="100" w:type="dxa"/>
            </w:tcMar>
          </w:tcPr>
          <w:p w14:paraId="3CF92F30"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nil"/>
              <w:right w:val="single" w:sz="4" w:space="0" w:color="auto"/>
            </w:tcBorders>
          </w:tcPr>
          <w:p w14:paraId="3E942B17" w14:textId="77777777" w:rsidR="00B117B6" w:rsidRPr="004131ED" w:rsidRDefault="00B117B6" w:rsidP="002C24D2">
            <w:pPr>
              <w:spacing w:before="240"/>
              <w:jc w:val="both"/>
              <w:rPr>
                <w:rFonts w:ascii="Noto Sans" w:hAnsi="Noto Sans" w:cs="Noto Sans"/>
                <w:sz w:val="20"/>
                <w:szCs w:val="20"/>
              </w:rPr>
            </w:pPr>
            <w:r w:rsidRPr="004131ED">
              <w:rPr>
                <w:rFonts w:ascii="Noto Sans" w:hAnsi="Noto Sans" w:cs="Noto Sans"/>
                <w:sz w:val="20"/>
                <w:szCs w:val="20"/>
              </w:rPr>
              <w:t>TOTAL</w:t>
            </w:r>
          </w:p>
        </w:tc>
        <w:tc>
          <w:tcPr>
            <w:tcW w:w="992" w:type="dxa"/>
            <w:tcBorders>
              <w:top w:val="single" w:sz="4" w:space="0" w:color="auto"/>
              <w:left w:val="single" w:sz="4" w:space="0" w:color="auto"/>
              <w:bottom w:val="nil"/>
              <w:right w:val="single" w:sz="4" w:space="0" w:color="auto"/>
            </w:tcBorders>
          </w:tcPr>
          <w:p w14:paraId="5545E559" w14:textId="77777777" w:rsidR="00B117B6" w:rsidRPr="003C528A" w:rsidRDefault="00B117B6" w:rsidP="002C24D2">
            <w:pPr>
              <w:spacing w:before="240"/>
              <w:jc w:val="both"/>
              <w:rPr>
                <w:rFonts w:ascii="Noto Sans" w:hAnsi="Noto Sans" w:cs="Noto Sans"/>
                <w:sz w:val="20"/>
                <w:szCs w:val="20"/>
                <w:highlight w:val="yellow"/>
              </w:rPr>
            </w:pPr>
          </w:p>
        </w:tc>
      </w:tr>
    </w:tbl>
    <w:p w14:paraId="4337DDA9" w14:textId="77777777" w:rsidR="00B117B6" w:rsidRDefault="00B117B6" w:rsidP="00B117B6">
      <w:pPr>
        <w:jc w:val="both"/>
        <w:rPr>
          <w:rFonts w:ascii="Noto Sans" w:hAnsi="Noto Sans" w:cs="Noto Sans"/>
          <w:sz w:val="20"/>
          <w:szCs w:val="20"/>
        </w:rPr>
      </w:pPr>
    </w:p>
    <w:p w14:paraId="513F73D6" w14:textId="77777777" w:rsidR="00B117B6" w:rsidRDefault="00B117B6" w:rsidP="00B117B6">
      <w:pPr>
        <w:jc w:val="both"/>
        <w:rPr>
          <w:rFonts w:ascii="Noto Sans" w:hAnsi="Noto Sans" w:cs="Noto Sans"/>
          <w:sz w:val="20"/>
          <w:szCs w:val="20"/>
        </w:rPr>
      </w:pPr>
    </w:p>
    <w:p w14:paraId="0A4BB19C" w14:textId="77777777" w:rsidR="00B117B6" w:rsidRDefault="00B117B6" w:rsidP="00B117B6">
      <w:pPr>
        <w:jc w:val="both"/>
        <w:rPr>
          <w:rFonts w:ascii="Noto Sans" w:hAnsi="Noto Sans" w:cs="Noto Sans"/>
          <w:sz w:val="20"/>
          <w:szCs w:val="20"/>
        </w:rPr>
      </w:pPr>
    </w:p>
    <w:tbl>
      <w:tblPr>
        <w:tblW w:w="10632" w:type="dxa"/>
        <w:tblInd w:w="-1276" w:type="dxa"/>
        <w:tblBorders>
          <w:top w:val="nil"/>
          <w:left w:val="nil"/>
          <w:bottom w:val="nil"/>
          <w:right w:val="nil"/>
          <w:insideH w:val="nil"/>
          <w:insideV w:val="nil"/>
        </w:tblBorders>
        <w:tblLayout w:type="fixed"/>
        <w:tblLook w:val="0600" w:firstRow="0" w:lastRow="0" w:firstColumn="0" w:lastColumn="0" w:noHBand="1" w:noVBand="1"/>
      </w:tblPr>
      <w:tblGrid>
        <w:gridCol w:w="268"/>
        <w:gridCol w:w="1008"/>
        <w:gridCol w:w="1134"/>
        <w:gridCol w:w="1701"/>
        <w:gridCol w:w="1276"/>
        <w:gridCol w:w="1418"/>
        <w:gridCol w:w="1559"/>
        <w:gridCol w:w="1276"/>
        <w:gridCol w:w="992"/>
      </w:tblGrid>
      <w:tr w:rsidR="00B117B6" w:rsidRPr="005A2272" w14:paraId="6C55DDC2" w14:textId="77777777" w:rsidTr="002C24D2">
        <w:trPr>
          <w:trHeight w:val="645"/>
        </w:trPr>
        <w:tc>
          <w:tcPr>
            <w:tcW w:w="268" w:type="dxa"/>
            <w:tcBorders>
              <w:right w:val="single" w:sz="6" w:space="0" w:color="000000" w:themeColor="text1"/>
            </w:tcBorders>
          </w:tcPr>
          <w:p w14:paraId="14E9717C" w14:textId="77777777" w:rsidR="00B117B6" w:rsidRPr="00F50781" w:rsidRDefault="00B117B6" w:rsidP="002C24D2">
            <w:pPr>
              <w:spacing w:before="240"/>
              <w:ind w:left="141"/>
              <w:jc w:val="both"/>
              <w:rPr>
                <w:rFonts w:ascii="Noto Sans" w:hAnsi="Noto Sans" w:cs="Noto Sans"/>
                <w:b/>
                <w:bCs/>
                <w:sz w:val="16"/>
                <w:szCs w:val="16"/>
              </w:rPr>
            </w:pP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5AB36448"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PARTIDA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2F1B0DE0"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VERSIÓN DE CAMPAÑA</w:t>
            </w:r>
          </w:p>
        </w:tc>
        <w:tc>
          <w:tcPr>
            <w:tcW w:w="1701" w:type="dxa"/>
            <w:tcBorders>
              <w:top w:val="single" w:sz="6" w:space="0" w:color="000000" w:themeColor="text1"/>
              <w:left w:val="single" w:sz="6" w:space="0" w:color="000000" w:themeColor="text1"/>
              <w:bottom w:val="single" w:sz="6" w:space="0" w:color="000000" w:themeColor="text1"/>
            </w:tcBorders>
            <w:shd w:val="pct10" w:color="auto" w:fill="auto"/>
          </w:tcPr>
          <w:p w14:paraId="3BF01D8C"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DESCRIPCIÓN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5AA4F2B"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FORMATO DE LA IMPRESIÓN</w:t>
            </w:r>
          </w:p>
        </w:tc>
        <w:tc>
          <w:tcPr>
            <w:tcW w:w="141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71ABC6C9"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CANTIDAD DE IMPRESIONES /VIEWS</w:t>
            </w:r>
          </w:p>
        </w:tc>
        <w:tc>
          <w:tcPr>
            <w:tcW w:w="1559" w:type="dxa"/>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65F606A0" w14:textId="77777777" w:rsidR="00B117B6" w:rsidRPr="00F50781"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UNIDAD DE MEDIDA</w:t>
            </w:r>
          </w:p>
        </w:tc>
        <w:tc>
          <w:tcPr>
            <w:tcW w:w="1276" w:type="dxa"/>
            <w:tcBorders>
              <w:top w:val="single" w:sz="4" w:space="0" w:color="auto"/>
              <w:left w:val="single" w:sz="4" w:space="0" w:color="auto"/>
              <w:bottom w:val="single" w:sz="4" w:space="0" w:color="auto"/>
            </w:tcBorders>
            <w:shd w:val="pct10" w:color="auto" w:fill="auto"/>
          </w:tcPr>
          <w:p w14:paraId="2A6920D6" w14:textId="77777777" w:rsidR="00B117B6"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PRECIO UNITARIO (M.N.)</w:t>
            </w:r>
          </w:p>
        </w:tc>
        <w:tc>
          <w:tcPr>
            <w:tcW w:w="992" w:type="dxa"/>
            <w:tcBorders>
              <w:top w:val="single" w:sz="4" w:space="0" w:color="auto"/>
              <w:left w:val="single" w:sz="4" w:space="0" w:color="auto"/>
              <w:bottom w:val="single" w:sz="4" w:space="0" w:color="auto"/>
              <w:right w:val="single" w:sz="4" w:space="0" w:color="auto"/>
            </w:tcBorders>
            <w:shd w:val="pct10" w:color="auto" w:fill="auto"/>
          </w:tcPr>
          <w:p w14:paraId="1E1D7D1F" w14:textId="77777777" w:rsidR="00B117B6"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IMPORTE TOTAL (M.N.)</w:t>
            </w:r>
          </w:p>
        </w:tc>
      </w:tr>
      <w:tr w:rsidR="00B117B6" w:rsidRPr="005A2272" w14:paraId="169DADAD" w14:textId="77777777" w:rsidTr="002C24D2">
        <w:trPr>
          <w:trHeight w:val="900"/>
        </w:trPr>
        <w:tc>
          <w:tcPr>
            <w:tcW w:w="268" w:type="dxa"/>
            <w:tcBorders>
              <w:right w:val="single" w:sz="6" w:space="0" w:color="000000" w:themeColor="text1"/>
            </w:tcBorders>
          </w:tcPr>
          <w:p w14:paraId="352950F7" w14:textId="77777777" w:rsidR="00B117B6" w:rsidRDefault="00B117B6" w:rsidP="002C24D2">
            <w:pPr>
              <w:spacing w:before="240"/>
              <w:ind w:left="74"/>
              <w:jc w:val="both"/>
              <w:rPr>
                <w:rFonts w:ascii="Noto Sans" w:hAnsi="Noto Sans" w:cs="Noto Sans"/>
                <w:sz w:val="20"/>
                <w:szCs w:val="20"/>
              </w:rPr>
            </w:pPr>
          </w:p>
        </w:tc>
        <w:tc>
          <w:tcPr>
            <w:tcW w:w="1008" w:type="dxa"/>
            <w:vMerge w:val="restart"/>
            <w:tcBorders>
              <w:top w:val="single" w:sz="6" w:space="0" w:color="000000" w:themeColor="text1"/>
              <w:left w:val="single" w:sz="6" w:space="0" w:color="000000" w:themeColor="text1"/>
              <w:right w:val="single" w:sz="6" w:space="0" w:color="000000" w:themeColor="text1"/>
            </w:tcBorders>
          </w:tcPr>
          <w:p w14:paraId="0D13E661" w14:textId="77777777" w:rsidR="00B117B6" w:rsidRDefault="00B117B6" w:rsidP="002C24D2">
            <w:pPr>
              <w:spacing w:before="240"/>
              <w:ind w:left="74"/>
              <w:jc w:val="both"/>
              <w:rPr>
                <w:rFonts w:ascii="Noto Sans" w:hAnsi="Noto Sans" w:cs="Noto Sans"/>
                <w:sz w:val="20"/>
                <w:szCs w:val="20"/>
              </w:rPr>
            </w:pPr>
          </w:p>
          <w:p w14:paraId="4F79D820" w14:textId="77777777" w:rsidR="00B117B6" w:rsidRDefault="00B117B6" w:rsidP="002C24D2">
            <w:pPr>
              <w:spacing w:before="240"/>
              <w:ind w:left="74"/>
              <w:jc w:val="both"/>
              <w:rPr>
                <w:rFonts w:ascii="Noto Sans" w:hAnsi="Noto Sans" w:cs="Noto Sans"/>
                <w:sz w:val="20"/>
                <w:szCs w:val="20"/>
              </w:rPr>
            </w:pPr>
          </w:p>
          <w:p w14:paraId="10652902" w14:textId="77777777" w:rsidR="00B117B6" w:rsidRDefault="00B117B6" w:rsidP="002C24D2">
            <w:pPr>
              <w:spacing w:before="240"/>
              <w:ind w:left="74"/>
              <w:jc w:val="both"/>
              <w:rPr>
                <w:rFonts w:ascii="Noto Sans" w:hAnsi="Noto Sans" w:cs="Noto Sans"/>
                <w:sz w:val="20"/>
                <w:szCs w:val="20"/>
              </w:rPr>
            </w:pPr>
          </w:p>
          <w:p w14:paraId="13E2DBFD" w14:textId="77777777" w:rsidR="00B117B6" w:rsidRPr="00301784" w:rsidRDefault="00B117B6" w:rsidP="002C24D2">
            <w:pPr>
              <w:spacing w:before="240"/>
              <w:ind w:left="74"/>
              <w:jc w:val="center"/>
              <w:rPr>
                <w:rFonts w:ascii="Noto Sans" w:hAnsi="Noto Sans" w:cs="Noto Sans"/>
                <w:b/>
                <w:bCs/>
                <w:sz w:val="20"/>
                <w:szCs w:val="20"/>
              </w:rPr>
            </w:pPr>
          </w:p>
          <w:p w14:paraId="011E3D79" w14:textId="77777777" w:rsidR="00B117B6" w:rsidRPr="00301784" w:rsidRDefault="00B117B6" w:rsidP="002C24D2">
            <w:pPr>
              <w:spacing w:before="240"/>
              <w:ind w:left="74"/>
              <w:jc w:val="center"/>
              <w:rPr>
                <w:rFonts w:ascii="Noto Sans" w:hAnsi="Noto Sans" w:cs="Noto Sans"/>
                <w:b/>
                <w:bCs/>
                <w:sz w:val="20"/>
                <w:szCs w:val="20"/>
              </w:rPr>
            </w:pPr>
          </w:p>
          <w:p w14:paraId="00290628" w14:textId="77777777" w:rsidR="00B117B6" w:rsidRPr="00301784" w:rsidRDefault="00B117B6" w:rsidP="002C24D2">
            <w:pPr>
              <w:spacing w:before="240"/>
              <w:ind w:left="74"/>
              <w:jc w:val="center"/>
              <w:rPr>
                <w:rFonts w:ascii="Noto Sans" w:hAnsi="Noto Sans" w:cs="Noto Sans"/>
                <w:b/>
                <w:bCs/>
                <w:sz w:val="20"/>
                <w:szCs w:val="20"/>
              </w:rPr>
            </w:pPr>
          </w:p>
          <w:p w14:paraId="40DDCCAD" w14:textId="77777777" w:rsidR="00B117B6" w:rsidRPr="00301784" w:rsidRDefault="00B117B6" w:rsidP="002C24D2">
            <w:pPr>
              <w:spacing w:before="240"/>
              <w:ind w:left="74"/>
              <w:jc w:val="center"/>
              <w:rPr>
                <w:rFonts w:ascii="Noto Sans" w:hAnsi="Noto Sans" w:cs="Noto Sans"/>
                <w:b/>
                <w:bCs/>
                <w:sz w:val="20"/>
                <w:szCs w:val="20"/>
              </w:rPr>
            </w:pPr>
          </w:p>
          <w:p w14:paraId="1801EB44" w14:textId="77777777" w:rsidR="00B117B6" w:rsidRPr="00301784" w:rsidRDefault="00B117B6" w:rsidP="002C24D2">
            <w:pPr>
              <w:spacing w:before="240"/>
              <w:ind w:left="74"/>
              <w:jc w:val="center"/>
              <w:rPr>
                <w:rFonts w:ascii="Noto Sans" w:hAnsi="Noto Sans" w:cs="Noto Sans"/>
                <w:b/>
                <w:bCs/>
                <w:sz w:val="20"/>
                <w:szCs w:val="20"/>
              </w:rPr>
            </w:pPr>
          </w:p>
          <w:p w14:paraId="1CAB58B0" w14:textId="77777777" w:rsidR="00B117B6" w:rsidRDefault="00B117B6" w:rsidP="002C24D2">
            <w:pPr>
              <w:spacing w:before="240"/>
              <w:ind w:left="74"/>
              <w:jc w:val="center"/>
              <w:rPr>
                <w:rFonts w:ascii="Noto Sans" w:hAnsi="Noto Sans" w:cs="Noto Sans"/>
                <w:sz w:val="20"/>
                <w:szCs w:val="20"/>
              </w:rPr>
            </w:pPr>
            <w:r w:rsidRPr="00301784">
              <w:rPr>
                <w:rFonts w:ascii="Noto Sans" w:hAnsi="Noto Sans" w:cs="Noto Sans"/>
                <w:b/>
                <w:bCs/>
                <w:sz w:val="20"/>
                <w:szCs w:val="20"/>
              </w:rPr>
              <w:t>3</w:t>
            </w:r>
          </w:p>
        </w:tc>
        <w:tc>
          <w:tcPr>
            <w:tcW w:w="1134" w:type="dxa"/>
            <w:vMerge w:val="restart"/>
            <w:tcBorders>
              <w:top w:val="single" w:sz="6" w:space="0" w:color="000000" w:themeColor="text1"/>
              <w:left w:val="single" w:sz="6" w:space="0" w:color="000000" w:themeColor="text1"/>
              <w:right w:val="single" w:sz="6" w:space="0" w:color="000000" w:themeColor="text1"/>
            </w:tcBorders>
          </w:tcPr>
          <w:p w14:paraId="74760843" w14:textId="77777777" w:rsidR="00B117B6" w:rsidRDefault="00B117B6" w:rsidP="002C24D2">
            <w:pPr>
              <w:spacing w:before="240"/>
              <w:ind w:left="74"/>
              <w:jc w:val="center"/>
              <w:rPr>
                <w:rFonts w:ascii="Noto Sans" w:hAnsi="Noto Sans" w:cs="Noto Sans"/>
                <w:sz w:val="20"/>
                <w:szCs w:val="20"/>
              </w:rPr>
            </w:pPr>
          </w:p>
          <w:p w14:paraId="6F27F89C" w14:textId="77777777" w:rsidR="00B117B6" w:rsidRDefault="00B117B6" w:rsidP="002C24D2">
            <w:pPr>
              <w:spacing w:before="240"/>
              <w:ind w:left="74"/>
              <w:jc w:val="center"/>
              <w:rPr>
                <w:rFonts w:ascii="Noto Sans" w:hAnsi="Noto Sans" w:cs="Noto Sans"/>
                <w:sz w:val="20"/>
                <w:szCs w:val="20"/>
              </w:rPr>
            </w:pPr>
          </w:p>
          <w:p w14:paraId="6B7965B1" w14:textId="77777777" w:rsidR="00B117B6" w:rsidRDefault="00B117B6" w:rsidP="002C24D2">
            <w:pPr>
              <w:spacing w:before="240"/>
              <w:ind w:left="74"/>
              <w:jc w:val="center"/>
              <w:rPr>
                <w:rFonts w:ascii="Noto Sans" w:hAnsi="Noto Sans" w:cs="Noto Sans"/>
                <w:sz w:val="20"/>
                <w:szCs w:val="20"/>
              </w:rPr>
            </w:pPr>
          </w:p>
          <w:p w14:paraId="2B3F1C3B" w14:textId="77777777" w:rsidR="00B117B6" w:rsidRDefault="00B117B6" w:rsidP="002C24D2">
            <w:pPr>
              <w:spacing w:before="240"/>
              <w:ind w:left="74"/>
              <w:jc w:val="center"/>
              <w:rPr>
                <w:rFonts w:ascii="Noto Sans" w:hAnsi="Noto Sans" w:cs="Noto Sans"/>
                <w:sz w:val="20"/>
                <w:szCs w:val="20"/>
              </w:rPr>
            </w:pPr>
          </w:p>
          <w:p w14:paraId="2F2AD0B0" w14:textId="77777777" w:rsidR="00B117B6" w:rsidRDefault="00B117B6" w:rsidP="002C24D2">
            <w:pPr>
              <w:spacing w:before="240"/>
              <w:ind w:left="74"/>
              <w:jc w:val="center"/>
              <w:rPr>
                <w:rFonts w:ascii="Noto Sans" w:hAnsi="Noto Sans" w:cs="Noto Sans"/>
                <w:sz w:val="20"/>
                <w:szCs w:val="20"/>
              </w:rPr>
            </w:pPr>
          </w:p>
          <w:p w14:paraId="1894ADD5" w14:textId="77777777" w:rsidR="00B117B6" w:rsidRDefault="00B117B6" w:rsidP="002C24D2">
            <w:pPr>
              <w:spacing w:before="240"/>
              <w:ind w:left="74"/>
              <w:jc w:val="center"/>
              <w:rPr>
                <w:rFonts w:ascii="Noto Sans" w:hAnsi="Noto Sans" w:cs="Noto Sans"/>
                <w:sz w:val="20"/>
                <w:szCs w:val="20"/>
              </w:rPr>
            </w:pPr>
          </w:p>
          <w:p w14:paraId="1ADD7935" w14:textId="77777777" w:rsidR="00B117B6" w:rsidRDefault="00B117B6" w:rsidP="002C24D2">
            <w:pPr>
              <w:spacing w:before="240"/>
              <w:ind w:left="74"/>
              <w:jc w:val="center"/>
              <w:rPr>
                <w:rFonts w:ascii="Noto Sans" w:hAnsi="Noto Sans" w:cs="Noto Sans"/>
                <w:sz w:val="20"/>
                <w:szCs w:val="20"/>
              </w:rPr>
            </w:pPr>
            <w:r>
              <w:rPr>
                <w:rFonts w:ascii="Noto Sans" w:hAnsi="Noto Sans" w:cs="Noto Sans"/>
                <w:sz w:val="20"/>
                <w:szCs w:val="20"/>
              </w:rPr>
              <w:t>1</w:t>
            </w:r>
          </w:p>
        </w:tc>
        <w:tc>
          <w:tcPr>
            <w:tcW w:w="1701" w:type="dxa"/>
            <w:vMerge w:val="restart"/>
            <w:tcBorders>
              <w:top w:val="single" w:sz="6" w:space="0" w:color="000000" w:themeColor="text1"/>
              <w:left w:val="single" w:sz="6" w:space="0" w:color="000000" w:themeColor="text1"/>
            </w:tcBorders>
          </w:tcPr>
          <w:p w14:paraId="3D7F9BE7" w14:textId="77777777" w:rsidR="00B117B6" w:rsidRDefault="00B117B6" w:rsidP="002C24D2">
            <w:pPr>
              <w:spacing w:before="240"/>
              <w:jc w:val="both"/>
              <w:rPr>
                <w:rFonts w:ascii="Noto Sans" w:hAnsi="Noto Sans" w:cs="Noto Sans"/>
                <w:sz w:val="20"/>
                <w:szCs w:val="20"/>
              </w:rPr>
            </w:pPr>
          </w:p>
          <w:p w14:paraId="638CC8DA" w14:textId="77777777" w:rsidR="00B117B6" w:rsidRDefault="00B117B6" w:rsidP="002C24D2">
            <w:pPr>
              <w:spacing w:before="240"/>
              <w:ind w:left="74"/>
              <w:jc w:val="both"/>
              <w:rPr>
                <w:rFonts w:ascii="Noto Sans" w:hAnsi="Noto Sans" w:cs="Noto Sans"/>
                <w:sz w:val="20"/>
                <w:szCs w:val="20"/>
              </w:rPr>
            </w:pPr>
          </w:p>
          <w:p w14:paraId="2B024E87" w14:textId="77777777" w:rsidR="00B117B6" w:rsidRDefault="00B117B6" w:rsidP="002C24D2">
            <w:pPr>
              <w:rPr>
                <w:rFonts w:ascii="Noto Sans" w:hAnsi="Noto Sans" w:cs="Noto Sans"/>
                <w:sz w:val="20"/>
                <w:szCs w:val="20"/>
              </w:rPr>
            </w:pPr>
            <w:r w:rsidRPr="0001637F">
              <w:rPr>
                <w:rFonts w:ascii="Noto Sans" w:hAnsi="Noto Sans" w:cs="Noto Sans"/>
                <w:sz w:val="20"/>
                <w:szCs w:val="20"/>
              </w:rPr>
              <w:t xml:space="preserve">ESTADÍSTICAS DE PANEL </w:t>
            </w:r>
            <w:r w:rsidRPr="0001637F">
              <w:rPr>
                <w:rFonts w:ascii="Noto Sans" w:hAnsi="Noto Sans" w:cs="Noto Sans"/>
                <w:sz w:val="20"/>
                <w:szCs w:val="20"/>
              </w:rPr>
              <w:lastRenderedPageBreak/>
              <w:t xml:space="preserve">NÚMERO DE VISITANTES ÚNICOS:  </w:t>
            </w:r>
            <w:r>
              <w:rPr>
                <w:rFonts w:ascii="Noto Sans" w:hAnsi="Noto Sans" w:cs="Noto Sans"/>
                <w:sz w:val="20"/>
                <w:szCs w:val="20"/>
              </w:rPr>
              <w:t>1,100,000 AL MES</w:t>
            </w:r>
            <w:r w:rsidRPr="0001637F">
              <w:rPr>
                <w:rFonts w:ascii="Noto Sans" w:hAnsi="Noto Sans" w:cs="Noto Sans"/>
                <w:sz w:val="20"/>
                <w:szCs w:val="20"/>
              </w:rPr>
              <w:t xml:space="preserve"> Y PROMEDIO DE PÁGINAS VISTAS: </w:t>
            </w:r>
            <w:r>
              <w:rPr>
                <w:rFonts w:ascii="Noto Sans" w:hAnsi="Noto Sans" w:cs="Noto Sans"/>
                <w:sz w:val="20"/>
                <w:szCs w:val="20"/>
              </w:rPr>
              <w:t>3,400,000 AL MES.</w:t>
            </w:r>
          </w:p>
          <w:p w14:paraId="128B6A23" w14:textId="77777777" w:rsidR="00B117B6" w:rsidRDefault="00B117B6" w:rsidP="002C24D2">
            <w:pPr>
              <w:spacing w:before="240"/>
              <w:ind w:left="74"/>
              <w:jc w:val="both"/>
              <w:rPr>
                <w:rFonts w:ascii="Noto Sans" w:hAnsi="Noto Sans" w:cs="Noto Sans"/>
                <w:sz w:val="20"/>
                <w:szCs w:val="20"/>
              </w:rPr>
            </w:pPr>
          </w:p>
        </w:tc>
        <w:tc>
          <w:tcPr>
            <w:tcW w:w="1276"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9737312" w14:textId="77777777" w:rsidR="00B117B6" w:rsidRDefault="00B117B6" w:rsidP="0043797A">
            <w:pPr>
              <w:spacing w:before="240"/>
              <w:ind w:left="74"/>
              <w:jc w:val="center"/>
              <w:rPr>
                <w:rFonts w:ascii="Noto Sans" w:hAnsi="Noto Sans" w:cs="Noto Sans"/>
                <w:sz w:val="20"/>
                <w:szCs w:val="20"/>
              </w:rPr>
            </w:pPr>
            <w:r>
              <w:rPr>
                <w:rFonts w:ascii="Noto Sans" w:hAnsi="Noto Sans" w:cs="Noto Sans"/>
                <w:sz w:val="20"/>
                <w:szCs w:val="20"/>
              </w:rPr>
              <w:lastRenderedPageBreak/>
              <w:t xml:space="preserve">Take Over 900x500 </w:t>
            </w:r>
            <w:proofErr w:type="spellStart"/>
            <w:r>
              <w:rPr>
                <w:rFonts w:ascii="Noto Sans" w:hAnsi="Noto Sans" w:cs="Noto Sans"/>
                <w:sz w:val="20"/>
                <w:szCs w:val="20"/>
              </w:rPr>
              <w:t>px</w:t>
            </w:r>
            <w:proofErr w:type="spellEnd"/>
          </w:p>
          <w:p w14:paraId="2D122F6A" w14:textId="77777777" w:rsidR="00B117B6" w:rsidRPr="005A2272" w:rsidRDefault="00B117B6" w:rsidP="0043797A">
            <w:pPr>
              <w:spacing w:before="240"/>
              <w:ind w:left="74"/>
              <w:jc w:val="center"/>
              <w:rPr>
                <w:rFonts w:ascii="Noto Sans" w:hAnsi="Noto Sans" w:cs="Noto Sans"/>
                <w:sz w:val="20"/>
                <w:szCs w:val="20"/>
                <w:highlight w:val="yellow"/>
              </w:rPr>
            </w:pPr>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DB1BFFD"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2,000</w:t>
            </w:r>
          </w:p>
          <w:p w14:paraId="171F1585"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1E89432B"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12E296C6" w14:textId="77777777" w:rsidR="00B117B6" w:rsidRDefault="00B117B6" w:rsidP="002C24D2">
            <w:pPr>
              <w:spacing w:before="240"/>
              <w:ind w:left="88"/>
              <w:jc w:val="center"/>
              <w:rPr>
                <w:rFonts w:ascii="Noto Sans" w:hAnsi="Noto Sans" w:cs="Noto Sans"/>
                <w:sz w:val="20"/>
                <w:szCs w:val="20"/>
              </w:rPr>
            </w:pPr>
          </w:p>
          <w:p w14:paraId="19BEEEB7" w14:textId="77777777" w:rsidR="00B117B6" w:rsidRDefault="00B117B6" w:rsidP="002C24D2">
            <w:pPr>
              <w:spacing w:before="240"/>
              <w:ind w:left="88"/>
              <w:jc w:val="center"/>
              <w:rPr>
                <w:rFonts w:ascii="Noto Sans" w:hAnsi="Noto Sans" w:cs="Noto Sans"/>
                <w:sz w:val="20"/>
                <w:szCs w:val="20"/>
              </w:rPr>
            </w:pPr>
          </w:p>
          <w:p w14:paraId="4CD8B294"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lastRenderedPageBreak/>
              <w:t xml:space="preserve"> </w:t>
            </w:r>
          </w:p>
          <w:p w14:paraId="3047B846"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IMPRESIONES</w:t>
            </w:r>
          </w:p>
        </w:tc>
        <w:tc>
          <w:tcPr>
            <w:tcW w:w="1276" w:type="dxa"/>
            <w:tcBorders>
              <w:top w:val="single" w:sz="4" w:space="0" w:color="auto"/>
              <w:bottom w:val="single" w:sz="4" w:space="0" w:color="auto"/>
              <w:right w:val="single" w:sz="4" w:space="0" w:color="auto"/>
            </w:tcBorders>
          </w:tcPr>
          <w:p w14:paraId="4A752D78" w14:textId="77777777" w:rsidR="00B117B6"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0C5E3ED8" w14:textId="77777777" w:rsidR="00B117B6" w:rsidRDefault="00B117B6" w:rsidP="002C24D2">
            <w:pPr>
              <w:spacing w:before="240"/>
              <w:jc w:val="both"/>
              <w:rPr>
                <w:rFonts w:ascii="Noto Sans" w:hAnsi="Noto Sans" w:cs="Noto Sans"/>
                <w:sz w:val="20"/>
                <w:szCs w:val="20"/>
                <w:highlight w:val="yellow"/>
              </w:rPr>
            </w:pPr>
          </w:p>
        </w:tc>
      </w:tr>
      <w:tr w:rsidR="00B117B6" w:rsidRPr="005A2272" w14:paraId="4E85A72F" w14:textId="77777777" w:rsidTr="002C24D2">
        <w:trPr>
          <w:trHeight w:val="900"/>
        </w:trPr>
        <w:tc>
          <w:tcPr>
            <w:tcW w:w="268" w:type="dxa"/>
            <w:tcBorders>
              <w:right w:val="single" w:sz="6" w:space="0" w:color="000000" w:themeColor="text1"/>
            </w:tcBorders>
          </w:tcPr>
          <w:p w14:paraId="3A1C8B15" w14:textId="77777777" w:rsidR="00B117B6" w:rsidRDefault="00B117B6" w:rsidP="002C24D2">
            <w:pPr>
              <w:spacing w:before="240"/>
              <w:jc w:val="both"/>
              <w:rPr>
                <w:rFonts w:ascii="Noto Sans" w:hAnsi="Noto Sans" w:cs="Noto Sans"/>
                <w:sz w:val="20"/>
                <w:szCs w:val="20"/>
              </w:rPr>
            </w:pPr>
          </w:p>
        </w:tc>
        <w:tc>
          <w:tcPr>
            <w:tcW w:w="1008" w:type="dxa"/>
            <w:vMerge/>
            <w:tcBorders>
              <w:left w:val="single" w:sz="6" w:space="0" w:color="000000" w:themeColor="text1"/>
              <w:right w:val="single" w:sz="6" w:space="0" w:color="000000" w:themeColor="text1"/>
            </w:tcBorders>
          </w:tcPr>
          <w:p w14:paraId="7410782C" w14:textId="77777777" w:rsidR="00B117B6" w:rsidRDefault="00B117B6" w:rsidP="002C24D2">
            <w:pPr>
              <w:spacing w:before="240"/>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36DF1E21" w14:textId="77777777" w:rsidR="00B117B6" w:rsidRDefault="00B117B6" w:rsidP="002C24D2">
            <w:pPr>
              <w:spacing w:before="240"/>
              <w:jc w:val="center"/>
              <w:rPr>
                <w:rFonts w:ascii="Noto Sans" w:hAnsi="Noto Sans" w:cs="Noto Sans"/>
                <w:sz w:val="20"/>
                <w:szCs w:val="20"/>
              </w:rPr>
            </w:pPr>
          </w:p>
        </w:tc>
        <w:tc>
          <w:tcPr>
            <w:tcW w:w="1701" w:type="dxa"/>
            <w:vMerge/>
            <w:tcBorders>
              <w:left w:val="single" w:sz="6" w:space="0" w:color="000000" w:themeColor="text1"/>
            </w:tcBorders>
          </w:tcPr>
          <w:p w14:paraId="2893B26E" w14:textId="77777777" w:rsidR="00B117B6" w:rsidRDefault="00B117B6" w:rsidP="002C24D2">
            <w:pPr>
              <w:spacing w:before="240"/>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530E2A7" w14:textId="77777777" w:rsidR="00B117B6" w:rsidRPr="005A2272" w:rsidRDefault="00B117B6" w:rsidP="0043797A">
            <w:pPr>
              <w:spacing w:before="240"/>
              <w:jc w:val="center"/>
              <w:rPr>
                <w:rFonts w:ascii="Noto Sans" w:hAnsi="Noto Sans" w:cs="Noto Sans"/>
                <w:sz w:val="20"/>
                <w:szCs w:val="20"/>
              </w:rPr>
            </w:pPr>
            <w:r>
              <w:rPr>
                <w:rFonts w:ascii="Noto Sans" w:hAnsi="Noto Sans" w:cs="Noto Sans"/>
                <w:sz w:val="20"/>
                <w:szCs w:val="20"/>
              </w:rPr>
              <w:t xml:space="preserve">Super </w:t>
            </w:r>
            <w:proofErr w:type="gramStart"/>
            <w:r>
              <w:rPr>
                <w:rFonts w:ascii="Noto Sans" w:hAnsi="Noto Sans" w:cs="Noto Sans"/>
                <w:sz w:val="20"/>
                <w:szCs w:val="20"/>
              </w:rPr>
              <w:t>banner  728</w:t>
            </w:r>
            <w:proofErr w:type="gramEnd"/>
            <w:r>
              <w:rPr>
                <w:rFonts w:ascii="Noto Sans" w:hAnsi="Noto Sans" w:cs="Noto Sans"/>
                <w:sz w:val="20"/>
                <w:szCs w:val="20"/>
              </w:rPr>
              <w:t xml:space="preserve">x90 </w:t>
            </w:r>
            <w:proofErr w:type="spellStart"/>
            <w:r>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F73FF73"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200,000</w:t>
            </w:r>
          </w:p>
        </w:tc>
        <w:tc>
          <w:tcPr>
            <w:tcW w:w="1559"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201BD65D"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66FB83BA"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59F95D85"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71FCB0F8" w14:textId="77777777" w:rsidTr="002C24D2">
        <w:trPr>
          <w:trHeight w:val="900"/>
        </w:trPr>
        <w:tc>
          <w:tcPr>
            <w:tcW w:w="268" w:type="dxa"/>
            <w:tcBorders>
              <w:right w:val="single" w:sz="6" w:space="0" w:color="000000" w:themeColor="text1"/>
            </w:tcBorders>
          </w:tcPr>
          <w:p w14:paraId="786B972E" w14:textId="77777777" w:rsidR="00B117B6" w:rsidRDefault="00B117B6" w:rsidP="002C24D2">
            <w:pPr>
              <w:spacing w:before="240"/>
              <w:ind w:left="74"/>
              <w:jc w:val="both"/>
              <w:rPr>
                <w:rFonts w:ascii="Noto Sans" w:hAnsi="Noto Sans" w:cs="Noto Sans"/>
                <w:sz w:val="20"/>
                <w:szCs w:val="20"/>
              </w:rPr>
            </w:pPr>
          </w:p>
        </w:tc>
        <w:tc>
          <w:tcPr>
            <w:tcW w:w="1008" w:type="dxa"/>
            <w:vMerge/>
            <w:tcBorders>
              <w:left w:val="single" w:sz="6" w:space="0" w:color="000000" w:themeColor="text1"/>
              <w:right w:val="single" w:sz="6" w:space="0" w:color="000000" w:themeColor="text1"/>
            </w:tcBorders>
          </w:tcPr>
          <w:p w14:paraId="5293A922"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05CC6D13" w14:textId="77777777" w:rsidR="00B117B6" w:rsidRDefault="00B117B6" w:rsidP="002C24D2">
            <w:pPr>
              <w:spacing w:before="240"/>
              <w:ind w:left="74"/>
              <w:jc w:val="center"/>
              <w:rPr>
                <w:rFonts w:ascii="Noto Sans" w:hAnsi="Noto Sans" w:cs="Noto Sans"/>
                <w:sz w:val="20"/>
                <w:szCs w:val="20"/>
              </w:rPr>
            </w:pPr>
          </w:p>
        </w:tc>
        <w:tc>
          <w:tcPr>
            <w:tcW w:w="1701" w:type="dxa"/>
            <w:vMerge/>
            <w:tcBorders>
              <w:left w:val="single" w:sz="6" w:space="0" w:color="000000" w:themeColor="text1"/>
            </w:tcBorders>
          </w:tcPr>
          <w:p w14:paraId="0E811EB6"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A83F76C" w14:textId="77777777" w:rsidR="00B117B6" w:rsidRPr="005A2272" w:rsidRDefault="00B117B6" w:rsidP="0043797A">
            <w:pPr>
              <w:spacing w:before="240"/>
              <w:ind w:left="74"/>
              <w:jc w:val="center"/>
              <w:rPr>
                <w:rFonts w:ascii="Noto Sans" w:hAnsi="Noto Sans" w:cs="Noto Sans"/>
                <w:sz w:val="20"/>
                <w:szCs w:val="20"/>
              </w:rPr>
            </w:pPr>
            <w:r>
              <w:rPr>
                <w:rFonts w:ascii="Noto Sans" w:hAnsi="Noto Sans" w:cs="Noto Sans"/>
                <w:sz w:val="20"/>
                <w:szCs w:val="20"/>
              </w:rPr>
              <w:t xml:space="preserve">Large </w:t>
            </w:r>
            <w:proofErr w:type="gramStart"/>
            <w:r>
              <w:rPr>
                <w:rFonts w:ascii="Noto Sans" w:hAnsi="Noto Sans" w:cs="Noto Sans"/>
                <w:sz w:val="20"/>
                <w:szCs w:val="20"/>
              </w:rPr>
              <w:t>Banner  300</w:t>
            </w:r>
            <w:proofErr w:type="gramEnd"/>
            <w:r>
              <w:rPr>
                <w:rFonts w:ascii="Noto Sans" w:hAnsi="Noto Sans" w:cs="Noto Sans"/>
                <w:sz w:val="20"/>
                <w:szCs w:val="20"/>
              </w:rPr>
              <w:t xml:space="preserve">x600 </w:t>
            </w:r>
            <w:proofErr w:type="spellStart"/>
            <w:r>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3B7B2C5"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w:t>
            </w:r>
          </w:p>
        </w:tc>
        <w:tc>
          <w:tcPr>
            <w:tcW w:w="1559"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3951DC73"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1482FA0D"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7FBF8921"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1F8FB551" w14:textId="77777777" w:rsidTr="002C24D2">
        <w:trPr>
          <w:trHeight w:val="900"/>
        </w:trPr>
        <w:tc>
          <w:tcPr>
            <w:tcW w:w="268" w:type="dxa"/>
            <w:tcBorders>
              <w:right w:val="single" w:sz="6" w:space="0" w:color="000000" w:themeColor="text1"/>
            </w:tcBorders>
          </w:tcPr>
          <w:p w14:paraId="061E0F36" w14:textId="77777777" w:rsidR="00B117B6" w:rsidRDefault="00B117B6" w:rsidP="002C24D2">
            <w:pPr>
              <w:spacing w:before="240"/>
              <w:ind w:left="74"/>
              <w:jc w:val="both"/>
              <w:rPr>
                <w:rFonts w:ascii="Noto Sans" w:hAnsi="Noto Sans" w:cs="Noto Sans"/>
                <w:sz w:val="20"/>
                <w:szCs w:val="20"/>
              </w:rPr>
            </w:pPr>
          </w:p>
        </w:tc>
        <w:tc>
          <w:tcPr>
            <w:tcW w:w="1008" w:type="dxa"/>
            <w:vMerge/>
            <w:tcBorders>
              <w:left w:val="single" w:sz="6" w:space="0" w:color="000000" w:themeColor="text1"/>
              <w:right w:val="single" w:sz="6" w:space="0" w:color="000000" w:themeColor="text1"/>
            </w:tcBorders>
          </w:tcPr>
          <w:p w14:paraId="4A3A3A7F"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bottom w:val="single" w:sz="6" w:space="0" w:color="000000" w:themeColor="text1"/>
              <w:right w:val="single" w:sz="6" w:space="0" w:color="000000" w:themeColor="text1"/>
            </w:tcBorders>
          </w:tcPr>
          <w:p w14:paraId="36E2F699" w14:textId="77777777" w:rsidR="00B117B6" w:rsidRDefault="00B117B6" w:rsidP="002C24D2">
            <w:pPr>
              <w:spacing w:before="240"/>
              <w:ind w:left="74"/>
              <w:jc w:val="center"/>
              <w:rPr>
                <w:rFonts w:ascii="Noto Sans" w:hAnsi="Noto Sans" w:cs="Noto Sans"/>
                <w:sz w:val="20"/>
                <w:szCs w:val="20"/>
              </w:rPr>
            </w:pPr>
          </w:p>
        </w:tc>
        <w:tc>
          <w:tcPr>
            <w:tcW w:w="1701" w:type="dxa"/>
            <w:vMerge/>
            <w:tcBorders>
              <w:left w:val="single" w:sz="6" w:space="0" w:color="000000" w:themeColor="text1"/>
              <w:bottom w:val="single" w:sz="6" w:space="0" w:color="000000" w:themeColor="text1"/>
            </w:tcBorders>
          </w:tcPr>
          <w:p w14:paraId="3C1B2AF7" w14:textId="77777777" w:rsidR="00B117B6"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94C2855" w14:textId="77777777" w:rsidR="00B117B6" w:rsidRPr="005A2272" w:rsidRDefault="00B117B6" w:rsidP="0043797A">
            <w:pPr>
              <w:spacing w:before="240"/>
              <w:ind w:left="74"/>
              <w:jc w:val="center"/>
              <w:rPr>
                <w:rFonts w:ascii="Noto Sans" w:hAnsi="Noto Sans" w:cs="Noto Sans"/>
                <w:sz w:val="20"/>
                <w:szCs w:val="20"/>
              </w:rPr>
            </w:pPr>
            <w:r>
              <w:rPr>
                <w:rFonts w:ascii="Noto Sans" w:hAnsi="Noto Sans" w:cs="Noto Sans"/>
                <w:sz w:val="20"/>
                <w:szCs w:val="20"/>
              </w:rPr>
              <w:t xml:space="preserve">Box </w:t>
            </w:r>
            <w:proofErr w:type="gramStart"/>
            <w:r>
              <w:rPr>
                <w:rFonts w:ascii="Noto Sans" w:hAnsi="Noto Sans" w:cs="Noto Sans"/>
                <w:sz w:val="20"/>
                <w:szCs w:val="20"/>
              </w:rPr>
              <w:t>Banner  300</w:t>
            </w:r>
            <w:proofErr w:type="gramEnd"/>
            <w:r>
              <w:rPr>
                <w:rFonts w:ascii="Noto Sans" w:hAnsi="Noto Sans" w:cs="Noto Sans"/>
                <w:sz w:val="20"/>
                <w:szCs w:val="20"/>
              </w:rPr>
              <w:t xml:space="preserve">x250 </w:t>
            </w:r>
            <w:proofErr w:type="spellStart"/>
            <w:r>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9B44694"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401,000</w:t>
            </w:r>
          </w:p>
        </w:tc>
        <w:tc>
          <w:tcPr>
            <w:tcW w:w="1559"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140485CB"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0C8D7120"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29398AD4"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6629ADEC" w14:textId="77777777" w:rsidTr="002C24D2">
        <w:trPr>
          <w:trHeight w:val="900"/>
        </w:trPr>
        <w:tc>
          <w:tcPr>
            <w:tcW w:w="268" w:type="dxa"/>
            <w:tcBorders>
              <w:right w:val="single" w:sz="6" w:space="0" w:color="000000" w:themeColor="text1"/>
            </w:tcBorders>
          </w:tcPr>
          <w:p w14:paraId="672BB725" w14:textId="77777777" w:rsidR="00B117B6" w:rsidRPr="005A2272" w:rsidRDefault="00B117B6" w:rsidP="002C24D2">
            <w:pPr>
              <w:spacing w:before="240"/>
              <w:ind w:left="74"/>
              <w:jc w:val="both"/>
              <w:rPr>
                <w:rFonts w:ascii="Noto Sans" w:hAnsi="Noto Sans" w:cs="Noto Sans"/>
                <w:sz w:val="20"/>
                <w:szCs w:val="20"/>
              </w:rPr>
            </w:pPr>
          </w:p>
        </w:tc>
        <w:tc>
          <w:tcPr>
            <w:tcW w:w="1008" w:type="dxa"/>
            <w:vMerge/>
            <w:tcBorders>
              <w:left w:val="single" w:sz="6" w:space="0" w:color="000000" w:themeColor="text1"/>
              <w:bottom w:val="single" w:sz="6" w:space="0" w:color="000000" w:themeColor="text1"/>
              <w:right w:val="single" w:sz="6" w:space="0" w:color="000000" w:themeColor="text1"/>
            </w:tcBorders>
          </w:tcPr>
          <w:p w14:paraId="131DF4AA" w14:textId="77777777" w:rsidR="00B117B6" w:rsidRPr="005A2272" w:rsidRDefault="00B117B6" w:rsidP="002C24D2">
            <w:pPr>
              <w:spacing w:before="240"/>
              <w:ind w:left="74"/>
              <w:jc w:val="both"/>
              <w:rPr>
                <w:rFonts w:ascii="Noto Sans" w:hAnsi="Noto Sans" w:cs="Noto Sans"/>
                <w:sz w:val="20"/>
                <w:szCs w:val="20"/>
              </w:rPr>
            </w:pPr>
          </w:p>
        </w:tc>
        <w:tc>
          <w:tcPr>
            <w:tcW w:w="113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FD8A6" w14:textId="77777777" w:rsidR="00B117B6" w:rsidRDefault="00B117B6" w:rsidP="002C24D2">
            <w:pPr>
              <w:spacing w:before="240"/>
              <w:ind w:left="74"/>
              <w:jc w:val="center"/>
              <w:rPr>
                <w:rFonts w:ascii="Noto Sans" w:hAnsi="Noto Sans" w:cs="Noto Sans"/>
                <w:sz w:val="20"/>
                <w:szCs w:val="20"/>
              </w:rPr>
            </w:pPr>
          </w:p>
          <w:p w14:paraId="4F674FAA" w14:textId="77777777" w:rsidR="00B117B6" w:rsidRDefault="00B117B6" w:rsidP="002C24D2">
            <w:pPr>
              <w:spacing w:before="240"/>
              <w:ind w:left="74"/>
              <w:jc w:val="center"/>
              <w:rPr>
                <w:rFonts w:ascii="Noto Sans" w:hAnsi="Noto Sans" w:cs="Noto Sans"/>
                <w:sz w:val="20"/>
                <w:szCs w:val="20"/>
              </w:rPr>
            </w:pPr>
          </w:p>
          <w:p w14:paraId="4968143C" w14:textId="77777777" w:rsidR="00B117B6" w:rsidRDefault="00B117B6" w:rsidP="002C24D2">
            <w:pPr>
              <w:spacing w:before="240"/>
              <w:ind w:left="74"/>
              <w:jc w:val="center"/>
              <w:rPr>
                <w:rFonts w:ascii="Noto Sans" w:hAnsi="Noto Sans" w:cs="Noto Sans"/>
                <w:sz w:val="20"/>
                <w:szCs w:val="20"/>
              </w:rPr>
            </w:pPr>
          </w:p>
          <w:p w14:paraId="38DD15B8" w14:textId="77777777" w:rsidR="00B117B6" w:rsidRDefault="00B117B6" w:rsidP="002C24D2">
            <w:pPr>
              <w:spacing w:before="240"/>
              <w:ind w:left="74"/>
              <w:jc w:val="center"/>
              <w:rPr>
                <w:rFonts w:ascii="Noto Sans" w:hAnsi="Noto Sans" w:cs="Noto Sans"/>
                <w:sz w:val="20"/>
                <w:szCs w:val="20"/>
              </w:rPr>
            </w:pPr>
          </w:p>
          <w:p w14:paraId="1496F81B" w14:textId="77777777" w:rsidR="00B117B6" w:rsidRDefault="00B117B6" w:rsidP="002C24D2">
            <w:pPr>
              <w:spacing w:before="240"/>
              <w:ind w:left="74"/>
              <w:jc w:val="center"/>
              <w:rPr>
                <w:rFonts w:ascii="Noto Sans" w:hAnsi="Noto Sans" w:cs="Noto Sans"/>
                <w:sz w:val="20"/>
                <w:szCs w:val="20"/>
              </w:rPr>
            </w:pPr>
          </w:p>
          <w:p w14:paraId="7EB8E97D" w14:textId="77777777" w:rsidR="00B117B6" w:rsidRPr="005A2272" w:rsidRDefault="00B117B6" w:rsidP="002C24D2">
            <w:pPr>
              <w:spacing w:before="240"/>
              <w:ind w:left="74"/>
              <w:jc w:val="center"/>
              <w:rPr>
                <w:rFonts w:ascii="Noto Sans" w:hAnsi="Noto Sans" w:cs="Noto Sans"/>
                <w:sz w:val="20"/>
                <w:szCs w:val="20"/>
              </w:rPr>
            </w:pPr>
            <w:r>
              <w:rPr>
                <w:rFonts w:ascii="Noto Sans" w:hAnsi="Noto Sans" w:cs="Noto Sans"/>
                <w:sz w:val="20"/>
                <w:szCs w:val="20"/>
              </w:rPr>
              <w:t>2</w:t>
            </w:r>
          </w:p>
        </w:tc>
        <w:tc>
          <w:tcPr>
            <w:tcW w:w="1701" w:type="dxa"/>
            <w:vMerge w:val="restart"/>
            <w:tcBorders>
              <w:top w:val="single" w:sz="6" w:space="0" w:color="000000" w:themeColor="text1"/>
              <w:left w:val="single" w:sz="6" w:space="0" w:color="000000" w:themeColor="text1"/>
              <w:bottom w:val="single" w:sz="6" w:space="0" w:color="000000" w:themeColor="text1"/>
            </w:tcBorders>
          </w:tcPr>
          <w:p w14:paraId="16E25DC5" w14:textId="77777777" w:rsidR="00B117B6" w:rsidRDefault="00B117B6" w:rsidP="002C24D2">
            <w:pPr>
              <w:spacing w:before="240"/>
              <w:ind w:left="74"/>
              <w:jc w:val="both"/>
              <w:rPr>
                <w:rFonts w:ascii="Noto Sans" w:hAnsi="Noto Sans" w:cs="Noto Sans"/>
                <w:sz w:val="20"/>
                <w:szCs w:val="20"/>
              </w:rPr>
            </w:pPr>
          </w:p>
          <w:p w14:paraId="0533FDB3" w14:textId="77777777" w:rsidR="00B117B6" w:rsidRDefault="00B117B6" w:rsidP="002C24D2">
            <w:pPr>
              <w:rPr>
                <w:rFonts w:ascii="Noto Sans" w:hAnsi="Noto Sans" w:cs="Noto Sans"/>
                <w:sz w:val="20"/>
                <w:szCs w:val="20"/>
              </w:rPr>
            </w:pPr>
            <w:r w:rsidRPr="0001637F">
              <w:rPr>
                <w:rFonts w:ascii="Noto Sans" w:hAnsi="Noto Sans" w:cs="Noto Sans"/>
                <w:sz w:val="20"/>
                <w:szCs w:val="20"/>
              </w:rPr>
              <w:t xml:space="preserve">ESTADÍSTICAS DE PANEL NÚMERO DE VISITANTES ÚNICOS:  </w:t>
            </w:r>
            <w:r>
              <w:rPr>
                <w:rFonts w:ascii="Noto Sans" w:hAnsi="Noto Sans" w:cs="Noto Sans"/>
                <w:sz w:val="20"/>
                <w:szCs w:val="20"/>
              </w:rPr>
              <w:t>1,100,000 AL MES</w:t>
            </w:r>
            <w:r w:rsidRPr="0001637F">
              <w:rPr>
                <w:rFonts w:ascii="Noto Sans" w:hAnsi="Noto Sans" w:cs="Noto Sans"/>
                <w:sz w:val="20"/>
                <w:szCs w:val="20"/>
              </w:rPr>
              <w:t xml:space="preserve"> Y PROMEDIO DE PÁGINAS VISTAS: </w:t>
            </w:r>
            <w:r>
              <w:rPr>
                <w:rFonts w:ascii="Noto Sans" w:hAnsi="Noto Sans" w:cs="Noto Sans"/>
                <w:sz w:val="20"/>
                <w:szCs w:val="20"/>
              </w:rPr>
              <w:t>3,400,000 AL MES.</w:t>
            </w:r>
          </w:p>
          <w:p w14:paraId="3698792B" w14:textId="77777777" w:rsidR="00B117B6" w:rsidRPr="005A2272" w:rsidRDefault="00B117B6" w:rsidP="002C24D2">
            <w:pPr>
              <w:spacing w:before="240"/>
              <w:ind w:left="74"/>
              <w:jc w:val="both"/>
              <w:rPr>
                <w:rFonts w:ascii="Noto Sans" w:hAnsi="Noto Sans" w:cs="Noto Sans"/>
                <w:sz w:val="20"/>
                <w:szCs w:val="20"/>
              </w:rPr>
            </w:pPr>
          </w:p>
        </w:tc>
        <w:tc>
          <w:tcPr>
            <w:tcW w:w="1276"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26D48DB" w14:textId="175D9D12" w:rsidR="00B117B6" w:rsidRPr="005A2272" w:rsidRDefault="00B117B6" w:rsidP="0043797A">
            <w:pPr>
              <w:spacing w:before="240"/>
              <w:ind w:left="74"/>
              <w:jc w:val="center"/>
              <w:rPr>
                <w:rFonts w:ascii="Noto Sans" w:hAnsi="Noto Sans" w:cs="Noto Sans"/>
                <w:sz w:val="20"/>
                <w:szCs w:val="20"/>
                <w:highlight w:val="yellow"/>
              </w:rPr>
            </w:pPr>
            <w:r w:rsidRPr="001E42F8">
              <w:rPr>
                <w:rFonts w:ascii="Noto Sans" w:hAnsi="Noto Sans" w:cs="Noto Sans"/>
                <w:sz w:val="20"/>
                <w:szCs w:val="20"/>
              </w:rPr>
              <w:t xml:space="preserve">Take Over 900x500 </w:t>
            </w:r>
            <w:proofErr w:type="spellStart"/>
            <w:r w:rsidRPr="001E42F8">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590B20F"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2,000</w:t>
            </w:r>
          </w:p>
          <w:p w14:paraId="1B0B9B47" w14:textId="77777777" w:rsidR="00B117B6" w:rsidRPr="005A2272" w:rsidRDefault="00B117B6" w:rsidP="002C24D2">
            <w:pPr>
              <w:spacing w:before="240"/>
              <w:ind w:left="224"/>
              <w:jc w:val="both"/>
              <w:rPr>
                <w:rFonts w:ascii="Noto Sans" w:hAnsi="Noto Sans" w:cs="Noto Sans"/>
                <w:sz w:val="20"/>
                <w:szCs w:val="20"/>
                <w:highlight w:val="yellow"/>
              </w:rPr>
            </w:pPr>
          </w:p>
        </w:tc>
        <w:tc>
          <w:tcPr>
            <w:tcW w:w="1559"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2750C49E" w14:textId="77777777" w:rsidR="00B117B6" w:rsidRPr="005A2272" w:rsidRDefault="00B117B6"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6093A25C" w14:textId="77777777" w:rsidR="00B117B6" w:rsidRDefault="00B117B6" w:rsidP="002C24D2">
            <w:pPr>
              <w:spacing w:before="240"/>
              <w:ind w:left="88"/>
              <w:jc w:val="center"/>
              <w:rPr>
                <w:rFonts w:ascii="Noto Sans" w:hAnsi="Noto Sans" w:cs="Noto Sans"/>
                <w:sz w:val="20"/>
                <w:szCs w:val="20"/>
              </w:rPr>
            </w:pPr>
          </w:p>
          <w:p w14:paraId="1AC88FC5" w14:textId="77777777" w:rsidR="00B117B6" w:rsidRDefault="00B117B6" w:rsidP="002C24D2">
            <w:pPr>
              <w:spacing w:before="240"/>
              <w:ind w:left="88"/>
              <w:jc w:val="center"/>
              <w:rPr>
                <w:rFonts w:ascii="Noto Sans" w:hAnsi="Noto Sans" w:cs="Noto Sans"/>
                <w:sz w:val="20"/>
                <w:szCs w:val="20"/>
              </w:rPr>
            </w:pPr>
          </w:p>
          <w:p w14:paraId="1B404512" w14:textId="77777777" w:rsidR="00B117B6" w:rsidRPr="005A2272" w:rsidRDefault="00B117B6"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0BA6887A" w14:textId="77777777" w:rsidR="00B117B6" w:rsidRPr="005A2272" w:rsidRDefault="00B117B6" w:rsidP="002C24D2">
            <w:pPr>
              <w:spacing w:before="240"/>
              <w:ind w:left="88"/>
              <w:jc w:val="center"/>
              <w:rPr>
                <w:rFonts w:ascii="Noto Sans" w:hAnsi="Noto Sans" w:cs="Noto Sans"/>
                <w:sz w:val="20"/>
                <w:szCs w:val="20"/>
              </w:rPr>
            </w:pPr>
            <w:r>
              <w:rPr>
                <w:rFonts w:ascii="Noto Sans" w:hAnsi="Noto Sans" w:cs="Noto Sans"/>
                <w:sz w:val="20"/>
                <w:szCs w:val="20"/>
              </w:rPr>
              <w:t>IMPRSIONES</w:t>
            </w:r>
          </w:p>
        </w:tc>
        <w:tc>
          <w:tcPr>
            <w:tcW w:w="1276" w:type="dxa"/>
            <w:tcBorders>
              <w:top w:val="single" w:sz="4" w:space="0" w:color="auto"/>
              <w:bottom w:val="single" w:sz="4" w:space="0" w:color="auto"/>
              <w:right w:val="single" w:sz="4" w:space="0" w:color="auto"/>
            </w:tcBorders>
          </w:tcPr>
          <w:p w14:paraId="0ECE67FF" w14:textId="77777777" w:rsidR="00B117B6"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1F78538B" w14:textId="77777777" w:rsidR="00B117B6" w:rsidRDefault="00B117B6" w:rsidP="002C24D2">
            <w:pPr>
              <w:spacing w:before="240"/>
              <w:jc w:val="both"/>
              <w:rPr>
                <w:rFonts w:ascii="Noto Sans" w:hAnsi="Noto Sans" w:cs="Noto Sans"/>
                <w:sz w:val="20"/>
                <w:szCs w:val="20"/>
                <w:highlight w:val="yellow"/>
              </w:rPr>
            </w:pPr>
          </w:p>
        </w:tc>
      </w:tr>
      <w:tr w:rsidR="00B117B6" w:rsidRPr="005A2272" w14:paraId="12DB8BE2" w14:textId="77777777" w:rsidTr="002C24D2">
        <w:trPr>
          <w:trHeight w:val="900"/>
        </w:trPr>
        <w:tc>
          <w:tcPr>
            <w:tcW w:w="268" w:type="dxa"/>
            <w:tcBorders>
              <w:right w:val="single" w:sz="6" w:space="0" w:color="000000" w:themeColor="text1"/>
            </w:tcBorders>
          </w:tcPr>
          <w:p w14:paraId="680219F0" w14:textId="77777777" w:rsidR="00B117B6" w:rsidRPr="001E42F8" w:rsidRDefault="00B117B6" w:rsidP="002C24D2">
            <w:pPr>
              <w:spacing w:before="240"/>
              <w:ind w:left="74"/>
              <w:jc w:val="both"/>
              <w:rPr>
                <w:rFonts w:ascii="Noto Sans" w:hAnsi="Noto Sans" w:cs="Noto Sans"/>
                <w:sz w:val="20"/>
                <w:szCs w:val="20"/>
              </w:rPr>
            </w:pPr>
          </w:p>
        </w:tc>
        <w:tc>
          <w:tcPr>
            <w:tcW w:w="1008" w:type="dxa"/>
            <w:vMerge/>
            <w:tcBorders>
              <w:top w:val="single" w:sz="6" w:space="0" w:color="000000" w:themeColor="text1"/>
              <w:left w:val="single" w:sz="6" w:space="0" w:color="000000" w:themeColor="text1"/>
              <w:right w:val="single" w:sz="6" w:space="0" w:color="000000" w:themeColor="text1"/>
            </w:tcBorders>
          </w:tcPr>
          <w:p w14:paraId="33A9F8E9" w14:textId="77777777" w:rsidR="00B117B6" w:rsidRPr="001E42F8" w:rsidRDefault="00B117B6" w:rsidP="002C24D2">
            <w:pPr>
              <w:spacing w:before="240"/>
              <w:ind w:left="74"/>
              <w:jc w:val="both"/>
              <w:rPr>
                <w:rFonts w:ascii="Noto Sans" w:hAnsi="Noto Sans" w:cs="Noto Sans"/>
                <w:sz w:val="20"/>
                <w:szCs w:val="20"/>
              </w:rPr>
            </w:pPr>
          </w:p>
        </w:tc>
        <w:tc>
          <w:tcPr>
            <w:tcW w:w="1134" w:type="dxa"/>
            <w:vMerge/>
            <w:tcBorders>
              <w:top w:val="single" w:sz="6" w:space="0" w:color="000000" w:themeColor="text1"/>
              <w:left w:val="single" w:sz="6" w:space="0" w:color="000000" w:themeColor="text1"/>
              <w:right w:val="single" w:sz="6" w:space="0" w:color="000000" w:themeColor="text1"/>
            </w:tcBorders>
          </w:tcPr>
          <w:p w14:paraId="1ABECBA1" w14:textId="77777777" w:rsidR="00B117B6" w:rsidRPr="001E42F8" w:rsidRDefault="00B117B6" w:rsidP="002C24D2">
            <w:pPr>
              <w:spacing w:before="240"/>
              <w:ind w:left="74"/>
              <w:jc w:val="both"/>
              <w:rPr>
                <w:rFonts w:ascii="Noto Sans" w:hAnsi="Noto Sans" w:cs="Noto Sans"/>
                <w:sz w:val="20"/>
                <w:szCs w:val="20"/>
              </w:rPr>
            </w:pPr>
          </w:p>
        </w:tc>
        <w:tc>
          <w:tcPr>
            <w:tcW w:w="1701" w:type="dxa"/>
            <w:vMerge/>
            <w:tcBorders>
              <w:top w:val="single" w:sz="6" w:space="0" w:color="000000" w:themeColor="text1"/>
              <w:left w:val="single" w:sz="6" w:space="0" w:color="000000" w:themeColor="text1"/>
            </w:tcBorders>
          </w:tcPr>
          <w:p w14:paraId="24968FD2" w14:textId="77777777" w:rsidR="00B117B6" w:rsidRPr="001E42F8"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F1824D6" w14:textId="77777777" w:rsidR="00B117B6" w:rsidRPr="005A2272" w:rsidRDefault="00B117B6" w:rsidP="0043797A">
            <w:pPr>
              <w:spacing w:before="240"/>
              <w:ind w:left="74"/>
              <w:jc w:val="center"/>
              <w:rPr>
                <w:rFonts w:ascii="Noto Sans" w:hAnsi="Noto Sans" w:cs="Noto Sans"/>
                <w:sz w:val="20"/>
                <w:szCs w:val="20"/>
              </w:rPr>
            </w:pPr>
            <w:r w:rsidRPr="001E42F8">
              <w:rPr>
                <w:rFonts w:ascii="Noto Sans" w:hAnsi="Noto Sans" w:cs="Noto Sans"/>
                <w:sz w:val="20"/>
                <w:szCs w:val="20"/>
              </w:rPr>
              <w:t xml:space="preserve">Super </w:t>
            </w:r>
            <w:proofErr w:type="gramStart"/>
            <w:r w:rsidRPr="001E42F8">
              <w:rPr>
                <w:rFonts w:ascii="Noto Sans" w:hAnsi="Noto Sans" w:cs="Noto Sans"/>
                <w:sz w:val="20"/>
                <w:szCs w:val="20"/>
              </w:rPr>
              <w:t>banner  728</w:t>
            </w:r>
            <w:proofErr w:type="gramEnd"/>
            <w:r w:rsidRPr="001E42F8">
              <w:rPr>
                <w:rFonts w:ascii="Noto Sans" w:hAnsi="Noto Sans" w:cs="Noto Sans"/>
                <w:sz w:val="20"/>
                <w:szCs w:val="20"/>
              </w:rPr>
              <w:t xml:space="preserve">x90 </w:t>
            </w:r>
            <w:proofErr w:type="spellStart"/>
            <w:r w:rsidRPr="001E42F8">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C49EC67"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200,000</w:t>
            </w:r>
          </w:p>
        </w:tc>
        <w:tc>
          <w:tcPr>
            <w:tcW w:w="1559" w:type="dxa"/>
            <w:vMerge/>
            <w:tcBorders>
              <w:top w:val="single" w:sz="6" w:space="0" w:color="000000" w:themeColor="text1"/>
              <w:left w:val="single" w:sz="4" w:space="0" w:color="auto"/>
              <w:bottom w:val="single" w:sz="6" w:space="0" w:color="000000" w:themeColor="text1"/>
              <w:right w:val="single" w:sz="4" w:space="0" w:color="auto"/>
            </w:tcBorders>
            <w:tcMar>
              <w:top w:w="0" w:type="dxa"/>
              <w:left w:w="100" w:type="dxa"/>
              <w:bottom w:w="0" w:type="dxa"/>
              <w:right w:w="100" w:type="dxa"/>
            </w:tcMar>
          </w:tcPr>
          <w:p w14:paraId="5AFEE9E8"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006055DB"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0ACA6D9B"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16577F27" w14:textId="77777777" w:rsidTr="002C24D2">
        <w:trPr>
          <w:trHeight w:val="900"/>
        </w:trPr>
        <w:tc>
          <w:tcPr>
            <w:tcW w:w="268" w:type="dxa"/>
            <w:tcBorders>
              <w:right w:val="single" w:sz="6" w:space="0" w:color="000000" w:themeColor="text1"/>
            </w:tcBorders>
          </w:tcPr>
          <w:p w14:paraId="0B922447" w14:textId="77777777" w:rsidR="00B117B6" w:rsidRPr="001E42F8" w:rsidRDefault="00B117B6" w:rsidP="002C24D2">
            <w:pPr>
              <w:spacing w:before="240"/>
              <w:jc w:val="both"/>
              <w:rPr>
                <w:rFonts w:ascii="Noto Sans" w:hAnsi="Noto Sans" w:cs="Noto Sans"/>
                <w:sz w:val="20"/>
                <w:szCs w:val="20"/>
              </w:rPr>
            </w:pPr>
          </w:p>
        </w:tc>
        <w:tc>
          <w:tcPr>
            <w:tcW w:w="1008" w:type="dxa"/>
            <w:vMerge/>
            <w:tcBorders>
              <w:left w:val="single" w:sz="6" w:space="0" w:color="000000" w:themeColor="text1"/>
              <w:right w:val="single" w:sz="6" w:space="0" w:color="000000" w:themeColor="text1"/>
            </w:tcBorders>
          </w:tcPr>
          <w:p w14:paraId="00867174" w14:textId="77777777" w:rsidR="00B117B6" w:rsidRPr="001E42F8" w:rsidRDefault="00B117B6" w:rsidP="002C24D2">
            <w:pPr>
              <w:spacing w:before="240"/>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40BB2D12" w14:textId="77777777" w:rsidR="00B117B6" w:rsidRPr="001E42F8" w:rsidRDefault="00B117B6" w:rsidP="002C24D2">
            <w:pPr>
              <w:spacing w:before="240"/>
              <w:jc w:val="both"/>
              <w:rPr>
                <w:rFonts w:ascii="Noto Sans" w:hAnsi="Noto Sans" w:cs="Noto Sans"/>
                <w:sz w:val="20"/>
                <w:szCs w:val="20"/>
              </w:rPr>
            </w:pPr>
          </w:p>
        </w:tc>
        <w:tc>
          <w:tcPr>
            <w:tcW w:w="1701" w:type="dxa"/>
            <w:vMerge/>
            <w:tcBorders>
              <w:left w:val="single" w:sz="6" w:space="0" w:color="000000" w:themeColor="text1"/>
            </w:tcBorders>
          </w:tcPr>
          <w:p w14:paraId="67BCD707" w14:textId="77777777" w:rsidR="00B117B6" w:rsidRPr="001E42F8" w:rsidRDefault="00B117B6" w:rsidP="002C24D2">
            <w:pPr>
              <w:spacing w:before="240"/>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292202D" w14:textId="77777777" w:rsidR="00B117B6" w:rsidRPr="005A2272" w:rsidRDefault="00B117B6" w:rsidP="0043797A">
            <w:pPr>
              <w:spacing w:before="240"/>
              <w:jc w:val="center"/>
              <w:rPr>
                <w:rFonts w:ascii="Noto Sans" w:hAnsi="Noto Sans" w:cs="Noto Sans"/>
                <w:sz w:val="20"/>
                <w:szCs w:val="20"/>
              </w:rPr>
            </w:pPr>
            <w:r w:rsidRPr="001E42F8">
              <w:rPr>
                <w:rFonts w:ascii="Noto Sans" w:hAnsi="Noto Sans" w:cs="Noto Sans"/>
                <w:sz w:val="20"/>
                <w:szCs w:val="20"/>
              </w:rPr>
              <w:t xml:space="preserve">Large </w:t>
            </w:r>
            <w:proofErr w:type="gramStart"/>
            <w:r w:rsidRPr="001E42F8">
              <w:rPr>
                <w:rFonts w:ascii="Noto Sans" w:hAnsi="Noto Sans" w:cs="Noto Sans"/>
                <w:sz w:val="20"/>
                <w:szCs w:val="20"/>
              </w:rPr>
              <w:t>Banner  300</w:t>
            </w:r>
            <w:proofErr w:type="gramEnd"/>
            <w:r w:rsidRPr="001E42F8">
              <w:rPr>
                <w:rFonts w:ascii="Noto Sans" w:hAnsi="Noto Sans" w:cs="Noto Sans"/>
                <w:sz w:val="20"/>
                <w:szCs w:val="20"/>
              </w:rPr>
              <w:t xml:space="preserve">x600 </w:t>
            </w:r>
            <w:proofErr w:type="spellStart"/>
            <w:r w:rsidRPr="001E42F8">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AE9491F"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300,000</w:t>
            </w:r>
          </w:p>
        </w:tc>
        <w:tc>
          <w:tcPr>
            <w:tcW w:w="1559"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72A6FDE1"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0B6695DB"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798FA26F"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2D3F1EBE" w14:textId="77777777" w:rsidTr="002C24D2">
        <w:trPr>
          <w:trHeight w:val="900"/>
        </w:trPr>
        <w:tc>
          <w:tcPr>
            <w:tcW w:w="268" w:type="dxa"/>
            <w:tcBorders>
              <w:right w:val="single" w:sz="6" w:space="0" w:color="000000" w:themeColor="text1"/>
            </w:tcBorders>
          </w:tcPr>
          <w:p w14:paraId="35B5B457" w14:textId="77777777" w:rsidR="00B117B6" w:rsidRPr="001E42F8" w:rsidRDefault="00B117B6" w:rsidP="002C24D2">
            <w:pPr>
              <w:spacing w:before="240"/>
              <w:ind w:left="74"/>
              <w:jc w:val="both"/>
              <w:rPr>
                <w:rFonts w:ascii="Noto Sans" w:hAnsi="Noto Sans" w:cs="Noto Sans"/>
                <w:sz w:val="20"/>
                <w:szCs w:val="20"/>
              </w:rPr>
            </w:pPr>
          </w:p>
        </w:tc>
        <w:tc>
          <w:tcPr>
            <w:tcW w:w="1008" w:type="dxa"/>
            <w:vMerge/>
            <w:tcBorders>
              <w:left w:val="single" w:sz="6" w:space="0" w:color="000000" w:themeColor="text1"/>
              <w:bottom w:val="single" w:sz="6" w:space="0" w:color="000000" w:themeColor="text1"/>
              <w:right w:val="single" w:sz="6" w:space="0" w:color="000000" w:themeColor="text1"/>
            </w:tcBorders>
          </w:tcPr>
          <w:p w14:paraId="16D437CA" w14:textId="77777777" w:rsidR="00B117B6" w:rsidRPr="001E42F8"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bottom w:val="single" w:sz="6" w:space="0" w:color="000000" w:themeColor="text1"/>
              <w:right w:val="single" w:sz="6" w:space="0" w:color="000000" w:themeColor="text1"/>
            </w:tcBorders>
          </w:tcPr>
          <w:p w14:paraId="666CED1D" w14:textId="77777777" w:rsidR="00B117B6" w:rsidRPr="001E42F8" w:rsidRDefault="00B117B6" w:rsidP="002C24D2">
            <w:pPr>
              <w:spacing w:before="240"/>
              <w:ind w:left="74"/>
              <w:jc w:val="both"/>
              <w:rPr>
                <w:rFonts w:ascii="Noto Sans" w:hAnsi="Noto Sans" w:cs="Noto Sans"/>
                <w:sz w:val="20"/>
                <w:szCs w:val="20"/>
              </w:rPr>
            </w:pPr>
          </w:p>
        </w:tc>
        <w:tc>
          <w:tcPr>
            <w:tcW w:w="1701" w:type="dxa"/>
            <w:vMerge/>
            <w:tcBorders>
              <w:left w:val="single" w:sz="6" w:space="0" w:color="000000" w:themeColor="text1"/>
              <w:bottom w:val="single" w:sz="6" w:space="0" w:color="000000" w:themeColor="text1"/>
            </w:tcBorders>
          </w:tcPr>
          <w:p w14:paraId="7BD15C3B" w14:textId="77777777" w:rsidR="00B117B6" w:rsidRPr="001E42F8"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9CC3673" w14:textId="77777777" w:rsidR="00B117B6" w:rsidRPr="005A2272" w:rsidRDefault="00B117B6" w:rsidP="0043797A">
            <w:pPr>
              <w:spacing w:before="240"/>
              <w:ind w:left="74"/>
              <w:jc w:val="center"/>
              <w:rPr>
                <w:rFonts w:ascii="Noto Sans" w:hAnsi="Noto Sans" w:cs="Noto Sans"/>
                <w:sz w:val="20"/>
                <w:szCs w:val="20"/>
              </w:rPr>
            </w:pPr>
            <w:r w:rsidRPr="001E42F8">
              <w:rPr>
                <w:rFonts w:ascii="Noto Sans" w:hAnsi="Noto Sans" w:cs="Noto Sans"/>
                <w:sz w:val="20"/>
                <w:szCs w:val="20"/>
              </w:rPr>
              <w:t xml:space="preserve">Box </w:t>
            </w:r>
            <w:proofErr w:type="gramStart"/>
            <w:r w:rsidRPr="001E42F8">
              <w:rPr>
                <w:rFonts w:ascii="Noto Sans" w:hAnsi="Noto Sans" w:cs="Noto Sans"/>
                <w:sz w:val="20"/>
                <w:szCs w:val="20"/>
              </w:rPr>
              <w:t>Banner  300</w:t>
            </w:r>
            <w:proofErr w:type="gramEnd"/>
            <w:r w:rsidRPr="001E42F8">
              <w:rPr>
                <w:rFonts w:ascii="Noto Sans" w:hAnsi="Noto Sans" w:cs="Noto Sans"/>
                <w:sz w:val="20"/>
                <w:szCs w:val="20"/>
              </w:rPr>
              <w:t xml:space="preserve">x250 </w:t>
            </w:r>
            <w:proofErr w:type="spellStart"/>
            <w:r w:rsidRPr="001E42F8">
              <w:rPr>
                <w:rFonts w:ascii="Noto Sans" w:hAnsi="Noto Sans" w:cs="Noto Sans"/>
                <w:sz w:val="20"/>
                <w:szCs w:val="20"/>
              </w:rPr>
              <w:t>px</w:t>
            </w:r>
            <w:proofErr w:type="spellEnd"/>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A51ACBA"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402,000</w:t>
            </w:r>
          </w:p>
        </w:tc>
        <w:tc>
          <w:tcPr>
            <w:tcW w:w="1559"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4A5C11F8"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492A2BFD" w14:textId="77777777" w:rsidR="00B117B6" w:rsidRPr="003C528A" w:rsidRDefault="00B117B6" w:rsidP="002C24D2">
            <w:pPr>
              <w:spacing w:before="240"/>
              <w:jc w:val="both"/>
              <w:rPr>
                <w:rFonts w:ascii="Noto Sans" w:hAnsi="Noto Sans" w:cs="Noto San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71E65B07"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076C17CB" w14:textId="77777777" w:rsidTr="002C24D2">
        <w:trPr>
          <w:trHeight w:val="476"/>
        </w:trPr>
        <w:tc>
          <w:tcPr>
            <w:tcW w:w="268" w:type="dxa"/>
            <w:tcBorders>
              <w:right w:val="nil"/>
            </w:tcBorders>
          </w:tcPr>
          <w:p w14:paraId="698B3AF5" w14:textId="77777777" w:rsidR="00B117B6" w:rsidRPr="001E42F8" w:rsidRDefault="00B117B6" w:rsidP="002C24D2">
            <w:pPr>
              <w:spacing w:before="240"/>
              <w:ind w:left="74"/>
              <w:jc w:val="both"/>
              <w:rPr>
                <w:rFonts w:ascii="Noto Sans" w:hAnsi="Noto Sans" w:cs="Noto Sans"/>
                <w:sz w:val="20"/>
                <w:szCs w:val="20"/>
              </w:rPr>
            </w:pPr>
          </w:p>
        </w:tc>
        <w:tc>
          <w:tcPr>
            <w:tcW w:w="1008" w:type="dxa"/>
            <w:tcBorders>
              <w:top w:val="single" w:sz="6" w:space="0" w:color="000000" w:themeColor="text1"/>
              <w:left w:val="nil"/>
              <w:bottom w:val="nil"/>
              <w:right w:val="nil"/>
            </w:tcBorders>
          </w:tcPr>
          <w:p w14:paraId="1D61C457" w14:textId="77777777" w:rsidR="00B117B6" w:rsidRPr="001E42F8" w:rsidRDefault="00B117B6" w:rsidP="002C24D2">
            <w:pPr>
              <w:spacing w:before="240"/>
              <w:ind w:left="74"/>
              <w:jc w:val="both"/>
              <w:rPr>
                <w:rFonts w:ascii="Noto Sans" w:hAnsi="Noto Sans" w:cs="Noto Sans"/>
                <w:sz w:val="20"/>
                <w:szCs w:val="20"/>
              </w:rPr>
            </w:pPr>
          </w:p>
        </w:tc>
        <w:tc>
          <w:tcPr>
            <w:tcW w:w="1134" w:type="dxa"/>
            <w:tcBorders>
              <w:top w:val="single" w:sz="6" w:space="0" w:color="000000" w:themeColor="text1"/>
              <w:left w:val="nil"/>
              <w:bottom w:val="nil"/>
              <w:right w:val="nil"/>
            </w:tcBorders>
          </w:tcPr>
          <w:p w14:paraId="4AB5F055" w14:textId="77777777" w:rsidR="00B117B6" w:rsidRPr="001E42F8" w:rsidRDefault="00B117B6" w:rsidP="002C24D2">
            <w:pPr>
              <w:spacing w:before="240"/>
              <w:ind w:left="74"/>
              <w:jc w:val="both"/>
              <w:rPr>
                <w:rFonts w:ascii="Noto Sans" w:hAnsi="Noto Sans" w:cs="Noto Sans"/>
                <w:sz w:val="20"/>
                <w:szCs w:val="20"/>
              </w:rPr>
            </w:pPr>
          </w:p>
        </w:tc>
        <w:tc>
          <w:tcPr>
            <w:tcW w:w="1701" w:type="dxa"/>
            <w:tcBorders>
              <w:top w:val="single" w:sz="6" w:space="0" w:color="000000" w:themeColor="text1"/>
              <w:left w:val="nil"/>
              <w:bottom w:val="nil"/>
              <w:right w:val="nil"/>
            </w:tcBorders>
          </w:tcPr>
          <w:p w14:paraId="40D1C598" w14:textId="77777777" w:rsidR="00B117B6" w:rsidRPr="001E42F8" w:rsidRDefault="00B117B6" w:rsidP="002C24D2">
            <w:pPr>
              <w:spacing w:before="240"/>
              <w:ind w:left="74"/>
              <w:jc w:val="both"/>
              <w:rPr>
                <w:rFonts w:ascii="Noto Sans" w:hAnsi="Noto Sans" w:cs="Noto Sans"/>
                <w:sz w:val="20"/>
                <w:szCs w:val="20"/>
              </w:rPr>
            </w:pPr>
          </w:p>
        </w:tc>
        <w:tc>
          <w:tcPr>
            <w:tcW w:w="1276" w:type="dxa"/>
            <w:tcBorders>
              <w:top w:val="single" w:sz="6" w:space="0" w:color="000000" w:themeColor="text1"/>
              <w:left w:val="nil"/>
              <w:bottom w:val="nil"/>
              <w:right w:val="nil"/>
            </w:tcBorders>
            <w:tcMar>
              <w:top w:w="0" w:type="dxa"/>
              <w:left w:w="100" w:type="dxa"/>
              <w:bottom w:w="0" w:type="dxa"/>
              <w:right w:w="100" w:type="dxa"/>
            </w:tcMar>
          </w:tcPr>
          <w:p w14:paraId="4A963475" w14:textId="77777777" w:rsidR="00B117B6" w:rsidRPr="001E42F8" w:rsidRDefault="00B117B6" w:rsidP="002C24D2">
            <w:pPr>
              <w:spacing w:before="240"/>
              <w:ind w:left="74"/>
              <w:jc w:val="both"/>
              <w:rPr>
                <w:rFonts w:ascii="Noto Sans" w:hAnsi="Noto Sans" w:cs="Noto Sans"/>
                <w:sz w:val="20"/>
                <w:szCs w:val="20"/>
              </w:rPr>
            </w:pPr>
          </w:p>
        </w:tc>
        <w:tc>
          <w:tcPr>
            <w:tcW w:w="1418" w:type="dxa"/>
            <w:tcBorders>
              <w:top w:val="single" w:sz="6" w:space="0" w:color="000000" w:themeColor="text1"/>
              <w:left w:val="nil"/>
              <w:bottom w:val="nil"/>
              <w:right w:val="nil"/>
            </w:tcBorders>
            <w:tcMar>
              <w:top w:w="0" w:type="dxa"/>
              <w:left w:w="100" w:type="dxa"/>
              <w:bottom w:w="0" w:type="dxa"/>
              <w:right w:w="100" w:type="dxa"/>
            </w:tcMar>
          </w:tcPr>
          <w:p w14:paraId="7F6736FB" w14:textId="77777777" w:rsidR="00B117B6" w:rsidRDefault="00B117B6" w:rsidP="002C24D2">
            <w:pPr>
              <w:spacing w:before="240"/>
              <w:jc w:val="center"/>
              <w:rPr>
                <w:rFonts w:ascii="Noto Sans" w:hAnsi="Noto Sans" w:cs="Noto Sans"/>
                <w:sz w:val="20"/>
                <w:szCs w:val="20"/>
              </w:rPr>
            </w:pPr>
          </w:p>
        </w:tc>
        <w:tc>
          <w:tcPr>
            <w:tcW w:w="1559" w:type="dxa"/>
            <w:tcBorders>
              <w:top w:val="single" w:sz="6" w:space="0" w:color="000000" w:themeColor="text1"/>
              <w:left w:val="nil"/>
              <w:bottom w:val="nil"/>
              <w:right w:val="single" w:sz="4" w:space="0" w:color="auto"/>
            </w:tcBorders>
            <w:tcMar>
              <w:top w:w="0" w:type="dxa"/>
              <w:left w:w="100" w:type="dxa"/>
              <w:bottom w:w="0" w:type="dxa"/>
              <w:right w:w="100" w:type="dxa"/>
            </w:tcMar>
          </w:tcPr>
          <w:p w14:paraId="35B52A27"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021EF476" w14:textId="77777777" w:rsidR="00B117B6" w:rsidRPr="004131ED" w:rsidRDefault="00B117B6" w:rsidP="002C24D2">
            <w:pPr>
              <w:spacing w:before="240"/>
              <w:jc w:val="both"/>
              <w:rPr>
                <w:rFonts w:ascii="Noto Sans" w:hAnsi="Noto Sans" w:cs="Noto Sans"/>
                <w:sz w:val="20"/>
                <w:szCs w:val="20"/>
              </w:rPr>
            </w:pPr>
            <w:r w:rsidRPr="004131ED">
              <w:rPr>
                <w:rFonts w:ascii="Noto Sans" w:hAnsi="Noto Sans" w:cs="Noto Sans"/>
                <w:sz w:val="20"/>
                <w:szCs w:val="20"/>
              </w:rPr>
              <w:t>SUBTOTAL</w:t>
            </w:r>
          </w:p>
        </w:tc>
        <w:tc>
          <w:tcPr>
            <w:tcW w:w="992" w:type="dxa"/>
            <w:tcBorders>
              <w:top w:val="single" w:sz="4" w:space="0" w:color="auto"/>
              <w:left w:val="single" w:sz="4" w:space="0" w:color="auto"/>
              <w:bottom w:val="single" w:sz="4" w:space="0" w:color="auto"/>
              <w:right w:val="single" w:sz="4" w:space="0" w:color="auto"/>
            </w:tcBorders>
          </w:tcPr>
          <w:p w14:paraId="7895019F"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4B5CF8C6" w14:textId="77777777" w:rsidTr="002C24D2">
        <w:trPr>
          <w:trHeight w:val="470"/>
        </w:trPr>
        <w:tc>
          <w:tcPr>
            <w:tcW w:w="268" w:type="dxa"/>
            <w:tcBorders>
              <w:right w:val="nil"/>
            </w:tcBorders>
          </w:tcPr>
          <w:p w14:paraId="58D987DC" w14:textId="77777777" w:rsidR="00B117B6" w:rsidRPr="001E42F8" w:rsidRDefault="00B117B6" w:rsidP="002C24D2">
            <w:pPr>
              <w:spacing w:before="240"/>
              <w:ind w:left="74"/>
              <w:jc w:val="both"/>
              <w:rPr>
                <w:rFonts w:ascii="Noto Sans" w:hAnsi="Noto Sans" w:cs="Noto Sans"/>
                <w:sz w:val="20"/>
                <w:szCs w:val="20"/>
              </w:rPr>
            </w:pPr>
          </w:p>
        </w:tc>
        <w:tc>
          <w:tcPr>
            <w:tcW w:w="1008" w:type="dxa"/>
            <w:tcBorders>
              <w:top w:val="nil"/>
              <w:left w:val="nil"/>
              <w:bottom w:val="nil"/>
              <w:right w:val="nil"/>
            </w:tcBorders>
          </w:tcPr>
          <w:p w14:paraId="2C3DD6D8" w14:textId="77777777" w:rsidR="00B117B6" w:rsidRPr="001E42F8" w:rsidRDefault="00B117B6" w:rsidP="002C24D2">
            <w:pPr>
              <w:spacing w:before="240"/>
              <w:ind w:left="74"/>
              <w:jc w:val="both"/>
              <w:rPr>
                <w:rFonts w:ascii="Noto Sans" w:hAnsi="Noto Sans" w:cs="Noto Sans"/>
                <w:sz w:val="20"/>
                <w:szCs w:val="20"/>
              </w:rPr>
            </w:pPr>
          </w:p>
        </w:tc>
        <w:tc>
          <w:tcPr>
            <w:tcW w:w="1134" w:type="dxa"/>
            <w:tcBorders>
              <w:top w:val="nil"/>
              <w:left w:val="nil"/>
              <w:bottom w:val="nil"/>
              <w:right w:val="nil"/>
            </w:tcBorders>
          </w:tcPr>
          <w:p w14:paraId="5B67E0BA" w14:textId="77777777" w:rsidR="00B117B6" w:rsidRPr="001E42F8" w:rsidRDefault="00B117B6" w:rsidP="002C24D2">
            <w:pPr>
              <w:spacing w:before="240"/>
              <w:ind w:left="74"/>
              <w:jc w:val="both"/>
              <w:rPr>
                <w:rFonts w:ascii="Noto Sans" w:hAnsi="Noto Sans" w:cs="Noto Sans"/>
                <w:sz w:val="20"/>
                <w:szCs w:val="20"/>
              </w:rPr>
            </w:pPr>
          </w:p>
        </w:tc>
        <w:tc>
          <w:tcPr>
            <w:tcW w:w="1701" w:type="dxa"/>
            <w:tcBorders>
              <w:top w:val="nil"/>
              <w:left w:val="nil"/>
              <w:bottom w:val="nil"/>
              <w:right w:val="nil"/>
            </w:tcBorders>
          </w:tcPr>
          <w:p w14:paraId="3B252B9E" w14:textId="77777777" w:rsidR="00B117B6" w:rsidRPr="001E42F8" w:rsidRDefault="00B117B6" w:rsidP="002C24D2">
            <w:pPr>
              <w:spacing w:before="240"/>
              <w:ind w:left="74"/>
              <w:jc w:val="both"/>
              <w:rPr>
                <w:rFonts w:ascii="Noto Sans" w:hAnsi="Noto Sans" w:cs="Noto Sans"/>
                <w:sz w:val="20"/>
                <w:szCs w:val="20"/>
              </w:rPr>
            </w:pPr>
          </w:p>
        </w:tc>
        <w:tc>
          <w:tcPr>
            <w:tcW w:w="1276" w:type="dxa"/>
            <w:tcBorders>
              <w:top w:val="nil"/>
              <w:left w:val="nil"/>
              <w:bottom w:val="nil"/>
              <w:right w:val="nil"/>
            </w:tcBorders>
            <w:tcMar>
              <w:top w:w="0" w:type="dxa"/>
              <w:left w:w="100" w:type="dxa"/>
              <w:bottom w:w="0" w:type="dxa"/>
              <w:right w:w="100" w:type="dxa"/>
            </w:tcMar>
          </w:tcPr>
          <w:p w14:paraId="1C072365" w14:textId="77777777" w:rsidR="00B117B6" w:rsidRPr="001E42F8" w:rsidRDefault="00B117B6" w:rsidP="002C24D2">
            <w:pPr>
              <w:spacing w:before="240"/>
              <w:ind w:left="74"/>
              <w:jc w:val="both"/>
              <w:rPr>
                <w:rFonts w:ascii="Noto Sans" w:hAnsi="Noto Sans" w:cs="Noto Sans"/>
                <w:sz w:val="20"/>
                <w:szCs w:val="20"/>
              </w:rPr>
            </w:pPr>
          </w:p>
        </w:tc>
        <w:tc>
          <w:tcPr>
            <w:tcW w:w="1418" w:type="dxa"/>
            <w:tcBorders>
              <w:top w:val="nil"/>
              <w:left w:val="nil"/>
              <w:bottom w:val="nil"/>
              <w:right w:val="nil"/>
            </w:tcBorders>
            <w:tcMar>
              <w:top w:w="0" w:type="dxa"/>
              <w:left w:w="100" w:type="dxa"/>
              <w:bottom w:w="0" w:type="dxa"/>
              <w:right w:w="100" w:type="dxa"/>
            </w:tcMar>
          </w:tcPr>
          <w:p w14:paraId="58E588BF" w14:textId="77777777" w:rsidR="00B117B6" w:rsidRDefault="00B117B6" w:rsidP="002C24D2">
            <w:pPr>
              <w:spacing w:before="240"/>
              <w:jc w:val="center"/>
              <w:rPr>
                <w:rFonts w:ascii="Noto Sans" w:hAnsi="Noto Sans" w:cs="Noto Sans"/>
                <w:sz w:val="20"/>
                <w:szCs w:val="20"/>
              </w:rPr>
            </w:pPr>
          </w:p>
        </w:tc>
        <w:tc>
          <w:tcPr>
            <w:tcW w:w="1559" w:type="dxa"/>
            <w:tcBorders>
              <w:top w:val="nil"/>
              <w:left w:val="nil"/>
              <w:bottom w:val="nil"/>
              <w:right w:val="single" w:sz="4" w:space="0" w:color="auto"/>
            </w:tcBorders>
            <w:tcMar>
              <w:top w:w="0" w:type="dxa"/>
              <w:left w:w="100" w:type="dxa"/>
              <w:bottom w:w="0" w:type="dxa"/>
              <w:right w:w="100" w:type="dxa"/>
            </w:tcMar>
          </w:tcPr>
          <w:p w14:paraId="78BBE3EC"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5B23BB16" w14:textId="77777777" w:rsidR="00B117B6" w:rsidRPr="004131ED" w:rsidRDefault="00B117B6" w:rsidP="002C24D2">
            <w:pPr>
              <w:spacing w:before="240"/>
              <w:jc w:val="both"/>
              <w:rPr>
                <w:rFonts w:ascii="Noto Sans" w:hAnsi="Noto Sans" w:cs="Noto Sans"/>
                <w:sz w:val="20"/>
                <w:szCs w:val="20"/>
              </w:rPr>
            </w:pPr>
            <w:r w:rsidRPr="004131ED">
              <w:rPr>
                <w:rFonts w:ascii="Noto Sans" w:hAnsi="Noto Sans" w:cs="Noto Sans"/>
                <w:sz w:val="20"/>
                <w:szCs w:val="20"/>
              </w:rPr>
              <w:t>IVA</w:t>
            </w:r>
          </w:p>
        </w:tc>
        <w:tc>
          <w:tcPr>
            <w:tcW w:w="992" w:type="dxa"/>
            <w:tcBorders>
              <w:top w:val="single" w:sz="4" w:space="0" w:color="auto"/>
              <w:left w:val="single" w:sz="4" w:space="0" w:color="auto"/>
              <w:bottom w:val="single" w:sz="4" w:space="0" w:color="auto"/>
              <w:right w:val="single" w:sz="4" w:space="0" w:color="auto"/>
            </w:tcBorders>
          </w:tcPr>
          <w:p w14:paraId="04CD19A1" w14:textId="77777777" w:rsidR="00B117B6" w:rsidRPr="003C528A" w:rsidRDefault="00B117B6" w:rsidP="002C24D2">
            <w:pPr>
              <w:spacing w:before="240"/>
              <w:jc w:val="both"/>
              <w:rPr>
                <w:rFonts w:ascii="Noto Sans" w:hAnsi="Noto Sans" w:cs="Noto Sans"/>
                <w:sz w:val="20"/>
                <w:szCs w:val="20"/>
                <w:highlight w:val="yellow"/>
              </w:rPr>
            </w:pPr>
          </w:p>
        </w:tc>
      </w:tr>
      <w:tr w:rsidR="00B117B6" w:rsidRPr="005A2272" w14:paraId="29DBA971" w14:textId="77777777" w:rsidTr="002C24D2">
        <w:trPr>
          <w:trHeight w:val="900"/>
        </w:trPr>
        <w:tc>
          <w:tcPr>
            <w:tcW w:w="268" w:type="dxa"/>
            <w:tcBorders>
              <w:right w:val="nil"/>
            </w:tcBorders>
          </w:tcPr>
          <w:p w14:paraId="48C0A21D" w14:textId="77777777" w:rsidR="00B117B6" w:rsidRPr="001E42F8" w:rsidRDefault="00B117B6" w:rsidP="002C24D2">
            <w:pPr>
              <w:spacing w:before="240"/>
              <w:ind w:left="74"/>
              <w:jc w:val="both"/>
              <w:rPr>
                <w:rFonts w:ascii="Noto Sans" w:hAnsi="Noto Sans" w:cs="Noto Sans"/>
                <w:sz w:val="20"/>
                <w:szCs w:val="20"/>
              </w:rPr>
            </w:pPr>
          </w:p>
        </w:tc>
        <w:tc>
          <w:tcPr>
            <w:tcW w:w="1008" w:type="dxa"/>
            <w:tcBorders>
              <w:top w:val="nil"/>
              <w:left w:val="nil"/>
              <w:bottom w:val="nil"/>
              <w:right w:val="nil"/>
            </w:tcBorders>
          </w:tcPr>
          <w:p w14:paraId="211818BD" w14:textId="77777777" w:rsidR="00B117B6" w:rsidRPr="001E42F8" w:rsidRDefault="00B117B6" w:rsidP="002C24D2">
            <w:pPr>
              <w:spacing w:before="240"/>
              <w:ind w:left="74"/>
              <w:jc w:val="both"/>
              <w:rPr>
                <w:rFonts w:ascii="Noto Sans" w:hAnsi="Noto Sans" w:cs="Noto Sans"/>
                <w:sz w:val="20"/>
                <w:szCs w:val="20"/>
              </w:rPr>
            </w:pPr>
          </w:p>
        </w:tc>
        <w:tc>
          <w:tcPr>
            <w:tcW w:w="1134" w:type="dxa"/>
            <w:tcBorders>
              <w:top w:val="nil"/>
              <w:left w:val="nil"/>
              <w:bottom w:val="nil"/>
              <w:right w:val="nil"/>
            </w:tcBorders>
          </w:tcPr>
          <w:p w14:paraId="3479DB36" w14:textId="77777777" w:rsidR="00B117B6" w:rsidRPr="001E42F8" w:rsidRDefault="00B117B6" w:rsidP="002C24D2">
            <w:pPr>
              <w:spacing w:before="240"/>
              <w:ind w:left="74"/>
              <w:jc w:val="both"/>
              <w:rPr>
                <w:rFonts w:ascii="Noto Sans" w:hAnsi="Noto Sans" w:cs="Noto Sans"/>
                <w:sz w:val="20"/>
                <w:szCs w:val="20"/>
              </w:rPr>
            </w:pPr>
          </w:p>
        </w:tc>
        <w:tc>
          <w:tcPr>
            <w:tcW w:w="1701" w:type="dxa"/>
            <w:tcBorders>
              <w:top w:val="nil"/>
              <w:left w:val="nil"/>
              <w:bottom w:val="nil"/>
              <w:right w:val="nil"/>
            </w:tcBorders>
          </w:tcPr>
          <w:p w14:paraId="41DB6435" w14:textId="77777777" w:rsidR="00B117B6" w:rsidRPr="001E42F8" w:rsidRDefault="00B117B6" w:rsidP="002C24D2">
            <w:pPr>
              <w:spacing w:before="240"/>
              <w:ind w:left="74"/>
              <w:jc w:val="both"/>
              <w:rPr>
                <w:rFonts w:ascii="Noto Sans" w:hAnsi="Noto Sans" w:cs="Noto Sans"/>
                <w:sz w:val="20"/>
                <w:szCs w:val="20"/>
              </w:rPr>
            </w:pPr>
          </w:p>
        </w:tc>
        <w:tc>
          <w:tcPr>
            <w:tcW w:w="1276" w:type="dxa"/>
            <w:tcBorders>
              <w:top w:val="nil"/>
              <w:left w:val="nil"/>
              <w:bottom w:val="nil"/>
              <w:right w:val="nil"/>
            </w:tcBorders>
            <w:tcMar>
              <w:top w:w="0" w:type="dxa"/>
              <w:left w:w="100" w:type="dxa"/>
              <w:bottom w:w="0" w:type="dxa"/>
              <w:right w:w="100" w:type="dxa"/>
            </w:tcMar>
          </w:tcPr>
          <w:p w14:paraId="18A02AEF" w14:textId="77777777" w:rsidR="00B117B6" w:rsidRPr="001E42F8" w:rsidRDefault="00B117B6" w:rsidP="002C24D2">
            <w:pPr>
              <w:spacing w:before="240"/>
              <w:ind w:left="74"/>
              <w:jc w:val="both"/>
              <w:rPr>
                <w:rFonts w:ascii="Noto Sans" w:hAnsi="Noto Sans" w:cs="Noto Sans"/>
                <w:sz w:val="20"/>
                <w:szCs w:val="20"/>
              </w:rPr>
            </w:pPr>
          </w:p>
        </w:tc>
        <w:tc>
          <w:tcPr>
            <w:tcW w:w="1418" w:type="dxa"/>
            <w:tcBorders>
              <w:top w:val="nil"/>
              <w:left w:val="nil"/>
              <w:bottom w:val="nil"/>
              <w:right w:val="nil"/>
            </w:tcBorders>
            <w:tcMar>
              <w:top w:w="0" w:type="dxa"/>
              <w:left w:w="100" w:type="dxa"/>
              <w:bottom w:w="0" w:type="dxa"/>
              <w:right w:w="100" w:type="dxa"/>
            </w:tcMar>
          </w:tcPr>
          <w:p w14:paraId="539BD8F5" w14:textId="77777777" w:rsidR="00B117B6" w:rsidRDefault="00B117B6" w:rsidP="002C24D2">
            <w:pPr>
              <w:spacing w:before="240"/>
              <w:jc w:val="center"/>
              <w:rPr>
                <w:rFonts w:ascii="Noto Sans" w:hAnsi="Noto Sans" w:cs="Noto Sans"/>
                <w:sz w:val="20"/>
                <w:szCs w:val="20"/>
              </w:rPr>
            </w:pPr>
          </w:p>
        </w:tc>
        <w:tc>
          <w:tcPr>
            <w:tcW w:w="1559" w:type="dxa"/>
            <w:tcBorders>
              <w:top w:val="nil"/>
              <w:left w:val="nil"/>
              <w:bottom w:val="nil"/>
              <w:right w:val="single" w:sz="4" w:space="0" w:color="auto"/>
            </w:tcBorders>
            <w:tcMar>
              <w:top w:w="0" w:type="dxa"/>
              <w:left w:w="100" w:type="dxa"/>
              <w:bottom w:w="0" w:type="dxa"/>
              <w:right w:w="100" w:type="dxa"/>
            </w:tcMar>
          </w:tcPr>
          <w:p w14:paraId="1CDF0972" w14:textId="77777777" w:rsidR="00B117B6" w:rsidRPr="005A2272" w:rsidRDefault="00B117B6" w:rsidP="002C24D2">
            <w:pPr>
              <w:spacing w:before="240"/>
              <w:ind w:left="425"/>
              <w:jc w:val="center"/>
              <w:rPr>
                <w:rFonts w:ascii="Noto Sans" w:hAnsi="Noto Sans" w:cs="Noto Sans"/>
                <w:sz w:val="20"/>
                <w:szCs w:val="20"/>
              </w:rPr>
            </w:pPr>
          </w:p>
        </w:tc>
        <w:tc>
          <w:tcPr>
            <w:tcW w:w="1276" w:type="dxa"/>
            <w:tcBorders>
              <w:top w:val="single" w:sz="4" w:space="0" w:color="auto"/>
              <w:bottom w:val="single" w:sz="4" w:space="0" w:color="auto"/>
              <w:right w:val="single" w:sz="4" w:space="0" w:color="auto"/>
            </w:tcBorders>
          </w:tcPr>
          <w:p w14:paraId="337A171B" w14:textId="77777777" w:rsidR="00B117B6" w:rsidRPr="004131ED" w:rsidRDefault="00B117B6" w:rsidP="002C24D2">
            <w:pPr>
              <w:spacing w:before="240"/>
              <w:jc w:val="both"/>
              <w:rPr>
                <w:rFonts w:ascii="Noto Sans" w:hAnsi="Noto Sans" w:cs="Noto Sans"/>
                <w:sz w:val="20"/>
                <w:szCs w:val="20"/>
              </w:rPr>
            </w:pPr>
            <w:r w:rsidRPr="004131ED">
              <w:rPr>
                <w:rFonts w:ascii="Noto Sans" w:hAnsi="Noto Sans" w:cs="Noto Sans"/>
                <w:sz w:val="20"/>
                <w:szCs w:val="20"/>
              </w:rPr>
              <w:t>TOTAL</w:t>
            </w:r>
          </w:p>
        </w:tc>
        <w:tc>
          <w:tcPr>
            <w:tcW w:w="992" w:type="dxa"/>
            <w:tcBorders>
              <w:top w:val="single" w:sz="4" w:space="0" w:color="auto"/>
              <w:left w:val="single" w:sz="4" w:space="0" w:color="auto"/>
              <w:bottom w:val="single" w:sz="4" w:space="0" w:color="auto"/>
              <w:right w:val="single" w:sz="4" w:space="0" w:color="auto"/>
            </w:tcBorders>
          </w:tcPr>
          <w:p w14:paraId="6DD54597" w14:textId="77777777" w:rsidR="00B117B6" w:rsidRPr="003C528A" w:rsidRDefault="00B117B6" w:rsidP="002C24D2">
            <w:pPr>
              <w:spacing w:before="240"/>
              <w:jc w:val="both"/>
              <w:rPr>
                <w:rFonts w:ascii="Noto Sans" w:hAnsi="Noto Sans" w:cs="Noto Sans"/>
                <w:sz w:val="20"/>
                <w:szCs w:val="20"/>
                <w:highlight w:val="yellow"/>
              </w:rPr>
            </w:pPr>
          </w:p>
        </w:tc>
      </w:tr>
    </w:tbl>
    <w:p w14:paraId="6B0029FE" w14:textId="77777777" w:rsidR="00B117B6" w:rsidRDefault="00B117B6" w:rsidP="00B117B6">
      <w:pPr>
        <w:jc w:val="both"/>
        <w:rPr>
          <w:rFonts w:ascii="Noto Sans" w:hAnsi="Noto Sans" w:cs="Noto Sans"/>
          <w:sz w:val="20"/>
          <w:szCs w:val="20"/>
        </w:rPr>
      </w:pPr>
    </w:p>
    <w:p w14:paraId="0057DC3B" w14:textId="77777777" w:rsidR="00B117B6" w:rsidRDefault="00B117B6" w:rsidP="00B117B6">
      <w:pPr>
        <w:jc w:val="both"/>
        <w:rPr>
          <w:rFonts w:ascii="Noto Sans" w:hAnsi="Noto Sans" w:cs="Noto Sans"/>
          <w:sz w:val="20"/>
          <w:szCs w:val="20"/>
        </w:rPr>
      </w:pPr>
    </w:p>
    <w:tbl>
      <w:tblPr>
        <w:tblW w:w="10349" w:type="dxa"/>
        <w:tblInd w:w="-1001" w:type="dxa"/>
        <w:tblBorders>
          <w:top w:val="nil"/>
          <w:left w:val="nil"/>
          <w:bottom w:val="nil"/>
          <w:right w:val="nil"/>
          <w:insideH w:val="nil"/>
          <w:insideV w:val="nil"/>
        </w:tblBorders>
        <w:tblLayout w:type="fixed"/>
        <w:tblLook w:val="0600" w:firstRow="0" w:lastRow="0" w:firstColumn="0" w:lastColumn="0" w:noHBand="1" w:noVBand="1"/>
      </w:tblPr>
      <w:tblGrid>
        <w:gridCol w:w="1038"/>
        <w:gridCol w:w="1150"/>
        <w:gridCol w:w="1513"/>
        <w:gridCol w:w="1403"/>
        <w:gridCol w:w="1448"/>
        <w:gridCol w:w="1347"/>
        <w:gridCol w:w="1427"/>
        <w:gridCol w:w="1023"/>
      </w:tblGrid>
      <w:tr w:rsidR="00B117B6" w:rsidRPr="005A2272" w14:paraId="33D36E4E" w14:textId="77777777" w:rsidTr="002C24D2">
        <w:trPr>
          <w:trHeight w:val="645"/>
        </w:trPr>
        <w:tc>
          <w:tcPr>
            <w:tcW w:w="1038" w:type="dxa"/>
            <w:tcBorders>
              <w:top w:val="single" w:sz="6" w:space="0" w:color="000000" w:themeColor="text1"/>
              <w:left w:val="single" w:sz="6" w:space="0" w:color="000000" w:themeColor="text1"/>
              <w:bottom w:val="single" w:sz="6" w:space="0" w:color="000000" w:themeColor="text1"/>
            </w:tcBorders>
            <w:shd w:val="pct10" w:color="auto" w:fill="auto"/>
          </w:tcPr>
          <w:p w14:paraId="45A866BA"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PARTIDA</w:t>
            </w:r>
          </w:p>
        </w:tc>
        <w:tc>
          <w:tcPr>
            <w:tcW w:w="1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6879B640"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 xml:space="preserve">VERSIÓN DE </w:t>
            </w:r>
            <w:r>
              <w:rPr>
                <w:rFonts w:ascii="Noto Sans" w:hAnsi="Noto Sans" w:cs="Noto Sans"/>
                <w:b/>
                <w:bCs/>
                <w:sz w:val="16"/>
                <w:szCs w:val="16"/>
              </w:rPr>
              <w:lastRenderedPageBreak/>
              <w:t>CAMPAÑA</w:t>
            </w:r>
          </w:p>
        </w:tc>
        <w:tc>
          <w:tcPr>
            <w:tcW w:w="1513" w:type="dxa"/>
            <w:tcBorders>
              <w:top w:val="single" w:sz="6" w:space="0" w:color="000000" w:themeColor="text1"/>
              <w:left w:val="single" w:sz="6" w:space="0" w:color="000000" w:themeColor="text1"/>
              <w:bottom w:val="single" w:sz="6" w:space="0" w:color="000000" w:themeColor="text1"/>
            </w:tcBorders>
            <w:shd w:val="pct10" w:color="auto" w:fill="auto"/>
          </w:tcPr>
          <w:p w14:paraId="2051A4D2"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lastRenderedPageBreak/>
              <w:t>DESCRIPCIÓN</w:t>
            </w:r>
          </w:p>
        </w:tc>
        <w:tc>
          <w:tcPr>
            <w:tcW w:w="14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772CD185"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4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D6ED53A"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CANTIDAD DE IMPRESIONES /VIEWS</w:t>
            </w:r>
          </w:p>
        </w:tc>
        <w:tc>
          <w:tcPr>
            <w:tcW w:w="1347" w:type="dxa"/>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6FF6D9ED"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427" w:type="dxa"/>
            <w:tcBorders>
              <w:top w:val="single" w:sz="4" w:space="0" w:color="auto"/>
              <w:left w:val="single" w:sz="4" w:space="0" w:color="auto"/>
              <w:bottom w:val="single" w:sz="4" w:space="0" w:color="auto"/>
              <w:right w:val="single" w:sz="4" w:space="0" w:color="auto"/>
            </w:tcBorders>
            <w:shd w:val="pct10" w:color="auto" w:fill="auto"/>
          </w:tcPr>
          <w:p w14:paraId="6C133A5A"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PRECIO UNITARIO (M.N.)</w:t>
            </w:r>
          </w:p>
        </w:tc>
        <w:tc>
          <w:tcPr>
            <w:tcW w:w="1023" w:type="dxa"/>
            <w:tcBorders>
              <w:top w:val="single" w:sz="4" w:space="0" w:color="auto"/>
              <w:left w:val="single" w:sz="4" w:space="0" w:color="auto"/>
              <w:bottom w:val="single" w:sz="4" w:space="0" w:color="auto"/>
              <w:right w:val="single" w:sz="4" w:space="0" w:color="auto"/>
            </w:tcBorders>
            <w:shd w:val="pct10" w:color="auto" w:fill="auto"/>
          </w:tcPr>
          <w:p w14:paraId="38B28635"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IMPORTE TOTAL (M.N.)</w:t>
            </w:r>
          </w:p>
        </w:tc>
      </w:tr>
      <w:tr w:rsidR="00B117B6" w:rsidRPr="005A2272" w14:paraId="5053D035" w14:textId="77777777" w:rsidTr="002C24D2">
        <w:trPr>
          <w:trHeight w:val="900"/>
        </w:trPr>
        <w:tc>
          <w:tcPr>
            <w:tcW w:w="1038" w:type="dxa"/>
            <w:vMerge w:val="restart"/>
            <w:tcBorders>
              <w:top w:val="single" w:sz="6" w:space="0" w:color="000000" w:themeColor="text1"/>
              <w:left w:val="single" w:sz="6" w:space="0" w:color="000000" w:themeColor="text1"/>
            </w:tcBorders>
          </w:tcPr>
          <w:p w14:paraId="513B7203" w14:textId="77777777" w:rsidR="00B117B6" w:rsidRDefault="00B117B6" w:rsidP="002C24D2">
            <w:pPr>
              <w:spacing w:before="240"/>
              <w:ind w:left="74"/>
              <w:jc w:val="both"/>
              <w:rPr>
                <w:rFonts w:ascii="Noto Sans" w:hAnsi="Noto Sans" w:cs="Noto Sans"/>
                <w:sz w:val="20"/>
                <w:szCs w:val="20"/>
              </w:rPr>
            </w:pPr>
          </w:p>
          <w:p w14:paraId="7091C876" w14:textId="77777777" w:rsidR="00B117B6" w:rsidRDefault="00B117B6" w:rsidP="002C24D2">
            <w:pPr>
              <w:spacing w:before="240"/>
              <w:ind w:left="74"/>
              <w:jc w:val="both"/>
              <w:rPr>
                <w:rFonts w:ascii="Noto Sans" w:hAnsi="Noto Sans" w:cs="Noto Sans"/>
                <w:sz w:val="20"/>
                <w:szCs w:val="20"/>
              </w:rPr>
            </w:pPr>
          </w:p>
          <w:p w14:paraId="23C43BDF" w14:textId="77777777" w:rsidR="00B117B6" w:rsidRPr="004131ED" w:rsidRDefault="00B117B6" w:rsidP="002C24D2">
            <w:pPr>
              <w:spacing w:before="240"/>
              <w:ind w:left="74"/>
              <w:jc w:val="center"/>
              <w:rPr>
                <w:rFonts w:ascii="Noto Sans" w:hAnsi="Noto Sans" w:cs="Noto Sans"/>
                <w:b/>
                <w:bCs/>
                <w:sz w:val="20"/>
                <w:szCs w:val="20"/>
              </w:rPr>
            </w:pPr>
            <w:r w:rsidRPr="004131ED">
              <w:rPr>
                <w:rFonts w:ascii="Noto Sans" w:hAnsi="Noto Sans" w:cs="Noto Sans"/>
                <w:b/>
                <w:bCs/>
                <w:sz w:val="20"/>
                <w:szCs w:val="20"/>
              </w:rPr>
              <w:t>4</w:t>
            </w:r>
          </w:p>
        </w:tc>
        <w:tc>
          <w:tcPr>
            <w:tcW w:w="1150" w:type="dxa"/>
            <w:vMerge w:val="restart"/>
            <w:tcBorders>
              <w:top w:val="single" w:sz="6" w:space="0" w:color="000000" w:themeColor="text1"/>
              <w:left w:val="single" w:sz="6" w:space="0" w:color="000000" w:themeColor="text1"/>
              <w:right w:val="single" w:sz="6" w:space="0" w:color="000000" w:themeColor="text1"/>
            </w:tcBorders>
          </w:tcPr>
          <w:p w14:paraId="3A39AE28" w14:textId="77777777" w:rsidR="00B117B6" w:rsidRDefault="00B117B6" w:rsidP="002C24D2">
            <w:pPr>
              <w:spacing w:before="240"/>
              <w:ind w:left="74"/>
              <w:jc w:val="both"/>
              <w:rPr>
                <w:rFonts w:ascii="Noto Sans" w:hAnsi="Noto Sans" w:cs="Noto Sans"/>
                <w:sz w:val="20"/>
                <w:szCs w:val="20"/>
              </w:rPr>
            </w:pPr>
          </w:p>
          <w:p w14:paraId="51DB0DB2" w14:textId="77777777" w:rsidR="00B117B6" w:rsidRDefault="00B117B6" w:rsidP="002C24D2">
            <w:pPr>
              <w:spacing w:before="240"/>
              <w:ind w:left="74"/>
              <w:jc w:val="both"/>
              <w:rPr>
                <w:rFonts w:ascii="Noto Sans" w:hAnsi="Noto Sans" w:cs="Noto Sans"/>
                <w:sz w:val="20"/>
                <w:szCs w:val="20"/>
              </w:rPr>
            </w:pPr>
          </w:p>
          <w:p w14:paraId="5BA94559"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w:t>
            </w:r>
          </w:p>
        </w:tc>
        <w:tc>
          <w:tcPr>
            <w:tcW w:w="1513" w:type="dxa"/>
            <w:vMerge w:val="restart"/>
            <w:tcBorders>
              <w:top w:val="single" w:sz="6" w:space="0" w:color="000000" w:themeColor="text1"/>
              <w:left w:val="single" w:sz="6" w:space="0" w:color="000000" w:themeColor="text1"/>
            </w:tcBorders>
          </w:tcPr>
          <w:p w14:paraId="07D63F74" w14:textId="77777777" w:rsidR="00B117B6" w:rsidRPr="004131ED" w:rsidRDefault="00B117B6" w:rsidP="002C24D2">
            <w:pPr>
              <w:jc w:val="both"/>
              <w:rPr>
                <w:rFonts w:ascii="Noto Sans" w:hAnsi="Noto Sans" w:cs="Noto Sans"/>
                <w:sz w:val="20"/>
                <w:szCs w:val="20"/>
              </w:rPr>
            </w:pPr>
            <w:r w:rsidRPr="0001637F">
              <w:rPr>
                <w:rFonts w:ascii="Noto Sans" w:hAnsi="Noto Sans" w:cs="Noto Sans"/>
                <w:sz w:val="20"/>
                <w:szCs w:val="20"/>
              </w:rPr>
              <w:t xml:space="preserve">ESTADÍSTICAS DE PANEL NÚMERO DE VISITANTES ÚNICOS:  </w:t>
            </w:r>
            <w:r>
              <w:rPr>
                <w:rFonts w:ascii="Noto Sans" w:hAnsi="Noto Sans" w:cs="Noto Sans"/>
                <w:sz w:val="20"/>
                <w:szCs w:val="20"/>
              </w:rPr>
              <w:t>1,100,000 AL MES</w:t>
            </w:r>
            <w:r w:rsidRPr="0001637F">
              <w:rPr>
                <w:rFonts w:ascii="Noto Sans" w:hAnsi="Noto Sans" w:cs="Noto Sans"/>
                <w:sz w:val="20"/>
                <w:szCs w:val="20"/>
              </w:rPr>
              <w:t xml:space="preserve"> Y PROMEDIO DE PÁGINAS VISTAS: </w:t>
            </w:r>
            <w:r>
              <w:rPr>
                <w:rFonts w:ascii="Noto Sans" w:hAnsi="Noto Sans" w:cs="Noto Sans"/>
                <w:sz w:val="20"/>
                <w:szCs w:val="20"/>
              </w:rPr>
              <w:t>3,400,000 AL MES.</w:t>
            </w:r>
          </w:p>
        </w:tc>
        <w:tc>
          <w:tcPr>
            <w:tcW w:w="1403"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14CE9A2" w14:textId="77777777" w:rsidR="00B117B6" w:rsidRDefault="00B117B6" w:rsidP="002C24D2">
            <w:pPr>
              <w:spacing w:before="240"/>
              <w:ind w:left="74"/>
              <w:jc w:val="both"/>
              <w:rPr>
                <w:rFonts w:ascii="Noto Sans" w:hAnsi="Noto Sans" w:cs="Noto Sans"/>
                <w:sz w:val="20"/>
                <w:szCs w:val="20"/>
              </w:rPr>
            </w:pPr>
          </w:p>
          <w:p w14:paraId="3EABB0F0" w14:textId="77777777" w:rsidR="00B117B6" w:rsidRDefault="00B117B6" w:rsidP="002C24D2">
            <w:pPr>
              <w:spacing w:before="240"/>
              <w:ind w:left="74"/>
              <w:jc w:val="both"/>
              <w:rPr>
                <w:rFonts w:ascii="Noto Sans" w:hAnsi="Noto Sans" w:cs="Noto Sans"/>
                <w:sz w:val="20"/>
                <w:szCs w:val="20"/>
              </w:rPr>
            </w:pPr>
            <w:r w:rsidRPr="005A2272">
              <w:rPr>
                <w:rFonts w:ascii="Noto Sans" w:hAnsi="Noto Sans" w:cs="Noto Sans"/>
                <w:sz w:val="20"/>
                <w:szCs w:val="20"/>
              </w:rPr>
              <w:t xml:space="preserve"> </w:t>
            </w:r>
            <w:proofErr w:type="gramStart"/>
            <w:r>
              <w:rPr>
                <w:rFonts w:ascii="Noto Sans" w:hAnsi="Noto Sans" w:cs="Noto Sans"/>
                <w:sz w:val="20"/>
                <w:szCs w:val="20"/>
              </w:rPr>
              <w:t>ROS  Rotativo</w:t>
            </w:r>
            <w:proofErr w:type="gramEnd"/>
          </w:p>
          <w:p w14:paraId="5BAFACCB" w14:textId="77777777" w:rsidR="00B117B6" w:rsidRPr="005A2272" w:rsidRDefault="00B117B6" w:rsidP="002C24D2">
            <w:pPr>
              <w:spacing w:before="240"/>
              <w:jc w:val="both"/>
              <w:rPr>
                <w:rFonts w:ascii="Noto Sans" w:hAnsi="Noto Sans" w:cs="Noto Sans"/>
                <w:sz w:val="20"/>
                <w:szCs w:val="20"/>
                <w:highlight w:val="yellow"/>
              </w:rPr>
            </w:pPr>
          </w:p>
        </w:tc>
        <w:tc>
          <w:tcPr>
            <w:tcW w:w="144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D84DE21" w14:textId="77777777" w:rsidR="00B117B6" w:rsidRDefault="00B117B6" w:rsidP="002C24D2">
            <w:pPr>
              <w:spacing w:before="240"/>
              <w:jc w:val="center"/>
              <w:rPr>
                <w:rFonts w:ascii="Noto Sans" w:hAnsi="Noto Sans" w:cs="Noto Sans"/>
                <w:sz w:val="20"/>
                <w:szCs w:val="20"/>
              </w:rPr>
            </w:pPr>
          </w:p>
          <w:p w14:paraId="6D4A97E3"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267,000</w:t>
            </w:r>
          </w:p>
          <w:p w14:paraId="61B1E210" w14:textId="77777777" w:rsidR="00B117B6" w:rsidRPr="005A2272" w:rsidRDefault="00B117B6" w:rsidP="002C24D2">
            <w:pPr>
              <w:spacing w:before="240"/>
              <w:ind w:left="224"/>
              <w:jc w:val="both"/>
              <w:rPr>
                <w:rFonts w:ascii="Noto Sans" w:hAnsi="Noto Sans" w:cs="Noto Sans"/>
                <w:sz w:val="20"/>
                <w:szCs w:val="20"/>
                <w:highlight w:val="yellow"/>
              </w:rPr>
            </w:pPr>
          </w:p>
        </w:tc>
        <w:tc>
          <w:tcPr>
            <w:tcW w:w="1347" w:type="dxa"/>
            <w:vMerge w:val="restart"/>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003A70BC" w14:textId="77777777" w:rsidR="00B117B6" w:rsidRPr="00A631D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5D038582"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6B25A251"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1DD100B4"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427" w:type="dxa"/>
            <w:tcBorders>
              <w:top w:val="single" w:sz="4" w:space="0" w:color="auto"/>
              <w:bottom w:val="single" w:sz="4" w:space="0" w:color="auto"/>
              <w:right w:val="single" w:sz="4" w:space="0" w:color="auto"/>
            </w:tcBorders>
          </w:tcPr>
          <w:p w14:paraId="7614B5DB" w14:textId="77777777" w:rsidR="00B117B6" w:rsidRPr="005A2272" w:rsidRDefault="00B117B6" w:rsidP="002C24D2">
            <w:pPr>
              <w:spacing w:before="240"/>
              <w:ind w:left="425"/>
              <w:jc w:val="both"/>
              <w:rPr>
                <w:rFonts w:ascii="Noto Sans" w:hAnsi="Noto Sans" w:cs="Noto Sans"/>
                <w:b/>
                <w:bCs/>
                <w:sz w:val="20"/>
                <w:szCs w:val="20"/>
              </w:rPr>
            </w:pPr>
          </w:p>
        </w:tc>
        <w:tc>
          <w:tcPr>
            <w:tcW w:w="1023" w:type="dxa"/>
            <w:tcBorders>
              <w:top w:val="single" w:sz="4" w:space="0" w:color="auto"/>
              <w:left w:val="single" w:sz="4" w:space="0" w:color="auto"/>
              <w:bottom w:val="single" w:sz="4" w:space="0" w:color="auto"/>
              <w:right w:val="single" w:sz="4" w:space="0" w:color="auto"/>
            </w:tcBorders>
          </w:tcPr>
          <w:p w14:paraId="139182CE"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4B0C809B" w14:textId="77777777" w:rsidTr="002C24D2">
        <w:trPr>
          <w:trHeight w:val="900"/>
        </w:trPr>
        <w:tc>
          <w:tcPr>
            <w:tcW w:w="1038" w:type="dxa"/>
            <w:vMerge/>
            <w:tcBorders>
              <w:left w:val="single" w:sz="6" w:space="0" w:color="000000" w:themeColor="text1"/>
              <w:bottom w:val="single" w:sz="6" w:space="0" w:color="000000" w:themeColor="text1"/>
            </w:tcBorders>
          </w:tcPr>
          <w:p w14:paraId="3A676403" w14:textId="77777777" w:rsidR="00B117B6" w:rsidRDefault="00B117B6" w:rsidP="002C24D2">
            <w:pPr>
              <w:spacing w:before="240"/>
              <w:ind w:left="74"/>
              <w:jc w:val="both"/>
              <w:rPr>
                <w:rFonts w:ascii="Noto Sans" w:hAnsi="Noto Sans" w:cs="Noto Sans"/>
                <w:sz w:val="20"/>
                <w:szCs w:val="20"/>
              </w:rPr>
            </w:pPr>
          </w:p>
        </w:tc>
        <w:tc>
          <w:tcPr>
            <w:tcW w:w="1150" w:type="dxa"/>
            <w:vMerge/>
            <w:tcBorders>
              <w:left w:val="single" w:sz="6" w:space="0" w:color="000000" w:themeColor="text1"/>
              <w:bottom w:val="single" w:sz="6" w:space="0" w:color="000000" w:themeColor="text1"/>
              <w:right w:val="single" w:sz="6" w:space="0" w:color="000000" w:themeColor="text1"/>
            </w:tcBorders>
          </w:tcPr>
          <w:p w14:paraId="2B748A01" w14:textId="77777777" w:rsidR="00B117B6" w:rsidRDefault="00B117B6" w:rsidP="002C24D2">
            <w:pPr>
              <w:spacing w:before="240"/>
              <w:ind w:left="74"/>
              <w:jc w:val="both"/>
              <w:rPr>
                <w:rFonts w:ascii="Noto Sans" w:hAnsi="Noto Sans" w:cs="Noto Sans"/>
                <w:sz w:val="20"/>
                <w:szCs w:val="20"/>
              </w:rPr>
            </w:pPr>
          </w:p>
        </w:tc>
        <w:tc>
          <w:tcPr>
            <w:tcW w:w="1513" w:type="dxa"/>
            <w:vMerge/>
            <w:tcBorders>
              <w:left w:val="single" w:sz="6" w:space="0" w:color="000000" w:themeColor="text1"/>
              <w:bottom w:val="single" w:sz="6" w:space="0" w:color="000000" w:themeColor="text1"/>
            </w:tcBorders>
          </w:tcPr>
          <w:p w14:paraId="30DF03B5" w14:textId="77777777" w:rsidR="00B117B6" w:rsidRDefault="00B117B6" w:rsidP="002C24D2">
            <w:pPr>
              <w:spacing w:before="240"/>
              <w:ind w:left="74"/>
              <w:jc w:val="both"/>
              <w:rPr>
                <w:rFonts w:ascii="Noto Sans" w:hAnsi="Noto Sans" w:cs="Noto Sans"/>
                <w:sz w:val="20"/>
                <w:szCs w:val="20"/>
              </w:rPr>
            </w:pPr>
          </w:p>
        </w:tc>
        <w:tc>
          <w:tcPr>
            <w:tcW w:w="1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69E0B32" w14:textId="77777777" w:rsidR="00B117B6" w:rsidRPr="005A2272" w:rsidRDefault="00B117B6" w:rsidP="002C24D2">
            <w:pPr>
              <w:spacing w:before="240"/>
              <w:ind w:left="74"/>
              <w:jc w:val="both"/>
              <w:rPr>
                <w:rFonts w:ascii="Noto Sans" w:hAnsi="Noto Sans" w:cs="Noto Sans"/>
                <w:sz w:val="20"/>
                <w:szCs w:val="20"/>
              </w:rPr>
            </w:pPr>
            <w:r>
              <w:rPr>
                <w:rFonts w:ascii="Noto Sans" w:hAnsi="Noto Sans" w:cs="Noto Sans"/>
                <w:sz w:val="20"/>
                <w:szCs w:val="20"/>
              </w:rPr>
              <w:t xml:space="preserve">Banner Segmentado 728x90 </w:t>
            </w:r>
            <w:proofErr w:type="spellStart"/>
            <w:r>
              <w:rPr>
                <w:rFonts w:ascii="Noto Sans" w:hAnsi="Noto Sans" w:cs="Noto Sans"/>
                <w:sz w:val="20"/>
                <w:szCs w:val="20"/>
              </w:rPr>
              <w:t>px</w:t>
            </w:r>
            <w:proofErr w:type="spellEnd"/>
          </w:p>
        </w:tc>
        <w:tc>
          <w:tcPr>
            <w:tcW w:w="144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8207234"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139,000</w:t>
            </w:r>
          </w:p>
        </w:tc>
        <w:tc>
          <w:tcPr>
            <w:tcW w:w="1347" w:type="dxa"/>
            <w:vMerge/>
            <w:tcBorders>
              <w:top w:val="single" w:sz="6" w:space="0" w:color="000000" w:themeColor="text1"/>
              <w:left w:val="single" w:sz="4" w:space="0" w:color="auto"/>
              <w:bottom w:val="single" w:sz="6" w:space="0" w:color="000000" w:themeColor="text1"/>
              <w:right w:val="single" w:sz="4" w:space="0" w:color="auto"/>
            </w:tcBorders>
            <w:tcMar>
              <w:top w:w="0" w:type="dxa"/>
              <w:left w:w="100" w:type="dxa"/>
              <w:bottom w:w="0" w:type="dxa"/>
              <w:right w:w="100" w:type="dxa"/>
            </w:tcMar>
          </w:tcPr>
          <w:p w14:paraId="7FCA043C" w14:textId="77777777" w:rsidR="00B117B6" w:rsidRPr="005A2272" w:rsidRDefault="00B117B6" w:rsidP="002C24D2">
            <w:pPr>
              <w:spacing w:before="240"/>
              <w:ind w:left="425"/>
              <w:jc w:val="both"/>
              <w:rPr>
                <w:rFonts w:ascii="Noto Sans" w:hAnsi="Noto Sans" w:cs="Noto Sans"/>
                <w:b/>
                <w:bCs/>
                <w:sz w:val="20"/>
                <w:szCs w:val="20"/>
              </w:rPr>
            </w:pPr>
          </w:p>
        </w:tc>
        <w:tc>
          <w:tcPr>
            <w:tcW w:w="1427" w:type="dxa"/>
            <w:tcBorders>
              <w:top w:val="single" w:sz="4" w:space="0" w:color="auto"/>
              <w:bottom w:val="single" w:sz="4" w:space="0" w:color="auto"/>
              <w:right w:val="single" w:sz="4" w:space="0" w:color="auto"/>
            </w:tcBorders>
          </w:tcPr>
          <w:p w14:paraId="04117FB7" w14:textId="77777777" w:rsidR="00B117B6" w:rsidRPr="005A2272" w:rsidRDefault="00B117B6" w:rsidP="002C24D2">
            <w:pPr>
              <w:spacing w:before="240"/>
              <w:ind w:left="425"/>
              <w:jc w:val="both"/>
              <w:rPr>
                <w:rFonts w:ascii="Noto Sans" w:hAnsi="Noto Sans" w:cs="Noto Sans"/>
                <w:b/>
                <w:bCs/>
                <w:sz w:val="20"/>
                <w:szCs w:val="20"/>
              </w:rPr>
            </w:pPr>
          </w:p>
        </w:tc>
        <w:tc>
          <w:tcPr>
            <w:tcW w:w="1023" w:type="dxa"/>
            <w:tcBorders>
              <w:top w:val="single" w:sz="4" w:space="0" w:color="auto"/>
              <w:left w:val="single" w:sz="4" w:space="0" w:color="auto"/>
              <w:bottom w:val="single" w:sz="4" w:space="0" w:color="auto"/>
              <w:right w:val="single" w:sz="4" w:space="0" w:color="auto"/>
            </w:tcBorders>
          </w:tcPr>
          <w:p w14:paraId="2E5D4428"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07862355" w14:textId="77777777" w:rsidTr="002C24D2">
        <w:trPr>
          <w:trHeight w:val="482"/>
        </w:trPr>
        <w:tc>
          <w:tcPr>
            <w:tcW w:w="1038" w:type="dxa"/>
            <w:tcBorders>
              <w:top w:val="single" w:sz="6" w:space="0" w:color="000000" w:themeColor="text1"/>
              <w:left w:val="nil"/>
              <w:bottom w:val="nil"/>
              <w:right w:val="nil"/>
            </w:tcBorders>
          </w:tcPr>
          <w:p w14:paraId="39AE9E7D" w14:textId="77777777" w:rsidR="00B117B6" w:rsidRDefault="00B117B6" w:rsidP="002C24D2">
            <w:pPr>
              <w:spacing w:before="240"/>
              <w:ind w:left="74"/>
              <w:jc w:val="both"/>
              <w:rPr>
                <w:rFonts w:ascii="Noto Sans" w:hAnsi="Noto Sans" w:cs="Noto Sans"/>
                <w:sz w:val="20"/>
                <w:szCs w:val="20"/>
              </w:rPr>
            </w:pPr>
          </w:p>
        </w:tc>
        <w:tc>
          <w:tcPr>
            <w:tcW w:w="1150" w:type="dxa"/>
            <w:tcBorders>
              <w:top w:val="single" w:sz="6" w:space="0" w:color="000000" w:themeColor="text1"/>
              <w:left w:val="nil"/>
              <w:bottom w:val="nil"/>
              <w:right w:val="nil"/>
            </w:tcBorders>
          </w:tcPr>
          <w:p w14:paraId="7B02F5A0" w14:textId="77777777" w:rsidR="00B117B6" w:rsidRDefault="00B117B6" w:rsidP="002C24D2">
            <w:pPr>
              <w:spacing w:before="240"/>
              <w:ind w:left="74"/>
              <w:jc w:val="both"/>
              <w:rPr>
                <w:rFonts w:ascii="Noto Sans" w:hAnsi="Noto Sans" w:cs="Noto Sans"/>
                <w:sz w:val="20"/>
                <w:szCs w:val="20"/>
              </w:rPr>
            </w:pPr>
          </w:p>
        </w:tc>
        <w:tc>
          <w:tcPr>
            <w:tcW w:w="1513" w:type="dxa"/>
            <w:tcBorders>
              <w:top w:val="single" w:sz="6" w:space="0" w:color="000000" w:themeColor="text1"/>
              <w:left w:val="nil"/>
              <w:bottom w:val="nil"/>
              <w:right w:val="nil"/>
            </w:tcBorders>
          </w:tcPr>
          <w:p w14:paraId="3B96019F" w14:textId="77777777" w:rsidR="00B117B6" w:rsidRDefault="00B117B6" w:rsidP="002C24D2">
            <w:pPr>
              <w:spacing w:before="240"/>
              <w:ind w:left="74"/>
              <w:jc w:val="both"/>
              <w:rPr>
                <w:rFonts w:ascii="Noto Sans" w:hAnsi="Noto Sans" w:cs="Noto Sans"/>
                <w:sz w:val="20"/>
                <w:szCs w:val="20"/>
              </w:rPr>
            </w:pPr>
          </w:p>
        </w:tc>
        <w:tc>
          <w:tcPr>
            <w:tcW w:w="1403" w:type="dxa"/>
            <w:tcBorders>
              <w:top w:val="single" w:sz="6" w:space="0" w:color="000000" w:themeColor="text1"/>
              <w:left w:val="nil"/>
              <w:bottom w:val="nil"/>
              <w:right w:val="nil"/>
            </w:tcBorders>
            <w:tcMar>
              <w:top w:w="0" w:type="dxa"/>
              <w:left w:w="100" w:type="dxa"/>
              <w:bottom w:w="0" w:type="dxa"/>
              <w:right w:w="100" w:type="dxa"/>
            </w:tcMar>
          </w:tcPr>
          <w:p w14:paraId="04C90C67" w14:textId="77777777" w:rsidR="00B117B6" w:rsidRDefault="00B117B6" w:rsidP="002C24D2">
            <w:pPr>
              <w:spacing w:before="240"/>
              <w:ind w:left="74"/>
              <w:jc w:val="both"/>
              <w:rPr>
                <w:rFonts w:ascii="Noto Sans" w:hAnsi="Noto Sans" w:cs="Noto Sans"/>
                <w:sz w:val="20"/>
                <w:szCs w:val="20"/>
              </w:rPr>
            </w:pPr>
          </w:p>
        </w:tc>
        <w:tc>
          <w:tcPr>
            <w:tcW w:w="1448" w:type="dxa"/>
            <w:tcBorders>
              <w:top w:val="single" w:sz="6" w:space="0" w:color="000000" w:themeColor="text1"/>
              <w:left w:val="nil"/>
              <w:bottom w:val="nil"/>
              <w:right w:val="nil"/>
            </w:tcBorders>
            <w:tcMar>
              <w:top w:w="0" w:type="dxa"/>
              <w:left w:w="100" w:type="dxa"/>
              <w:bottom w:w="0" w:type="dxa"/>
              <w:right w:w="100" w:type="dxa"/>
            </w:tcMar>
          </w:tcPr>
          <w:p w14:paraId="2FED8484" w14:textId="77777777" w:rsidR="00B117B6" w:rsidRDefault="00B117B6" w:rsidP="002C24D2">
            <w:pPr>
              <w:spacing w:before="240"/>
              <w:jc w:val="center"/>
              <w:rPr>
                <w:rFonts w:ascii="Noto Sans" w:hAnsi="Noto Sans" w:cs="Noto Sans"/>
                <w:sz w:val="20"/>
                <w:szCs w:val="20"/>
              </w:rPr>
            </w:pPr>
          </w:p>
        </w:tc>
        <w:tc>
          <w:tcPr>
            <w:tcW w:w="1347" w:type="dxa"/>
            <w:tcBorders>
              <w:top w:val="single" w:sz="6" w:space="0" w:color="000000" w:themeColor="text1"/>
              <w:left w:val="nil"/>
              <w:bottom w:val="nil"/>
              <w:right w:val="single" w:sz="4" w:space="0" w:color="auto"/>
            </w:tcBorders>
            <w:tcMar>
              <w:top w:w="0" w:type="dxa"/>
              <w:left w:w="100" w:type="dxa"/>
              <w:bottom w:w="0" w:type="dxa"/>
              <w:right w:w="100" w:type="dxa"/>
            </w:tcMar>
          </w:tcPr>
          <w:p w14:paraId="46017F2A" w14:textId="77777777" w:rsidR="00B117B6" w:rsidRPr="005A2272" w:rsidRDefault="00B117B6" w:rsidP="002C24D2">
            <w:pPr>
              <w:spacing w:before="240"/>
              <w:ind w:left="425"/>
              <w:jc w:val="both"/>
              <w:rPr>
                <w:rFonts w:ascii="Noto Sans" w:hAnsi="Noto Sans" w:cs="Noto Sans"/>
                <w:b/>
                <w:bCs/>
                <w:sz w:val="20"/>
                <w:szCs w:val="20"/>
              </w:rPr>
            </w:pPr>
          </w:p>
        </w:tc>
        <w:tc>
          <w:tcPr>
            <w:tcW w:w="1427" w:type="dxa"/>
            <w:tcBorders>
              <w:top w:val="single" w:sz="4" w:space="0" w:color="auto"/>
              <w:bottom w:val="single" w:sz="4" w:space="0" w:color="auto"/>
              <w:right w:val="single" w:sz="4" w:space="0" w:color="auto"/>
            </w:tcBorders>
          </w:tcPr>
          <w:p w14:paraId="42784579" w14:textId="77777777" w:rsidR="00B117B6" w:rsidRPr="00D53974" w:rsidRDefault="00B117B6" w:rsidP="002C24D2">
            <w:pPr>
              <w:spacing w:before="240"/>
              <w:ind w:left="73"/>
              <w:jc w:val="both"/>
              <w:rPr>
                <w:rFonts w:ascii="Noto Sans" w:hAnsi="Noto Sans" w:cs="Noto Sans"/>
                <w:sz w:val="20"/>
                <w:szCs w:val="20"/>
              </w:rPr>
            </w:pPr>
            <w:r w:rsidRPr="00D53974">
              <w:rPr>
                <w:rFonts w:ascii="Noto Sans" w:hAnsi="Noto Sans" w:cs="Noto Sans"/>
                <w:sz w:val="20"/>
                <w:szCs w:val="20"/>
              </w:rPr>
              <w:t>SUBTOTAL</w:t>
            </w:r>
          </w:p>
        </w:tc>
        <w:tc>
          <w:tcPr>
            <w:tcW w:w="1023" w:type="dxa"/>
            <w:tcBorders>
              <w:top w:val="single" w:sz="4" w:space="0" w:color="auto"/>
              <w:left w:val="single" w:sz="4" w:space="0" w:color="auto"/>
              <w:bottom w:val="single" w:sz="4" w:space="0" w:color="auto"/>
              <w:right w:val="single" w:sz="4" w:space="0" w:color="auto"/>
            </w:tcBorders>
          </w:tcPr>
          <w:p w14:paraId="1B0E1D48"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6C18FC0F" w14:textId="77777777" w:rsidTr="002C24D2">
        <w:trPr>
          <w:trHeight w:val="420"/>
        </w:trPr>
        <w:tc>
          <w:tcPr>
            <w:tcW w:w="1038" w:type="dxa"/>
            <w:tcBorders>
              <w:top w:val="nil"/>
              <w:left w:val="nil"/>
              <w:bottom w:val="nil"/>
              <w:right w:val="nil"/>
            </w:tcBorders>
          </w:tcPr>
          <w:p w14:paraId="400634FE" w14:textId="77777777" w:rsidR="00B117B6" w:rsidRDefault="00B117B6" w:rsidP="002C24D2">
            <w:pPr>
              <w:spacing w:before="240"/>
              <w:ind w:left="74"/>
              <w:jc w:val="both"/>
              <w:rPr>
                <w:rFonts w:ascii="Noto Sans" w:hAnsi="Noto Sans" w:cs="Noto Sans"/>
                <w:sz w:val="20"/>
                <w:szCs w:val="20"/>
              </w:rPr>
            </w:pPr>
          </w:p>
        </w:tc>
        <w:tc>
          <w:tcPr>
            <w:tcW w:w="1150" w:type="dxa"/>
            <w:tcBorders>
              <w:top w:val="nil"/>
              <w:left w:val="nil"/>
              <w:bottom w:val="nil"/>
              <w:right w:val="nil"/>
            </w:tcBorders>
          </w:tcPr>
          <w:p w14:paraId="492BC831" w14:textId="77777777" w:rsidR="00B117B6" w:rsidRDefault="00B117B6" w:rsidP="002C24D2">
            <w:pPr>
              <w:spacing w:before="240"/>
              <w:ind w:left="74"/>
              <w:jc w:val="both"/>
              <w:rPr>
                <w:rFonts w:ascii="Noto Sans" w:hAnsi="Noto Sans" w:cs="Noto Sans"/>
                <w:sz w:val="20"/>
                <w:szCs w:val="20"/>
              </w:rPr>
            </w:pPr>
          </w:p>
        </w:tc>
        <w:tc>
          <w:tcPr>
            <w:tcW w:w="1513" w:type="dxa"/>
            <w:tcBorders>
              <w:top w:val="nil"/>
              <w:left w:val="nil"/>
              <w:bottom w:val="nil"/>
              <w:right w:val="nil"/>
            </w:tcBorders>
          </w:tcPr>
          <w:p w14:paraId="2FABEA6D" w14:textId="77777777" w:rsidR="00B117B6" w:rsidRDefault="00B117B6" w:rsidP="002C24D2">
            <w:pPr>
              <w:spacing w:before="240"/>
              <w:ind w:left="74"/>
              <w:jc w:val="both"/>
              <w:rPr>
                <w:rFonts w:ascii="Noto Sans" w:hAnsi="Noto Sans" w:cs="Noto Sans"/>
                <w:sz w:val="20"/>
                <w:szCs w:val="20"/>
              </w:rPr>
            </w:pPr>
          </w:p>
        </w:tc>
        <w:tc>
          <w:tcPr>
            <w:tcW w:w="1403" w:type="dxa"/>
            <w:tcBorders>
              <w:top w:val="nil"/>
              <w:left w:val="nil"/>
              <w:bottom w:val="nil"/>
              <w:right w:val="nil"/>
            </w:tcBorders>
            <w:tcMar>
              <w:top w:w="0" w:type="dxa"/>
              <w:left w:w="100" w:type="dxa"/>
              <w:bottom w:w="0" w:type="dxa"/>
              <w:right w:w="100" w:type="dxa"/>
            </w:tcMar>
          </w:tcPr>
          <w:p w14:paraId="714D1D47" w14:textId="77777777" w:rsidR="00B117B6" w:rsidRDefault="00B117B6" w:rsidP="002C24D2">
            <w:pPr>
              <w:spacing w:before="240"/>
              <w:ind w:left="74"/>
              <w:jc w:val="both"/>
              <w:rPr>
                <w:rFonts w:ascii="Noto Sans" w:hAnsi="Noto Sans" w:cs="Noto Sans"/>
                <w:sz w:val="20"/>
                <w:szCs w:val="20"/>
              </w:rPr>
            </w:pPr>
          </w:p>
        </w:tc>
        <w:tc>
          <w:tcPr>
            <w:tcW w:w="1448" w:type="dxa"/>
            <w:tcBorders>
              <w:top w:val="nil"/>
              <w:left w:val="nil"/>
              <w:bottom w:val="nil"/>
              <w:right w:val="nil"/>
            </w:tcBorders>
            <w:tcMar>
              <w:top w:w="0" w:type="dxa"/>
              <w:left w:w="100" w:type="dxa"/>
              <w:bottom w:w="0" w:type="dxa"/>
              <w:right w:w="100" w:type="dxa"/>
            </w:tcMar>
          </w:tcPr>
          <w:p w14:paraId="36692A26" w14:textId="77777777" w:rsidR="00B117B6" w:rsidRDefault="00B117B6" w:rsidP="002C24D2">
            <w:pPr>
              <w:spacing w:before="240"/>
              <w:jc w:val="center"/>
              <w:rPr>
                <w:rFonts w:ascii="Noto Sans" w:hAnsi="Noto Sans" w:cs="Noto Sans"/>
                <w:sz w:val="20"/>
                <w:szCs w:val="20"/>
              </w:rPr>
            </w:pPr>
          </w:p>
        </w:tc>
        <w:tc>
          <w:tcPr>
            <w:tcW w:w="1347" w:type="dxa"/>
            <w:tcBorders>
              <w:top w:val="nil"/>
              <w:left w:val="nil"/>
              <w:bottom w:val="nil"/>
              <w:right w:val="single" w:sz="4" w:space="0" w:color="auto"/>
            </w:tcBorders>
            <w:tcMar>
              <w:top w:w="0" w:type="dxa"/>
              <w:left w:w="100" w:type="dxa"/>
              <w:bottom w:w="0" w:type="dxa"/>
              <w:right w:w="100" w:type="dxa"/>
            </w:tcMar>
          </w:tcPr>
          <w:p w14:paraId="7B82C94B" w14:textId="77777777" w:rsidR="00B117B6" w:rsidRPr="005A2272" w:rsidRDefault="00B117B6" w:rsidP="002C24D2">
            <w:pPr>
              <w:spacing w:before="240"/>
              <w:ind w:left="425"/>
              <w:jc w:val="both"/>
              <w:rPr>
                <w:rFonts w:ascii="Noto Sans" w:hAnsi="Noto Sans" w:cs="Noto Sans"/>
                <w:b/>
                <w:bCs/>
                <w:sz w:val="20"/>
                <w:szCs w:val="20"/>
              </w:rPr>
            </w:pPr>
          </w:p>
        </w:tc>
        <w:tc>
          <w:tcPr>
            <w:tcW w:w="1427" w:type="dxa"/>
            <w:tcBorders>
              <w:top w:val="single" w:sz="4" w:space="0" w:color="auto"/>
              <w:bottom w:val="single" w:sz="4" w:space="0" w:color="auto"/>
              <w:right w:val="single" w:sz="4" w:space="0" w:color="auto"/>
            </w:tcBorders>
          </w:tcPr>
          <w:p w14:paraId="63714C1D" w14:textId="77777777" w:rsidR="00B117B6" w:rsidRPr="00D53974" w:rsidRDefault="00B117B6" w:rsidP="002C24D2">
            <w:pPr>
              <w:spacing w:before="240"/>
              <w:ind w:left="73"/>
              <w:jc w:val="both"/>
              <w:rPr>
                <w:rFonts w:ascii="Noto Sans" w:hAnsi="Noto Sans" w:cs="Noto Sans"/>
                <w:sz w:val="20"/>
                <w:szCs w:val="20"/>
              </w:rPr>
            </w:pPr>
            <w:r w:rsidRPr="00D53974">
              <w:rPr>
                <w:rFonts w:ascii="Noto Sans" w:hAnsi="Noto Sans" w:cs="Noto Sans"/>
                <w:sz w:val="20"/>
                <w:szCs w:val="20"/>
              </w:rPr>
              <w:t>IVA</w:t>
            </w:r>
          </w:p>
        </w:tc>
        <w:tc>
          <w:tcPr>
            <w:tcW w:w="1023" w:type="dxa"/>
            <w:tcBorders>
              <w:top w:val="single" w:sz="4" w:space="0" w:color="auto"/>
              <w:left w:val="single" w:sz="4" w:space="0" w:color="auto"/>
              <w:bottom w:val="single" w:sz="4" w:space="0" w:color="auto"/>
              <w:right w:val="single" w:sz="4" w:space="0" w:color="auto"/>
            </w:tcBorders>
          </w:tcPr>
          <w:p w14:paraId="0C81D6C5"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327A58F9" w14:textId="77777777" w:rsidTr="002C24D2">
        <w:trPr>
          <w:trHeight w:val="900"/>
        </w:trPr>
        <w:tc>
          <w:tcPr>
            <w:tcW w:w="1038" w:type="dxa"/>
            <w:tcBorders>
              <w:top w:val="nil"/>
              <w:left w:val="nil"/>
              <w:bottom w:val="nil"/>
              <w:right w:val="nil"/>
            </w:tcBorders>
          </w:tcPr>
          <w:p w14:paraId="158ACA02" w14:textId="77777777" w:rsidR="00B117B6" w:rsidRDefault="00B117B6" w:rsidP="002C24D2">
            <w:pPr>
              <w:spacing w:before="240"/>
              <w:ind w:left="74"/>
              <w:jc w:val="both"/>
              <w:rPr>
                <w:rFonts w:ascii="Noto Sans" w:hAnsi="Noto Sans" w:cs="Noto Sans"/>
                <w:sz w:val="20"/>
                <w:szCs w:val="20"/>
              </w:rPr>
            </w:pPr>
          </w:p>
        </w:tc>
        <w:tc>
          <w:tcPr>
            <w:tcW w:w="1150" w:type="dxa"/>
            <w:tcBorders>
              <w:top w:val="nil"/>
              <w:left w:val="nil"/>
              <w:bottom w:val="nil"/>
              <w:right w:val="nil"/>
            </w:tcBorders>
          </w:tcPr>
          <w:p w14:paraId="08745A43" w14:textId="77777777" w:rsidR="00B117B6" w:rsidRDefault="00B117B6" w:rsidP="002C24D2">
            <w:pPr>
              <w:spacing w:before="240"/>
              <w:ind w:left="74"/>
              <w:jc w:val="both"/>
              <w:rPr>
                <w:rFonts w:ascii="Noto Sans" w:hAnsi="Noto Sans" w:cs="Noto Sans"/>
                <w:sz w:val="20"/>
                <w:szCs w:val="20"/>
              </w:rPr>
            </w:pPr>
          </w:p>
        </w:tc>
        <w:tc>
          <w:tcPr>
            <w:tcW w:w="1513" w:type="dxa"/>
            <w:tcBorders>
              <w:top w:val="nil"/>
              <w:left w:val="nil"/>
              <w:bottom w:val="nil"/>
              <w:right w:val="nil"/>
            </w:tcBorders>
          </w:tcPr>
          <w:p w14:paraId="72B78445" w14:textId="77777777" w:rsidR="00B117B6" w:rsidRDefault="00B117B6" w:rsidP="002C24D2">
            <w:pPr>
              <w:spacing w:before="240"/>
              <w:ind w:left="74"/>
              <w:jc w:val="both"/>
              <w:rPr>
                <w:rFonts w:ascii="Noto Sans" w:hAnsi="Noto Sans" w:cs="Noto Sans"/>
                <w:sz w:val="20"/>
                <w:szCs w:val="20"/>
              </w:rPr>
            </w:pPr>
          </w:p>
        </w:tc>
        <w:tc>
          <w:tcPr>
            <w:tcW w:w="1403" w:type="dxa"/>
            <w:tcBorders>
              <w:top w:val="nil"/>
              <w:left w:val="nil"/>
              <w:bottom w:val="nil"/>
              <w:right w:val="nil"/>
            </w:tcBorders>
            <w:tcMar>
              <w:top w:w="0" w:type="dxa"/>
              <w:left w:w="100" w:type="dxa"/>
              <w:bottom w:w="0" w:type="dxa"/>
              <w:right w:w="100" w:type="dxa"/>
            </w:tcMar>
          </w:tcPr>
          <w:p w14:paraId="055A334C" w14:textId="77777777" w:rsidR="00B117B6" w:rsidRDefault="00B117B6" w:rsidP="002C24D2">
            <w:pPr>
              <w:spacing w:before="240"/>
              <w:ind w:left="74"/>
              <w:jc w:val="both"/>
              <w:rPr>
                <w:rFonts w:ascii="Noto Sans" w:hAnsi="Noto Sans" w:cs="Noto Sans"/>
                <w:sz w:val="20"/>
                <w:szCs w:val="20"/>
              </w:rPr>
            </w:pPr>
          </w:p>
        </w:tc>
        <w:tc>
          <w:tcPr>
            <w:tcW w:w="1448" w:type="dxa"/>
            <w:tcBorders>
              <w:top w:val="nil"/>
              <w:left w:val="nil"/>
              <w:bottom w:val="nil"/>
              <w:right w:val="nil"/>
            </w:tcBorders>
            <w:tcMar>
              <w:top w:w="0" w:type="dxa"/>
              <w:left w:w="100" w:type="dxa"/>
              <w:bottom w:w="0" w:type="dxa"/>
              <w:right w:w="100" w:type="dxa"/>
            </w:tcMar>
          </w:tcPr>
          <w:p w14:paraId="706E9132" w14:textId="77777777" w:rsidR="00B117B6" w:rsidRDefault="00B117B6" w:rsidP="002C24D2">
            <w:pPr>
              <w:spacing w:before="240"/>
              <w:jc w:val="center"/>
              <w:rPr>
                <w:rFonts w:ascii="Noto Sans" w:hAnsi="Noto Sans" w:cs="Noto Sans"/>
                <w:sz w:val="20"/>
                <w:szCs w:val="20"/>
              </w:rPr>
            </w:pPr>
          </w:p>
        </w:tc>
        <w:tc>
          <w:tcPr>
            <w:tcW w:w="1347" w:type="dxa"/>
            <w:tcBorders>
              <w:top w:val="nil"/>
              <w:left w:val="nil"/>
              <w:bottom w:val="nil"/>
              <w:right w:val="single" w:sz="4" w:space="0" w:color="auto"/>
            </w:tcBorders>
            <w:tcMar>
              <w:top w:w="0" w:type="dxa"/>
              <w:left w:w="100" w:type="dxa"/>
              <w:bottom w:w="0" w:type="dxa"/>
              <w:right w:w="100" w:type="dxa"/>
            </w:tcMar>
          </w:tcPr>
          <w:p w14:paraId="5CC519E8" w14:textId="77777777" w:rsidR="00B117B6" w:rsidRPr="005A2272" w:rsidRDefault="00B117B6" w:rsidP="002C24D2">
            <w:pPr>
              <w:spacing w:before="240"/>
              <w:ind w:left="425"/>
              <w:jc w:val="both"/>
              <w:rPr>
                <w:rFonts w:ascii="Noto Sans" w:hAnsi="Noto Sans" w:cs="Noto Sans"/>
                <w:b/>
                <w:bCs/>
                <w:sz w:val="20"/>
                <w:szCs w:val="20"/>
              </w:rPr>
            </w:pPr>
          </w:p>
        </w:tc>
        <w:tc>
          <w:tcPr>
            <w:tcW w:w="1427" w:type="dxa"/>
            <w:tcBorders>
              <w:top w:val="single" w:sz="4" w:space="0" w:color="auto"/>
              <w:bottom w:val="single" w:sz="4" w:space="0" w:color="auto"/>
              <w:right w:val="single" w:sz="4" w:space="0" w:color="auto"/>
            </w:tcBorders>
          </w:tcPr>
          <w:p w14:paraId="107FC51B" w14:textId="77777777" w:rsidR="00B117B6" w:rsidRPr="00D53974" w:rsidRDefault="00B117B6" w:rsidP="002C24D2">
            <w:pPr>
              <w:spacing w:before="240"/>
              <w:ind w:left="73"/>
              <w:jc w:val="both"/>
              <w:rPr>
                <w:rFonts w:ascii="Noto Sans" w:hAnsi="Noto Sans" w:cs="Noto Sans"/>
                <w:sz w:val="20"/>
                <w:szCs w:val="20"/>
              </w:rPr>
            </w:pPr>
            <w:r w:rsidRPr="00D53974">
              <w:rPr>
                <w:rFonts w:ascii="Noto Sans" w:hAnsi="Noto Sans" w:cs="Noto Sans"/>
                <w:sz w:val="20"/>
                <w:szCs w:val="20"/>
              </w:rPr>
              <w:t>TOTAL</w:t>
            </w:r>
          </w:p>
        </w:tc>
        <w:tc>
          <w:tcPr>
            <w:tcW w:w="1023" w:type="dxa"/>
            <w:tcBorders>
              <w:top w:val="single" w:sz="4" w:space="0" w:color="auto"/>
              <w:left w:val="single" w:sz="4" w:space="0" w:color="auto"/>
              <w:bottom w:val="single" w:sz="4" w:space="0" w:color="auto"/>
              <w:right w:val="single" w:sz="4" w:space="0" w:color="auto"/>
            </w:tcBorders>
          </w:tcPr>
          <w:p w14:paraId="10B95EE6" w14:textId="77777777" w:rsidR="00B117B6" w:rsidRPr="005A2272" w:rsidRDefault="00B117B6" w:rsidP="002C24D2">
            <w:pPr>
              <w:spacing w:before="240"/>
              <w:ind w:left="425"/>
              <w:jc w:val="both"/>
              <w:rPr>
                <w:rFonts w:ascii="Noto Sans" w:hAnsi="Noto Sans" w:cs="Noto Sans"/>
                <w:b/>
                <w:bCs/>
                <w:sz w:val="20"/>
                <w:szCs w:val="20"/>
              </w:rPr>
            </w:pPr>
          </w:p>
        </w:tc>
      </w:tr>
    </w:tbl>
    <w:p w14:paraId="1AB423DF" w14:textId="77777777" w:rsidR="00B117B6" w:rsidRDefault="00B117B6" w:rsidP="00B117B6">
      <w:pPr>
        <w:jc w:val="both"/>
        <w:rPr>
          <w:rFonts w:ascii="Noto Sans" w:hAnsi="Noto Sans" w:cs="Noto Sans"/>
          <w:sz w:val="20"/>
          <w:szCs w:val="20"/>
        </w:rPr>
      </w:pPr>
    </w:p>
    <w:p w14:paraId="0BD0EC92" w14:textId="77777777" w:rsidR="00B117B6" w:rsidRDefault="00B117B6" w:rsidP="00B117B6">
      <w:pPr>
        <w:jc w:val="both"/>
        <w:rPr>
          <w:rFonts w:ascii="Noto Sans" w:hAnsi="Noto Sans" w:cs="Noto Sans"/>
          <w:sz w:val="20"/>
          <w:szCs w:val="20"/>
        </w:rPr>
      </w:pPr>
    </w:p>
    <w:tbl>
      <w:tblPr>
        <w:tblW w:w="10349" w:type="dxa"/>
        <w:tblInd w:w="-1001" w:type="dxa"/>
        <w:tblBorders>
          <w:top w:val="nil"/>
          <w:left w:val="nil"/>
          <w:bottom w:val="nil"/>
          <w:right w:val="nil"/>
          <w:insideH w:val="nil"/>
          <w:insideV w:val="nil"/>
        </w:tblBorders>
        <w:tblLayout w:type="fixed"/>
        <w:tblLook w:val="0600" w:firstRow="0" w:lastRow="0" w:firstColumn="0" w:lastColumn="0" w:noHBand="1" w:noVBand="1"/>
      </w:tblPr>
      <w:tblGrid>
        <w:gridCol w:w="993"/>
        <w:gridCol w:w="1134"/>
        <w:gridCol w:w="1560"/>
        <w:gridCol w:w="1417"/>
        <w:gridCol w:w="1418"/>
        <w:gridCol w:w="1275"/>
        <w:gridCol w:w="1418"/>
        <w:gridCol w:w="1134"/>
      </w:tblGrid>
      <w:tr w:rsidR="00B117B6" w:rsidRPr="005A2272" w14:paraId="2D3A4B97" w14:textId="77777777" w:rsidTr="002C24D2">
        <w:trPr>
          <w:trHeight w:val="64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6910463F"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PARTIDA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3063DB58"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VERSIÓN DE CAMPAÑA</w:t>
            </w:r>
          </w:p>
        </w:tc>
        <w:tc>
          <w:tcPr>
            <w:tcW w:w="1560" w:type="dxa"/>
            <w:tcBorders>
              <w:top w:val="single" w:sz="6" w:space="0" w:color="000000" w:themeColor="text1"/>
              <w:left w:val="single" w:sz="6" w:space="0" w:color="000000" w:themeColor="text1"/>
              <w:bottom w:val="single" w:sz="6" w:space="0" w:color="000000" w:themeColor="text1"/>
            </w:tcBorders>
            <w:shd w:val="pct10" w:color="auto" w:fill="auto"/>
          </w:tcPr>
          <w:p w14:paraId="01E28D7F"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DESCRIPCIÓN</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6B5B0266"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418"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1D77E4EA" w14:textId="77777777" w:rsidR="00B117B6" w:rsidRPr="00755DC2" w:rsidRDefault="00B117B6" w:rsidP="002C24D2">
            <w:pPr>
              <w:spacing w:before="240"/>
              <w:ind w:left="141"/>
              <w:jc w:val="both"/>
              <w:rPr>
                <w:rFonts w:ascii="Noto Sans" w:hAnsi="Noto Sans" w:cs="Noto Sans"/>
                <w:b/>
                <w:bCs/>
                <w:sz w:val="14"/>
                <w:szCs w:val="14"/>
              </w:rPr>
            </w:pPr>
            <w:r w:rsidRPr="00755DC2">
              <w:rPr>
                <w:rFonts w:ascii="Noto Sans" w:hAnsi="Noto Sans" w:cs="Noto Sans"/>
                <w:b/>
                <w:bCs/>
                <w:sz w:val="14"/>
                <w:szCs w:val="14"/>
              </w:rPr>
              <w:t>CANTIDAD DE VISUALIZACIONES</w:t>
            </w:r>
            <w:r>
              <w:rPr>
                <w:rFonts w:ascii="Noto Sans" w:hAnsi="Noto Sans" w:cs="Noto Sans"/>
                <w:b/>
                <w:bCs/>
                <w:sz w:val="14"/>
                <w:szCs w:val="14"/>
              </w:rPr>
              <w:t xml:space="preserve"> </w:t>
            </w:r>
            <w:r w:rsidRPr="00755DC2">
              <w:rPr>
                <w:rFonts w:ascii="Noto Sans" w:hAnsi="Noto Sans" w:cs="Noto Sans"/>
                <w:b/>
                <w:bCs/>
                <w:sz w:val="14"/>
                <w:szCs w:val="14"/>
              </w:rPr>
              <w:t>Y/O IMPRESIONES /VIEWS</w:t>
            </w:r>
          </w:p>
        </w:tc>
        <w:tc>
          <w:tcPr>
            <w:tcW w:w="1275" w:type="dxa"/>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1B95B81B"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UNIDAD DE MEDIDA</w:t>
            </w:r>
          </w:p>
        </w:tc>
        <w:tc>
          <w:tcPr>
            <w:tcW w:w="1418" w:type="dxa"/>
            <w:tcBorders>
              <w:top w:val="single" w:sz="4" w:space="0" w:color="auto"/>
              <w:left w:val="single" w:sz="4" w:space="0" w:color="auto"/>
              <w:bottom w:val="single" w:sz="4" w:space="0" w:color="auto"/>
              <w:right w:val="single" w:sz="4" w:space="0" w:color="auto"/>
            </w:tcBorders>
            <w:shd w:val="pct10" w:color="auto" w:fill="auto"/>
          </w:tcPr>
          <w:p w14:paraId="59C4A824"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PRECIO UNITARIO (M.N)</w:t>
            </w:r>
          </w:p>
        </w:tc>
        <w:tc>
          <w:tcPr>
            <w:tcW w:w="1134" w:type="dxa"/>
            <w:tcBorders>
              <w:top w:val="single" w:sz="4" w:space="0" w:color="auto"/>
              <w:left w:val="single" w:sz="4" w:space="0" w:color="auto"/>
              <w:bottom w:val="single" w:sz="4" w:space="0" w:color="auto"/>
              <w:right w:val="single" w:sz="4" w:space="0" w:color="auto"/>
            </w:tcBorders>
            <w:shd w:val="pct10" w:color="auto" w:fill="auto"/>
          </w:tcPr>
          <w:p w14:paraId="68736017"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IMPORTE TOTAL (M.N.)</w:t>
            </w:r>
          </w:p>
        </w:tc>
      </w:tr>
      <w:tr w:rsidR="00B117B6" w:rsidRPr="005A2272" w14:paraId="44660CC1" w14:textId="77777777" w:rsidTr="002C24D2">
        <w:trPr>
          <w:trHeight w:val="900"/>
        </w:trPr>
        <w:tc>
          <w:tcPr>
            <w:tcW w:w="993" w:type="dxa"/>
            <w:vMerge w:val="restart"/>
            <w:tcBorders>
              <w:top w:val="single" w:sz="6" w:space="0" w:color="000000" w:themeColor="text1"/>
              <w:left w:val="single" w:sz="6" w:space="0" w:color="000000" w:themeColor="text1"/>
              <w:right w:val="single" w:sz="6" w:space="0" w:color="000000" w:themeColor="text1"/>
            </w:tcBorders>
          </w:tcPr>
          <w:p w14:paraId="3072B5A6" w14:textId="77777777" w:rsidR="00B117B6" w:rsidRDefault="00B117B6" w:rsidP="002C24D2">
            <w:pPr>
              <w:spacing w:before="240"/>
              <w:ind w:left="74"/>
              <w:jc w:val="both"/>
              <w:rPr>
                <w:rFonts w:ascii="Noto Sans" w:hAnsi="Noto Sans" w:cs="Noto Sans"/>
                <w:sz w:val="20"/>
                <w:szCs w:val="20"/>
              </w:rPr>
            </w:pPr>
          </w:p>
          <w:p w14:paraId="3BAF7A52" w14:textId="77777777" w:rsidR="00B117B6" w:rsidRDefault="00B117B6" w:rsidP="002C24D2">
            <w:pPr>
              <w:spacing w:before="240"/>
              <w:ind w:left="74"/>
              <w:jc w:val="both"/>
              <w:rPr>
                <w:rFonts w:ascii="Noto Sans" w:hAnsi="Noto Sans" w:cs="Noto Sans"/>
                <w:sz w:val="20"/>
                <w:szCs w:val="20"/>
              </w:rPr>
            </w:pPr>
          </w:p>
          <w:p w14:paraId="55F46D89" w14:textId="77777777" w:rsidR="00B117B6" w:rsidRDefault="00B117B6" w:rsidP="002C24D2">
            <w:pPr>
              <w:spacing w:before="240"/>
              <w:ind w:left="74"/>
              <w:jc w:val="both"/>
              <w:rPr>
                <w:rFonts w:ascii="Noto Sans" w:hAnsi="Noto Sans" w:cs="Noto Sans"/>
                <w:sz w:val="20"/>
                <w:szCs w:val="20"/>
              </w:rPr>
            </w:pPr>
          </w:p>
          <w:p w14:paraId="1D1B0121" w14:textId="77777777" w:rsidR="00B117B6" w:rsidRDefault="00B117B6" w:rsidP="002C24D2">
            <w:pPr>
              <w:spacing w:before="240"/>
              <w:ind w:left="74"/>
              <w:jc w:val="both"/>
              <w:rPr>
                <w:rFonts w:ascii="Noto Sans" w:hAnsi="Noto Sans" w:cs="Noto Sans"/>
                <w:sz w:val="20"/>
                <w:szCs w:val="20"/>
              </w:rPr>
            </w:pPr>
          </w:p>
          <w:p w14:paraId="30071918" w14:textId="77777777" w:rsidR="00B117B6" w:rsidRDefault="00B117B6" w:rsidP="002C24D2">
            <w:pPr>
              <w:spacing w:before="240"/>
              <w:ind w:left="74"/>
              <w:jc w:val="both"/>
              <w:rPr>
                <w:rFonts w:ascii="Noto Sans" w:hAnsi="Noto Sans" w:cs="Noto Sans"/>
                <w:sz w:val="20"/>
                <w:szCs w:val="20"/>
              </w:rPr>
            </w:pPr>
          </w:p>
          <w:p w14:paraId="1B5A79D9" w14:textId="77777777" w:rsidR="00B117B6" w:rsidRDefault="00B117B6" w:rsidP="002C24D2">
            <w:pPr>
              <w:spacing w:before="240"/>
              <w:ind w:left="74"/>
              <w:jc w:val="both"/>
              <w:rPr>
                <w:rFonts w:ascii="Noto Sans" w:hAnsi="Noto Sans" w:cs="Noto Sans"/>
                <w:sz w:val="20"/>
                <w:szCs w:val="20"/>
              </w:rPr>
            </w:pPr>
          </w:p>
          <w:p w14:paraId="79014249" w14:textId="77777777" w:rsidR="00B117B6" w:rsidRDefault="00B117B6" w:rsidP="002C24D2">
            <w:pPr>
              <w:spacing w:before="240"/>
              <w:jc w:val="both"/>
              <w:rPr>
                <w:rFonts w:ascii="Noto Sans" w:hAnsi="Noto Sans" w:cs="Noto Sans"/>
                <w:sz w:val="20"/>
                <w:szCs w:val="20"/>
              </w:rPr>
            </w:pPr>
          </w:p>
          <w:p w14:paraId="4058DD29" w14:textId="77777777" w:rsidR="00B117B6" w:rsidRPr="00D53974" w:rsidRDefault="00B117B6" w:rsidP="002C24D2">
            <w:pPr>
              <w:spacing w:before="240"/>
              <w:ind w:left="74"/>
              <w:jc w:val="center"/>
              <w:rPr>
                <w:rFonts w:ascii="Noto Sans" w:hAnsi="Noto Sans" w:cs="Noto Sans"/>
                <w:b/>
                <w:bCs/>
                <w:sz w:val="20"/>
                <w:szCs w:val="20"/>
              </w:rPr>
            </w:pPr>
            <w:r w:rsidRPr="00D53974">
              <w:rPr>
                <w:rFonts w:ascii="Noto Sans" w:hAnsi="Noto Sans" w:cs="Noto Sans"/>
                <w:b/>
                <w:bCs/>
                <w:sz w:val="20"/>
                <w:szCs w:val="20"/>
              </w:rPr>
              <w:lastRenderedPageBreak/>
              <w:t>5</w:t>
            </w:r>
          </w:p>
        </w:tc>
        <w:tc>
          <w:tcPr>
            <w:tcW w:w="1134" w:type="dxa"/>
            <w:vMerge w:val="restart"/>
            <w:tcBorders>
              <w:top w:val="single" w:sz="6" w:space="0" w:color="000000" w:themeColor="text1"/>
              <w:left w:val="single" w:sz="6" w:space="0" w:color="000000" w:themeColor="text1"/>
              <w:right w:val="single" w:sz="6" w:space="0" w:color="000000" w:themeColor="text1"/>
            </w:tcBorders>
          </w:tcPr>
          <w:p w14:paraId="2C294470" w14:textId="77777777" w:rsidR="00B117B6" w:rsidRDefault="00B117B6" w:rsidP="002C24D2">
            <w:pPr>
              <w:spacing w:before="240"/>
              <w:ind w:left="74"/>
              <w:jc w:val="both"/>
              <w:rPr>
                <w:rFonts w:ascii="Noto Sans" w:hAnsi="Noto Sans" w:cs="Noto Sans"/>
                <w:sz w:val="20"/>
                <w:szCs w:val="20"/>
              </w:rPr>
            </w:pPr>
          </w:p>
          <w:p w14:paraId="46334EA9" w14:textId="77777777" w:rsidR="00B117B6" w:rsidRDefault="00B117B6" w:rsidP="002C24D2">
            <w:pPr>
              <w:spacing w:before="240"/>
              <w:ind w:left="74"/>
              <w:jc w:val="both"/>
              <w:rPr>
                <w:rFonts w:ascii="Noto Sans" w:hAnsi="Noto Sans" w:cs="Noto Sans"/>
                <w:sz w:val="20"/>
                <w:szCs w:val="20"/>
              </w:rPr>
            </w:pPr>
          </w:p>
          <w:p w14:paraId="395D784B" w14:textId="77777777" w:rsidR="00B117B6" w:rsidRDefault="00B117B6" w:rsidP="002C24D2">
            <w:pPr>
              <w:spacing w:before="240"/>
              <w:ind w:left="74"/>
              <w:jc w:val="both"/>
              <w:rPr>
                <w:rFonts w:ascii="Noto Sans" w:hAnsi="Noto Sans" w:cs="Noto Sans"/>
                <w:sz w:val="20"/>
                <w:szCs w:val="20"/>
              </w:rPr>
            </w:pPr>
          </w:p>
          <w:p w14:paraId="51DCB959" w14:textId="77777777" w:rsidR="00B117B6" w:rsidRDefault="00B117B6" w:rsidP="002C24D2">
            <w:pPr>
              <w:spacing w:before="240"/>
              <w:ind w:left="74"/>
              <w:jc w:val="both"/>
              <w:rPr>
                <w:rFonts w:ascii="Noto Sans" w:hAnsi="Noto Sans" w:cs="Noto Sans"/>
                <w:sz w:val="20"/>
                <w:szCs w:val="20"/>
              </w:rPr>
            </w:pPr>
          </w:p>
          <w:p w14:paraId="1BBF7EF3" w14:textId="77777777" w:rsidR="00B117B6" w:rsidRDefault="00B117B6" w:rsidP="002C24D2">
            <w:pPr>
              <w:spacing w:before="240"/>
              <w:ind w:left="74"/>
              <w:jc w:val="both"/>
              <w:rPr>
                <w:rFonts w:ascii="Noto Sans" w:hAnsi="Noto Sans" w:cs="Noto Sans"/>
                <w:sz w:val="20"/>
                <w:szCs w:val="20"/>
              </w:rPr>
            </w:pPr>
          </w:p>
          <w:p w14:paraId="1C75EE2C" w14:textId="77777777" w:rsidR="00B117B6" w:rsidRDefault="00B117B6" w:rsidP="002C24D2">
            <w:pPr>
              <w:spacing w:before="240"/>
              <w:ind w:left="74"/>
              <w:jc w:val="both"/>
              <w:rPr>
                <w:rFonts w:ascii="Noto Sans" w:hAnsi="Noto Sans" w:cs="Noto Sans"/>
                <w:sz w:val="20"/>
                <w:szCs w:val="20"/>
              </w:rPr>
            </w:pPr>
          </w:p>
          <w:p w14:paraId="733EC2CE" w14:textId="77777777" w:rsidR="00B117B6" w:rsidRDefault="00B117B6" w:rsidP="002C24D2">
            <w:pPr>
              <w:spacing w:before="240"/>
              <w:ind w:left="74"/>
              <w:jc w:val="both"/>
              <w:rPr>
                <w:rFonts w:ascii="Noto Sans" w:hAnsi="Noto Sans" w:cs="Noto Sans"/>
                <w:sz w:val="20"/>
                <w:szCs w:val="20"/>
              </w:rPr>
            </w:pPr>
          </w:p>
          <w:p w14:paraId="49C45B36" w14:textId="77777777" w:rsidR="00B117B6" w:rsidRDefault="00B117B6" w:rsidP="002C24D2">
            <w:pPr>
              <w:spacing w:before="240"/>
              <w:ind w:left="74"/>
              <w:jc w:val="center"/>
              <w:rPr>
                <w:rFonts w:ascii="Noto Sans" w:hAnsi="Noto Sans" w:cs="Noto Sans"/>
                <w:sz w:val="20"/>
                <w:szCs w:val="20"/>
              </w:rPr>
            </w:pPr>
            <w:r>
              <w:rPr>
                <w:rFonts w:ascii="Noto Sans" w:hAnsi="Noto Sans" w:cs="Noto Sans"/>
                <w:sz w:val="20"/>
                <w:szCs w:val="20"/>
              </w:rPr>
              <w:lastRenderedPageBreak/>
              <w:t>1</w:t>
            </w:r>
          </w:p>
        </w:tc>
        <w:tc>
          <w:tcPr>
            <w:tcW w:w="1560" w:type="dxa"/>
            <w:vMerge w:val="restart"/>
            <w:tcBorders>
              <w:top w:val="single" w:sz="6" w:space="0" w:color="000000" w:themeColor="text1"/>
              <w:left w:val="single" w:sz="6" w:space="0" w:color="000000" w:themeColor="text1"/>
            </w:tcBorders>
          </w:tcPr>
          <w:p w14:paraId="0CEC028F" w14:textId="77777777" w:rsidR="00B117B6" w:rsidRDefault="00B117B6" w:rsidP="002C24D2">
            <w:pPr>
              <w:spacing w:before="240"/>
              <w:ind w:left="74"/>
              <w:jc w:val="both"/>
              <w:rPr>
                <w:rFonts w:ascii="Noto Sans" w:hAnsi="Noto Sans" w:cs="Noto Sans"/>
                <w:sz w:val="20"/>
                <w:szCs w:val="20"/>
              </w:rPr>
            </w:pPr>
          </w:p>
          <w:p w14:paraId="552AD68E" w14:textId="77777777" w:rsidR="00B117B6" w:rsidRDefault="00B117B6" w:rsidP="002C24D2">
            <w:pPr>
              <w:spacing w:before="240"/>
              <w:ind w:left="74"/>
              <w:jc w:val="both"/>
              <w:rPr>
                <w:rFonts w:ascii="Noto Sans" w:hAnsi="Noto Sans" w:cs="Noto Sans"/>
                <w:sz w:val="20"/>
                <w:szCs w:val="20"/>
              </w:rPr>
            </w:pPr>
          </w:p>
          <w:p w14:paraId="6775DEAC" w14:textId="77777777" w:rsidR="00B117B6" w:rsidRDefault="00B117B6" w:rsidP="002C24D2">
            <w:pPr>
              <w:spacing w:before="240"/>
              <w:jc w:val="both"/>
              <w:rPr>
                <w:rFonts w:ascii="Noto Sans" w:hAnsi="Noto Sans" w:cs="Noto Sans"/>
                <w:sz w:val="20"/>
                <w:szCs w:val="20"/>
              </w:rPr>
            </w:pPr>
          </w:p>
          <w:p w14:paraId="2FEC6B90" w14:textId="77777777" w:rsidR="00B117B6" w:rsidRDefault="00B117B6" w:rsidP="002C24D2">
            <w:pPr>
              <w:spacing w:before="240"/>
              <w:ind w:left="74"/>
              <w:jc w:val="both"/>
              <w:rPr>
                <w:rFonts w:ascii="Noto Sans" w:hAnsi="Noto Sans" w:cs="Noto Sans"/>
                <w:sz w:val="20"/>
                <w:szCs w:val="20"/>
              </w:rPr>
            </w:pPr>
          </w:p>
          <w:p w14:paraId="1BE74F8D" w14:textId="77777777" w:rsidR="00B117B6" w:rsidRDefault="00B117B6" w:rsidP="002C24D2">
            <w:pPr>
              <w:rPr>
                <w:rFonts w:ascii="Noto Sans" w:hAnsi="Noto Sans" w:cs="Noto Sans"/>
                <w:sz w:val="20"/>
                <w:szCs w:val="20"/>
              </w:rPr>
            </w:pPr>
            <w:r w:rsidRPr="0001637F">
              <w:rPr>
                <w:rFonts w:ascii="Noto Sans" w:hAnsi="Noto Sans" w:cs="Noto Sans"/>
                <w:sz w:val="20"/>
                <w:szCs w:val="20"/>
              </w:rPr>
              <w:t xml:space="preserve">ESTADÍSTICAS DE PANEL NÚMERO DE VISITANTES ÚNICOS:  </w:t>
            </w:r>
            <w:r>
              <w:rPr>
                <w:rFonts w:ascii="Noto Sans" w:hAnsi="Noto Sans" w:cs="Noto Sans"/>
                <w:sz w:val="20"/>
                <w:szCs w:val="20"/>
              </w:rPr>
              <w:lastRenderedPageBreak/>
              <w:t>1,100,000 AL MES</w:t>
            </w:r>
            <w:r w:rsidRPr="0001637F">
              <w:rPr>
                <w:rFonts w:ascii="Noto Sans" w:hAnsi="Noto Sans" w:cs="Noto Sans"/>
                <w:sz w:val="20"/>
                <w:szCs w:val="20"/>
              </w:rPr>
              <w:t xml:space="preserve"> Y PROMEDIO DE PÁGINAS VISTAS: </w:t>
            </w:r>
            <w:r>
              <w:rPr>
                <w:rFonts w:ascii="Noto Sans" w:hAnsi="Noto Sans" w:cs="Noto Sans"/>
                <w:sz w:val="20"/>
                <w:szCs w:val="20"/>
              </w:rPr>
              <w:t>3,400,000 AL MES.</w:t>
            </w:r>
          </w:p>
          <w:p w14:paraId="13E39EB4" w14:textId="77777777" w:rsidR="00B117B6" w:rsidRDefault="00B117B6" w:rsidP="002C24D2">
            <w:pPr>
              <w:spacing w:before="240"/>
              <w:ind w:left="74"/>
              <w:jc w:val="both"/>
              <w:rPr>
                <w:rFonts w:ascii="Noto Sans" w:hAnsi="Noto Sans" w:cs="Noto Sans"/>
                <w:sz w:val="20"/>
                <w:szCs w:val="20"/>
              </w:rPr>
            </w:pPr>
          </w:p>
        </w:tc>
        <w:tc>
          <w:tcPr>
            <w:tcW w:w="141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E4C2800" w14:textId="77777777" w:rsidR="00B117B6" w:rsidRPr="005A2272" w:rsidRDefault="00B117B6" w:rsidP="0043797A">
            <w:pPr>
              <w:spacing w:before="240"/>
              <w:ind w:left="74"/>
              <w:jc w:val="center"/>
              <w:rPr>
                <w:rFonts w:ascii="Noto Sans" w:hAnsi="Noto Sans" w:cs="Noto Sans"/>
                <w:sz w:val="20"/>
                <w:szCs w:val="20"/>
              </w:rPr>
            </w:pPr>
            <w:r>
              <w:rPr>
                <w:rFonts w:ascii="Noto Sans" w:hAnsi="Noto Sans" w:cs="Noto Sans"/>
                <w:sz w:val="20"/>
                <w:szCs w:val="20"/>
              </w:rPr>
              <w:lastRenderedPageBreak/>
              <w:t>Google DV 360 Video (CPV)</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AA73BD9"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20,587</w:t>
            </w:r>
          </w:p>
        </w:tc>
        <w:tc>
          <w:tcPr>
            <w:tcW w:w="127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CAFE859" w14:textId="77777777" w:rsidR="00B117B6" w:rsidRPr="00EE5921" w:rsidRDefault="00B117B6" w:rsidP="002C24D2">
            <w:pPr>
              <w:spacing w:before="240"/>
              <w:jc w:val="both"/>
              <w:rPr>
                <w:rFonts w:ascii="Noto Sans" w:hAnsi="Noto Sans" w:cs="Noto Sans"/>
                <w:sz w:val="15"/>
                <w:szCs w:val="15"/>
              </w:rPr>
            </w:pPr>
            <w:r w:rsidRPr="00EE5921">
              <w:rPr>
                <w:rFonts w:ascii="Noto Sans" w:hAnsi="Noto Sans" w:cs="Noto Sans"/>
                <w:sz w:val="15"/>
                <w:szCs w:val="15"/>
              </w:rPr>
              <w:t>Visualizaciones</w:t>
            </w:r>
          </w:p>
          <w:p w14:paraId="7371631D" w14:textId="77777777" w:rsidR="00B117B6" w:rsidRPr="00EE5921" w:rsidRDefault="00B117B6" w:rsidP="002C24D2">
            <w:pPr>
              <w:spacing w:before="240"/>
              <w:jc w:val="both"/>
              <w:rPr>
                <w:rFonts w:ascii="Noto Sans" w:hAnsi="Noto Sans" w:cs="Noto Sans"/>
                <w:sz w:val="15"/>
                <w:szCs w:val="15"/>
              </w:rPr>
            </w:pPr>
          </w:p>
          <w:p w14:paraId="5FF445FF" w14:textId="77777777" w:rsidR="00B117B6" w:rsidRPr="00EE5921" w:rsidRDefault="00B117B6" w:rsidP="002C24D2">
            <w:pPr>
              <w:spacing w:before="240"/>
              <w:jc w:val="both"/>
              <w:rPr>
                <w:rFonts w:ascii="Noto Sans" w:hAnsi="Noto Sans" w:cs="Noto Sans"/>
                <w:sz w:val="15"/>
                <w:szCs w:val="15"/>
              </w:rPr>
            </w:pPr>
            <w:r w:rsidRPr="00EE5921">
              <w:rPr>
                <w:rFonts w:ascii="Noto Sans" w:hAnsi="Noto Sans" w:cs="Noto Sans"/>
                <w:sz w:val="15"/>
                <w:szCs w:val="15"/>
              </w:rPr>
              <w:t>Impresiones</w:t>
            </w:r>
          </w:p>
          <w:p w14:paraId="392E2838" w14:textId="77777777" w:rsidR="00B117B6" w:rsidRPr="00EE5921" w:rsidRDefault="00B117B6" w:rsidP="002C24D2">
            <w:pPr>
              <w:spacing w:before="240"/>
              <w:jc w:val="both"/>
              <w:rPr>
                <w:rFonts w:ascii="Noto Sans" w:hAnsi="Noto Sans" w:cs="Noto Sans"/>
                <w:sz w:val="15"/>
                <w:szCs w:val="15"/>
              </w:rPr>
            </w:pPr>
          </w:p>
          <w:p w14:paraId="3AC9CB5A" w14:textId="77777777" w:rsidR="00B117B6" w:rsidRPr="00EE5921" w:rsidRDefault="00B117B6" w:rsidP="002C24D2">
            <w:pPr>
              <w:spacing w:before="240"/>
              <w:jc w:val="both"/>
              <w:rPr>
                <w:rFonts w:ascii="Noto Sans" w:hAnsi="Noto Sans" w:cs="Noto Sans"/>
                <w:sz w:val="15"/>
                <w:szCs w:val="15"/>
              </w:rPr>
            </w:pPr>
          </w:p>
          <w:p w14:paraId="6A8B21D2" w14:textId="77777777" w:rsidR="00B117B6" w:rsidRPr="00EE5921" w:rsidRDefault="00B117B6" w:rsidP="002C24D2">
            <w:pPr>
              <w:spacing w:before="240"/>
              <w:jc w:val="both"/>
              <w:rPr>
                <w:rFonts w:ascii="Noto Sans" w:hAnsi="Noto Sans" w:cs="Noto Sans"/>
                <w:sz w:val="15"/>
                <w:szCs w:val="15"/>
              </w:rPr>
            </w:pPr>
            <w:r w:rsidRPr="00EE5921">
              <w:rPr>
                <w:rFonts w:ascii="Noto Sans" w:hAnsi="Noto Sans" w:cs="Noto Sans"/>
                <w:sz w:val="15"/>
                <w:szCs w:val="15"/>
              </w:rPr>
              <w:t>Visualizaciones</w:t>
            </w:r>
          </w:p>
          <w:p w14:paraId="769D653B" w14:textId="77777777" w:rsidR="00B117B6" w:rsidRPr="00EE5921" w:rsidRDefault="00B117B6" w:rsidP="002C24D2">
            <w:pPr>
              <w:spacing w:before="240"/>
              <w:ind w:left="425"/>
              <w:jc w:val="both"/>
              <w:rPr>
                <w:rFonts w:ascii="Noto Sans" w:hAnsi="Noto Sans" w:cs="Noto Sans"/>
                <w:b/>
                <w:sz w:val="15"/>
                <w:szCs w:val="15"/>
              </w:rPr>
            </w:pPr>
          </w:p>
          <w:p w14:paraId="0F417083" w14:textId="77777777" w:rsidR="00B117B6" w:rsidRDefault="00B117B6" w:rsidP="002C24D2">
            <w:pPr>
              <w:spacing w:before="240"/>
              <w:ind w:left="425"/>
              <w:jc w:val="both"/>
              <w:rPr>
                <w:rFonts w:ascii="Noto Sans" w:hAnsi="Noto Sans" w:cs="Noto Sans"/>
                <w:b/>
                <w:sz w:val="15"/>
                <w:szCs w:val="15"/>
              </w:rPr>
            </w:pPr>
            <w:r w:rsidRPr="00EE5921">
              <w:rPr>
                <w:rFonts w:ascii="Noto Sans" w:hAnsi="Noto Sans" w:cs="Noto Sans"/>
                <w:b/>
                <w:sz w:val="15"/>
                <w:szCs w:val="15"/>
              </w:rPr>
              <w:t xml:space="preserve"> </w:t>
            </w:r>
          </w:p>
          <w:p w14:paraId="5C86109A" w14:textId="77777777" w:rsidR="00B117B6" w:rsidRPr="00EE5921" w:rsidRDefault="00B117B6" w:rsidP="002C24D2">
            <w:pPr>
              <w:spacing w:before="240"/>
              <w:ind w:left="425"/>
              <w:jc w:val="both"/>
              <w:rPr>
                <w:rFonts w:ascii="Noto Sans" w:hAnsi="Noto Sans" w:cs="Noto Sans"/>
                <w:b/>
                <w:sz w:val="15"/>
                <w:szCs w:val="15"/>
              </w:rPr>
            </w:pPr>
          </w:p>
          <w:p w14:paraId="1E37DAEF" w14:textId="77777777" w:rsidR="00B117B6" w:rsidRPr="00EE5921" w:rsidRDefault="00B117B6" w:rsidP="002C24D2">
            <w:pPr>
              <w:spacing w:before="240"/>
              <w:ind w:left="41"/>
              <w:jc w:val="both"/>
              <w:rPr>
                <w:rFonts w:ascii="Noto Sans" w:hAnsi="Noto Sans" w:cs="Noto Sans"/>
                <w:bCs/>
                <w:sz w:val="15"/>
                <w:szCs w:val="15"/>
              </w:rPr>
            </w:pPr>
            <w:r w:rsidRPr="00EE5921">
              <w:rPr>
                <w:rFonts w:ascii="Noto Sans" w:hAnsi="Noto Sans" w:cs="Noto Sans"/>
                <w:bCs/>
                <w:sz w:val="15"/>
                <w:szCs w:val="15"/>
              </w:rPr>
              <w:t xml:space="preserve">Visualizaciones </w:t>
            </w:r>
          </w:p>
          <w:p w14:paraId="5FD6C762" w14:textId="77777777" w:rsidR="00B117B6" w:rsidRDefault="00B117B6" w:rsidP="002C24D2">
            <w:pPr>
              <w:spacing w:before="240"/>
              <w:ind w:left="425"/>
              <w:jc w:val="both"/>
              <w:rPr>
                <w:rFonts w:ascii="Noto Sans" w:hAnsi="Noto Sans" w:cs="Noto Sans"/>
                <w:b/>
                <w:sz w:val="15"/>
                <w:szCs w:val="15"/>
              </w:rPr>
            </w:pPr>
            <w:r w:rsidRPr="00EE5921">
              <w:rPr>
                <w:rFonts w:ascii="Noto Sans" w:hAnsi="Noto Sans" w:cs="Noto Sans"/>
                <w:b/>
                <w:sz w:val="15"/>
                <w:szCs w:val="15"/>
              </w:rPr>
              <w:t xml:space="preserve"> </w:t>
            </w:r>
          </w:p>
          <w:p w14:paraId="4DABDC28" w14:textId="77777777" w:rsidR="00B117B6" w:rsidRPr="00EE5921" w:rsidRDefault="00B117B6" w:rsidP="002C24D2">
            <w:pPr>
              <w:spacing w:before="240"/>
              <w:ind w:left="425"/>
              <w:jc w:val="both"/>
              <w:rPr>
                <w:rFonts w:ascii="Noto Sans" w:hAnsi="Noto Sans" w:cs="Noto Sans"/>
                <w:b/>
                <w:sz w:val="15"/>
                <w:szCs w:val="15"/>
              </w:rPr>
            </w:pPr>
          </w:p>
          <w:p w14:paraId="5529D767" w14:textId="77777777" w:rsidR="00B117B6" w:rsidRPr="00EE5921" w:rsidRDefault="00B117B6" w:rsidP="002C24D2">
            <w:pPr>
              <w:spacing w:before="240"/>
              <w:jc w:val="both"/>
              <w:rPr>
                <w:rFonts w:ascii="Noto Sans" w:hAnsi="Noto Sans" w:cs="Noto Sans"/>
                <w:bCs/>
                <w:sz w:val="15"/>
                <w:szCs w:val="15"/>
              </w:rPr>
            </w:pPr>
            <w:r w:rsidRPr="00EE5921">
              <w:rPr>
                <w:rFonts w:ascii="Noto Sans" w:hAnsi="Noto Sans" w:cs="Noto Sans"/>
                <w:bCs/>
                <w:sz w:val="15"/>
                <w:szCs w:val="15"/>
              </w:rPr>
              <w:t>Visualizaciones</w:t>
            </w:r>
          </w:p>
          <w:p w14:paraId="41396156" w14:textId="77777777" w:rsidR="00B117B6" w:rsidRPr="00EE5921" w:rsidRDefault="00B117B6" w:rsidP="002C24D2">
            <w:pPr>
              <w:spacing w:before="240"/>
              <w:jc w:val="both"/>
              <w:rPr>
                <w:rFonts w:ascii="Noto Sans" w:hAnsi="Noto Sans" w:cs="Noto Sans"/>
                <w:bCs/>
                <w:sz w:val="15"/>
                <w:szCs w:val="15"/>
              </w:rPr>
            </w:pPr>
          </w:p>
          <w:p w14:paraId="5157EEB1" w14:textId="77777777" w:rsidR="00B117B6" w:rsidRPr="00EE5921" w:rsidRDefault="00B117B6" w:rsidP="002C24D2">
            <w:pPr>
              <w:spacing w:before="240"/>
              <w:jc w:val="both"/>
              <w:rPr>
                <w:rFonts w:ascii="Noto Sans" w:hAnsi="Noto Sans" w:cs="Noto Sans"/>
                <w:bCs/>
                <w:sz w:val="15"/>
                <w:szCs w:val="15"/>
              </w:rPr>
            </w:pPr>
          </w:p>
          <w:p w14:paraId="356CDCF6" w14:textId="77777777" w:rsidR="00B117B6" w:rsidRPr="00EE5921" w:rsidRDefault="00B117B6" w:rsidP="002C24D2">
            <w:pPr>
              <w:spacing w:before="240"/>
              <w:jc w:val="both"/>
              <w:rPr>
                <w:rFonts w:ascii="Noto Sans" w:hAnsi="Noto Sans" w:cs="Noto Sans"/>
                <w:sz w:val="15"/>
                <w:szCs w:val="15"/>
              </w:rPr>
            </w:pPr>
            <w:r w:rsidRPr="00EE5921">
              <w:rPr>
                <w:rFonts w:ascii="Noto Sans" w:hAnsi="Noto Sans" w:cs="Noto Sans"/>
                <w:sz w:val="15"/>
                <w:szCs w:val="15"/>
              </w:rPr>
              <w:t>Impresiones</w:t>
            </w:r>
          </w:p>
        </w:tc>
        <w:tc>
          <w:tcPr>
            <w:tcW w:w="1418" w:type="dxa"/>
            <w:tcBorders>
              <w:top w:val="single" w:sz="4" w:space="0" w:color="auto"/>
              <w:bottom w:val="single" w:sz="4" w:space="0" w:color="auto"/>
              <w:right w:val="single" w:sz="4" w:space="0" w:color="auto"/>
            </w:tcBorders>
          </w:tcPr>
          <w:p w14:paraId="2C6588FC" w14:textId="77777777" w:rsidR="00B117B6" w:rsidRDefault="00B117B6" w:rsidP="002C24D2">
            <w:pPr>
              <w:spacing w:before="240"/>
              <w:jc w:val="both"/>
              <w:rPr>
                <w:rFonts w:ascii="Noto Sans" w:hAnsi="Noto Sans" w:cs="Noto San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44E730" w14:textId="77777777" w:rsidR="00B117B6" w:rsidRDefault="00B117B6" w:rsidP="002C24D2">
            <w:pPr>
              <w:spacing w:before="240"/>
              <w:jc w:val="both"/>
              <w:rPr>
                <w:rFonts w:ascii="Noto Sans" w:hAnsi="Noto Sans" w:cs="Noto Sans"/>
                <w:sz w:val="16"/>
                <w:szCs w:val="16"/>
              </w:rPr>
            </w:pPr>
          </w:p>
        </w:tc>
      </w:tr>
      <w:tr w:rsidR="00B117B6" w:rsidRPr="005A2272" w14:paraId="31896A17" w14:textId="77777777" w:rsidTr="002C24D2">
        <w:trPr>
          <w:trHeight w:val="900"/>
        </w:trPr>
        <w:tc>
          <w:tcPr>
            <w:tcW w:w="993" w:type="dxa"/>
            <w:vMerge/>
            <w:tcBorders>
              <w:left w:val="single" w:sz="6" w:space="0" w:color="000000" w:themeColor="text1"/>
              <w:right w:val="single" w:sz="6" w:space="0" w:color="000000" w:themeColor="text1"/>
            </w:tcBorders>
          </w:tcPr>
          <w:p w14:paraId="1A042CAB"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2D326CD2" w14:textId="77777777" w:rsidR="00B117B6" w:rsidRDefault="00B117B6" w:rsidP="002C24D2">
            <w:pPr>
              <w:spacing w:before="240"/>
              <w:ind w:left="74"/>
              <w:jc w:val="both"/>
              <w:rPr>
                <w:rFonts w:ascii="Noto Sans" w:hAnsi="Noto Sans" w:cs="Noto Sans"/>
                <w:sz w:val="20"/>
                <w:szCs w:val="20"/>
              </w:rPr>
            </w:pPr>
          </w:p>
        </w:tc>
        <w:tc>
          <w:tcPr>
            <w:tcW w:w="1560" w:type="dxa"/>
            <w:vMerge/>
            <w:tcBorders>
              <w:left w:val="single" w:sz="6" w:space="0" w:color="000000" w:themeColor="text1"/>
            </w:tcBorders>
          </w:tcPr>
          <w:p w14:paraId="02857FD2" w14:textId="77777777" w:rsidR="00B117B6" w:rsidRDefault="00B117B6" w:rsidP="002C24D2">
            <w:pPr>
              <w:spacing w:before="240"/>
              <w:ind w:left="74"/>
              <w:jc w:val="both"/>
              <w:rPr>
                <w:rFonts w:ascii="Noto Sans" w:hAnsi="Noto Sans" w:cs="Noto Sans"/>
                <w:sz w:val="20"/>
                <w:szCs w:val="20"/>
              </w:rPr>
            </w:pPr>
          </w:p>
        </w:tc>
        <w:tc>
          <w:tcPr>
            <w:tcW w:w="141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685525C" w14:textId="77777777" w:rsidR="00B117B6" w:rsidRPr="005A2272" w:rsidRDefault="00B117B6" w:rsidP="0043797A">
            <w:pPr>
              <w:spacing w:before="240"/>
              <w:ind w:left="74"/>
              <w:jc w:val="center"/>
              <w:rPr>
                <w:rFonts w:ascii="Noto Sans" w:hAnsi="Noto Sans" w:cs="Noto Sans"/>
                <w:sz w:val="20"/>
                <w:szCs w:val="20"/>
              </w:rPr>
            </w:pPr>
            <w:r>
              <w:rPr>
                <w:rFonts w:ascii="Noto Sans" w:hAnsi="Noto Sans" w:cs="Noto Sans"/>
                <w:sz w:val="20"/>
                <w:szCs w:val="20"/>
              </w:rPr>
              <w:t>Google DV 360 Gráfico (CPM)</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53B580AB"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2,421,542</w:t>
            </w:r>
          </w:p>
        </w:tc>
        <w:tc>
          <w:tcPr>
            <w:tcW w:w="1275" w:type="dxa"/>
            <w:vMerge/>
            <w:tcBorders>
              <w:left w:val="single" w:sz="4" w:space="0" w:color="auto"/>
              <w:right w:val="single" w:sz="4" w:space="0" w:color="auto"/>
            </w:tcBorders>
            <w:tcMar>
              <w:top w:w="0" w:type="dxa"/>
              <w:left w:w="100" w:type="dxa"/>
              <w:bottom w:w="0" w:type="dxa"/>
              <w:right w:w="100" w:type="dxa"/>
            </w:tcMar>
          </w:tcPr>
          <w:p w14:paraId="75160A84" w14:textId="77777777" w:rsidR="00B117B6" w:rsidRDefault="00B117B6" w:rsidP="002C24D2">
            <w:pPr>
              <w:spacing w:before="240"/>
              <w:jc w:val="both"/>
              <w:rPr>
                <w:rFonts w:ascii="Noto Sans" w:hAnsi="Noto Sans" w:cs="Noto Sans"/>
                <w:sz w:val="16"/>
                <w:szCs w:val="16"/>
              </w:rPr>
            </w:pPr>
          </w:p>
        </w:tc>
        <w:tc>
          <w:tcPr>
            <w:tcW w:w="1418" w:type="dxa"/>
            <w:tcBorders>
              <w:top w:val="single" w:sz="4" w:space="0" w:color="auto"/>
              <w:bottom w:val="single" w:sz="4" w:space="0" w:color="auto"/>
              <w:right w:val="single" w:sz="4" w:space="0" w:color="auto"/>
            </w:tcBorders>
          </w:tcPr>
          <w:p w14:paraId="699E6775" w14:textId="77777777" w:rsidR="00B117B6" w:rsidRDefault="00B117B6" w:rsidP="002C24D2">
            <w:pPr>
              <w:spacing w:before="240"/>
              <w:jc w:val="both"/>
              <w:rPr>
                <w:rFonts w:ascii="Noto Sans" w:hAnsi="Noto Sans" w:cs="Noto San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F3D6EE" w14:textId="77777777" w:rsidR="00B117B6" w:rsidRDefault="00B117B6" w:rsidP="002C24D2">
            <w:pPr>
              <w:spacing w:before="240"/>
              <w:jc w:val="both"/>
              <w:rPr>
                <w:rFonts w:ascii="Noto Sans" w:hAnsi="Noto Sans" w:cs="Noto Sans"/>
                <w:sz w:val="16"/>
                <w:szCs w:val="16"/>
              </w:rPr>
            </w:pPr>
          </w:p>
        </w:tc>
      </w:tr>
      <w:tr w:rsidR="00B117B6" w:rsidRPr="005A2272" w14:paraId="208398BD" w14:textId="77777777" w:rsidTr="002C24D2">
        <w:trPr>
          <w:trHeight w:val="900"/>
        </w:trPr>
        <w:tc>
          <w:tcPr>
            <w:tcW w:w="993" w:type="dxa"/>
            <w:vMerge/>
            <w:tcBorders>
              <w:left w:val="single" w:sz="6" w:space="0" w:color="000000" w:themeColor="text1"/>
              <w:right w:val="single" w:sz="6" w:space="0" w:color="000000" w:themeColor="text1"/>
            </w:tcBorders>
          </w:tcPr>
          <w:p w14:paraId="7FB7B11E" w14:textId="77777777" w:rsidR="00B117B6" w:rsidRPr="005A2272"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4512D804" w14:textId="77777777" w:rsidR="00B117B6" w:rsidRPr="005A2272" w:rsidRDefault="00B117B6" w:rsidP="002C24D2">
            <w:pPr>
              <w:spacing w:before="240"/>
              <w:ind w:left="74"/>
              <w:jc w:val="both"/>
              <w:rPr>
                <w:rFonts w:ascii="Noto Sans" w:hAnsi="Noto Sans" w:cs="Noto Sans"/>
                <w:sz w:val="20"/>
                <w:szCs w:val="20"/>
              </w:rPr>
            </w:pPr>
          </w:p>
        </w:tc>
        <w:tc>
          <w:tcPr>
            <w:tcW w:w="1560" w:type="dxa"/>
            <w:vMerge/>
            <w:tcBorders>
              <w:left w:val="single" w:sz="6" w:space="0" w:color="000000" w:themeColor="text1"/>
            </w:tcBorders>
          </w:tcPr>
          <w:p w14:paraId="7EF5DEB3" w14:textId="77777777" w:rsidR="00B117B6" w:rsidRPr="005A2272" w:rsidRDefault="00B117B6" w:rsidP="002C24D2">
            <w:pPr>
              <w:spacing w:before="240"/>
              <w:ind w:left="74"/>
              <w:jc w:val="both"/>
              <w:rPr>
                <w:rFonts w:ascii="Noto Sans" w:hAnsi="Noto Sans" w:cs="Noto Sans"/>
                <w:sz w:val="20"/>
                <w:szCs w:val="20"/>
              </w:rPr>
            </w:pPr>
          </w:p>
        </w:tc>
        <w:tc>
          <w:tcPr>
            <w:tcW w:w="141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96D83A5" w14:textId="02D5AE99" w:rsidR="00B117B6" w:rsidRPr="00755DC2" w:rsidRDefault="00B117B6" w:rsidP="0043797A">
            <w:pPr>
              <w:spacing w:before="240"/>
              <w:ind w:left="74"/>
              <w:jc w:val="center"/>
              <w:rPr>
                <w:rFonts w:ascii="Noto Sans" w:hAnsi="Noto Sans" w:cs="Noto Sans"/>
                <w:sz w:val="20"/>
                <w:szCs w:val="20"/>
              </w:rPr>
            </w:pPr>
            <w:proofErr w:type="spellStart"/>
            <w:r>
              <w:rPr>
                <w:rFonts w:ascii="Noto Sans" w:hAnsi="Noto Sans" w:cs="Noto Sans"/>
                <w:sz w:val="20"/>
                <w:szCs w:val="20"/>
              </w:rPr>
              <w:t>Youtube</w:t>
            </w:r>
            <w:proofErr w:type="spellEnd"/>
            <w:r>
              <w:rPr>
                <w:rFonts w:ascii="Noto Sans" w:hAnsi="Noto Sans" w:cs="Noto Sans"/>
                <w:sz w:val="20"/>
                <w:szCs w:val="20"/>
              </w:rPr>
              <w:t xml:space="preserve"> video reproducciones (CPV)</w:t>
            </w:r>
          </w:p>
        </w:tc>
        <w:tc>
          <w:tcPr>
            <w:tcW w:w="1418"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39602C48" w14:textId="77777777" w:rsidR="00B117B6" w:rsidRDefault="00B117B6" w:rsidP="002C24D2">
            <w:pPr>
              <w:spacing w:before="240"/>
              <w:jc w:val="center"/>
              <w:rPr>
                <w:rFonts w:ascii="Noto Sans" w:hAnsi="Noto Sans" w:cs="Noto Sans"/>
                <w:sz w:val="20"/>
                <w:szCs w:val="20"/>
              </w:rPr>
            </w:pPr>
          </w:p>
          <w:p w14:paraId="398F89BE"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74,963</w:t>
            </w:r>
          </w:p>
          <w:p w14:paraId="52A411B8" w14:textId="77777777" w:rsidR="00B117B6" w:rsidRPr="005A2272" w:rsidRDefault="00B117B6" w:rsidP="002C24D2">
            <w:pPr>
              <w:spacing w:before="240"/>
              <w:ind w:left="224"/>
              <w:jc w:val="both"/>
              <w:rPr>
                <w:rFonts w:ascii="Noto Sans" w:hAnsi="Noto Sans" w:cs="Noto Sans"/>
                <w:sz w:val="20"/>
                <w:szCs w:val="20"/>
                <w:highlight w:val="yellow"/>
              </w:rPr>
            </w:pPr>
          </w:p>
        </w:tc>
        <w:tc>
          <w:tcPr>
            <w:tcW w:w="1275" w:type="dxa"/>
            <w:vMerge/>
            <w:tcBorders>
              <w:left w:val="single" w:sz="4" w:space="0" w:color="auto"/>
              <w:right w:val="single" w:sz="4" w:space="0" w:color="auto"/>
            </w:tcBorders>
            <w:tcMar>
              <w:top w:w="0" w:type="dxa"/>
              <w:left w:w="100" w:type="dxa"/>
              <w:bottom w:w="0" w:type="dxa"/>
              <w:right w:w="100" w:type="dxa"/>
            </w:tcMar>
          </w:tcPr>
          <w:p w14:paraId="7B48958F" w14:textId="77777777" w:rsidR="00B117B6" w:rsidRPr="005A2272" w:rsidRDefault="00B117B6" w:rsidP="002C24D2">
            <w:pPr>
              <w:spacing w:before="240"/>
              <w:jc w:val="both"/>
              <w:rPr>
                <w:rFonts w:ascii="Noto Sans" w:hAnsi="Noto Sans" w:cs="Noto Sans"/>
                <w:sz w:val="20"/>
                <w:szCs w:val="20"/>
              </w:rPr>
            </w:pPr>
          </w:p>
        </w:tc>
        <w:tc>
          <w:tcPr>
            <w:tcW w:w="1418" w:type="dxa"/>
            <w:tcBorders>
              <w:top w:val="single" w:sz="4" w:space="0" w:color="auto"/>
              <w:bottom w:val="single" w:sz="4" w:space="0" w:color="auto"/>
              <w:right w:val="single" w:sz="4" w:space="0" w:color="auto"/>
            </w:tcBorders>
          </w:tcPr>
          <w:p w14:paraId="2A9E875C" w14:textId="77777777" w:rsidR="00B117B6" w:rsidRPr="005A2272" w:rsidRDefault="00B117B6" w:rsidP="002C24D2">
            <w:pPr>
              <w:spacing w:before="240"/>
              <w:jc w:val="both"/>
              <w:rPr>
                <w:rFonts w:ascii="Noto Sans" w:hAnsi="Noto Sans" w:cs="Noto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EBBAA5E" w14:textId="77777777" w:rsidR="00B117B6" w:rsidRPr="005A2272" w:rsidRDefault="00B117B6" w:rsidP="002C24D2">
            <w:pPr>
              <w:spacing w:before="240"/>
              <w:jc w:val="both"/>
              <w:rPr>
                <w:rFonts w:ascii="Noto Sans" w:hAnsi="Noto Sans" w:cs="Noto Sans"/>
                <w:sz w:val="20"/>
                <w:szCs w:val="20"/>
              </w:rPr>
            </w:pPr>
          </w:p>
        </w:tc>
      </w:tr>
      <w:tr w:rsidR="00B117B6" w:rsidRPr="005A2272" w14:paraId="04614900" w14:textId="77777777" w:rsidTr="002C24D2">
        <w:trPr>
          <w:trHeight w:val="900"/>
        </w:trPr>
        <w:tc>
          <w:tcPr>
            <w:tcW w:w="993" w:type="dxa"/>
            <w:vMerge/>
            <w:tcBorders>
              <w:left w:val="single" w:sz="6" w:space="0" w:color="000000" w:themeColor="text1"/>
              <w:right w:val="single" w:sz="6" w:space="0" w:color="000000" w:themeColor="text1"/>
            </w:tcBorders>
          </w:tcPr>
          <w:p w14:paraId="73875429"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29B4B05E" w14:textId="77777777" w:rsidR="00B117B6" w:rsidRDefault="00B117B6" w:rsidP="002C24D2">
            <w:pPr>
              <w:spacing w:before="240"/>
              <w:ind w:left="74"/>
              <w:jc w:val="both"/>
              <w:rPr>
                <w:rFonts w:ascii="Noto Sans" w:hAnsi="Noto Sans" w:cs="Noto Sans"/>
                <w:sz w:val="20"/>
                <w:szCs w:val="20"/>
              </w:rPr>
            </w:pPr>
          </w:p>
        </w:tc>
        <w:tc>
          <w:tcPr>
            <w:tcW w:w="1560" w:type="dxa"/>
            <w:vMerge/>
            <w:tcBorders>
              <w:left w:val="single" w:sz="6" w:space="0" w:color="000000" w:themeColor="text1"/>
            </w:tcBorders>
          </w:tcPr>
          <w:p w14:paraId="13DEC936" w14:textId="77777777" w:rsidR="00B117B6" w:rsidRDefault="00B117B6" w:rsidP="002C24D2">
            <w:pPr>
              <w:spacing w:before="240"/>
              <w:ind w:left="74"/>
              <w:jc w:val="both"/>
              <w:rPr>
                <w:rFonts w:ascii="Noto Sans" w:hAnsi="Noto Sans" w:cs="Noto Sans"/>
                <w:sz w:val="20"/>
                <w:szCs w:val="2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4D9E5E5" w14:textId="77777777" w:rsidR="00B117B6" w:rsidRPr="005A2272" w:rsidRDefault="00B117B6" w:rsidP="0043797A">
            <w:pPr>
              <w:spacing w:before="240"/>
              <w:ind w:left="74"/>
              <w:jc w:val="center"/>
              <w:rPr>
                <w:rFonts w:ascii="Noto Sans" w:hAnsi="Noto Sans" w:cs="Noto Sans"/>
                <w:sz w:val="20"/>
                <w:szCs w:val="20"/>
              </w:rPr>
            </w:pPr>
            <w:proofErr w:type="spellStart"/>
            <w:r>
              <w:rPr>
                <w:rFonts w:ascii="Noto Sans" w:hAnsi="Noto Sans" w:cs="Noto Sans"/>
                <w:sz w:val="20"/>
                <w:szCs w:val="20"/>
              </w:rPr>
              <w:t>Tik</w:t>
            </w:r>
            <w:proofErr w:type="spellEnd"/>
            <w:r>
              <w:rPr>
                <w:rFonts w:ascii="Noto Sans" w:hAnsi="Noto Sans" w:cs="Noto Sans"/>
                <w:sz w:val="20"/>
                <w:szCs w:val="20"/>
              </w:rPr>
              <w:t xml:space="preserve"> Tok video reproducciones (CPV)</w:t>
            </w:r>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165574C2"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71,839</w:t>
            </w:r>
          </w:p>
        </w:tc>
        <w:tc>
          <w:tcPr>
            <w:tcW w:w="1275" w:type="dxa"/>
            <w:vMerge/>
            <w:tcBorders>
              <w:left w:val="single" w:sz="4" w:space="0" w:color="auto"/>
              <w:right w:val="single" w:sz="4" w:space="0" w:color="auto"/>
            </w:tcBorders>
            <w:tcMar>
              <w:top w:w="0" w:type="dxa"/>
              <w:left w:w="100" w:type="dxa"/>
              <w:bottom w:w="0" w:type="dxa"/>
              <w:right w:w="100" w:type="dxa"/>
            </w:tcMar>
          </w:tcPr>
          <w:p w14:paraId="676D05E6" w14:textId="77777777" w:rsidR="00B117B6" w:rsidRPr="005A2272" w:rsidRDefault="00B117B6" w:rsidP="002C24D2">
            <w:pPr>
              <w:spacing w:before="240"/>
              <w:ind w:left="425"/>
              <w:jc w:val="both"/>
              <w:rPr>
                <w:rFonts w:ascii="Noto Sans" w:hAnsi="Noto Sans" w:cs="Noto Sans"/>
                <w:b/>
                <w:bCs/>
                <w:sz w:val="20"/>
                <w:szCs w:val="20"/>
              </w:rPr>
            </w:pPr>
          </w:p>
        </w:tc>
        <w:tc>
          <w:tcPr>
            <w:tcW w:w="1418" w:type="dxa"/>
            <w:tcBorders>
              <w:top w:val="single" w:sz="4" w:space="0" w:color="auto"/>
              <w:bottom w:val="single" w:sz="4" w:space="0" w:color="auto"/>
              <w:right w:val="single" w:sz="4" w:space="0" w:color="auto"/>
            </w:tcBorders>
          </w:tcPr>
          <w:p w14:paraId="5C883713" w14:textId="77777777" w:rsidR="00B117B6" w:rsidRPr="005A2272" w:rsidRDefault="00B117B6" w:rsidP="002C24D2">
            <w:pPr>
              <w:spacing w:before="240"/>
              <w:ind w:left="425"/>
              <w:jc w:val="both"/>
              <w:rPr>
                <w:rFonts w:ascii="Noto Sans" w:hAnsi="Noto Sans" w:cs="Noto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B5AAAB"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4B8ABA90" w14:textId="77777777" w:rsidTr="002C24D2">
        <w:trPr>
          <w:trHeight w:val="1360"/>
        </w:trPr>
        <w:tc>
          <w:tcPr>
            <w:tcW w:w="993" w:type="dxa"/>
            <w:vMerge/>
            <w:tcBorders>
              <w:left w:val="single" w:sz="6" w:space="0" w:color="000000" w:themeColor="text1"/>
              <w:right w:val="single" w:sz="6" w:space="0" w:color="000000" w:themeColor="text1"/>
            </w:tcBorders>
          </w:tcPr>
          <w:p w14:paraId="233A479D" w14:textId="77777777" w:rsidR="00B117B6" w:rsidRDefault="00B117B6" w:rsidP="002C24D2">
            <w:pPr>
              <w:spacing w:before="240"/>
              <w:jc w:val="both"/>
              <w:rPr>
                <w:rFonts w:ascii="Noto Sans" w:hAnsi="Noto Sans" w:cs="Noto Sans"/>
                <w:sz w:val="20"/>
                <w:szCs w:val="20"/>
              </w:rPr>
            </w:pPr>
          </w:p>
        </w:tc>
        <w:tc>
          <w:tcPr>
            <w:tcW w:w="1134" w:type="dxa"/>
            <w:vMerge/>
            <w:tcBorders>
              <w:left w:val="single" w:sz="6" w:space="0" w:color="000000" w:themeColor="text1"/>
              <w:right w:val="single" w:sz="6" w:space="0" w:color="000000" w:themeColor="text1"/>
            </w:tcBorders>
          </w:tcPr>
          <w:p w14:paraId="0DDA17DF" w14:textId="77777777" w:rsidR="00B117B6" w:rsidRDefault="00B117B6" w:rsidP="002C24D2">
            <w:pPr>
              <w:spacing w:before="240"/>
              <w:jc w:val="both"/>
              <w:rPr>
                <w:rFonts w:ascii="Noto Sans" w:hAnsi="Noto Sans" w:cs="Noto Sans"/>
                <w:sz w:val="20"/>
                <w:szCs w:val="20"/>
              </w:rPr>
            </w:pPr>
          </w:p>
        </w:tc>
        <w:tc>
          <w:tcPr>
            <w:tcW w:w="1560" w:type="dxa"/>
            <w:vMerge/>
            <w:tcBorders>
              <w:left w:val="single" w:sz="6" w:space="0" w:color="000000" w:themeColor="text1"/>
            </w:tcBorders>
          </w:tcPr>
          <w:p w14:paraId="02D28495" w14:textId="77777777" w:rsidR="00B117B6" w:rsidRDefault="00B117B6" w:rsidP="002C24D2">
            <w:pPr>
              <w:spacing w:before="240"/>
              <w:jc w:val="both"/>
              <w:rPr>
                <w:rFonts w:ascii="Noto Sans" w:hAnsi="Noto Sans" w:cs="Noto Sans"/>
                <w:sz w:val="20"/>
                <w:szCs w:val="2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134EEF1" w14:textId="77777777" w:rsidR="00B117B6" w:rsidRPr="005A2272" w:rsidRDefault="00B117B6" w:rsidP="0043797A">
            <w:pPr>
              <w:spacing w:before="240"/>
              <w:jc w:val="center"/>
              <w:rPr>
                <w:rFonts w:ascii="Noto Sans" w:hAnsi="Noto Sans" w:cs="Noto Sans"/>
                <w:sz w:val="20"/>
                <w:szCs w:val="20"/>
              </w:rPr>
            </w:pPr>
            <w:r>
              <w:rPr>
                <w:rFonts w:ascii="Noto Sans" w:hAnsi="Noto Sans" w:cs="Noto Sans"/>
                <w:sz w:val="20"/>
                <w:szCs w:val="20"/>
              </w:rPr>
              <w:t>Facebook video reproducciones (CPV)</w:t>
            </w:r>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6BF70D7"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42,052</w:t>
            </w:r>
          </w:p>
        </w:tc>
        <w:tc>
          <w:tcPr>
            <w:tcW w:w="1275" w:type="dxa"/>
            <w:vMerge/>
            <w:tcBorders>
              <w:left w:val="single" w:sz="4" w:space="0" w:color="auto"/>
              <w:right w:val="single" w:sz="4" w:space="0" w:color="auto"/>
            </w:tcBorders>
            <w:tcMar>
              <w:top w:w="0" w:type="dxa"/>
              <w:left w:w="100" w:type="dxa"/>
              <w:bottom w:w="0" w:type="dxa"/>
              <w:right w:w="100" w:type="dxa"/>
            </w:tcMar>
          </w:tcPr>
          <w:p w14:paraId="3958B80E" w14:textId="77777777" w:rsidR="00B117B6" w:rsidRPr="005A2272" w:rsidRDefault="00B117B6" w:rsidP="002C24D2">
            <w:pPr>
              <w:spacing w:before="240"/>
              <w:ind w:left="425"/>
              <w:jc w:val="both"/>
              <w:rPr>
                <w:rFonts w:ascii="Noto Sans" w:hAnsi="Noto Sans" w:cs="Noto Sans"/>
                <w:b/>
                <w:bCs/>
                <w:sz w:val="20"/>
                <w:szCs w:val="20"/>
              </w:rPr>
            </w:pPr>
          </w:p>
        </w:tc>
        <w:tc>
          <w:tcPr>
            <w:tcW w:w="1418" w:type="dxa"/>
            <w:tcBorders>
              <w:top w:val="single" w:sz="4" w:space="0" w:color="auto"/>
              <w:bottom w:val="single" w:sz="4" w:space="0" w:color="auto"/>
              <w:right w:val="single" w:sz="4" w:space="0" w:color="auto"/>
            </w:tcBorders>
          </w:tcPr>
          <w:p w14:paraId="1B99C3A9" w14:textId="77777777" w:rsidR="00B117B6" w:rsidRPr="005A2272" w:rsidRDefault="00B117B6" w:rsidP="002C24D2">
            <w:pPr>
              <w:spacing w:before="240"/>
              <w:ind w:left="425"/>
              <w:jc w:val="both"/>
              <w:rPr>
                <w:rFonts w:ascii="Noto Sans" w:hAnsi="Noto Sans" w:cs="Noto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F3E450"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24382F09" w14:textId="77777777" w:rsidTr="002C24D2">
        <w:trPr>
          <w:trHeight w:val="900"/>
        </w:trPr>
        <w:tc>
          <w:tcPr>
            <w:tcW w:w="993" w:type="dxa"/>
            <w:vMerge/>
            <w:tcBorders>
              <w:left w:val="single" w:sz="6" w:space="0" w:color="000000" w:themeColor="text1"/>
              <w:bottom w:val="single" w:sz="6" w:space="0" w:color="000000" w:themeColor="text1"/>
              <w:right w:val="single" w:sz="6" w:space="0" w:color="000000" w:themeColor="text1"/>
            </w:tcBorders>
          </w:tcPr>
          <w:p w14:paraId="2423F690" w14:textId="77777777" w:rsidR="00B117B6" w:rsidRDefault="00B117B6" w:rsidP="002C24D2">
            <w:pPr>
              <w:spacing w:before="240"/>
              <w:ind w:left="74"/>
              <w:jc w:val="both"/>
              <w:rPr>
                <w:rFonts w:ascii="Noto Sans" w:hAnsi="Noto Sans" w:cs="Noto Sans"/>
                <w:sz w:val="20"/>
                <w:szCs w:val="20"/>
              </w:rPr>
            </w:pPr>
          </w:p>
        </w:tc>
        <w:tc>
          <w:tcPr>
            <w:tcW w:w="1134" w:type="dxa"/>
            <w:vMerge/>
            <w:tcBorders>
              <w:left w:val="single" w:sz="6" w:space="0" w:color="000000" w:themeColor="text1"/>
              <w:bottom w:val="single" w:sz="6" w:space="0" w:color="000000" w:themeColor="text1"/>
              <w:right w:val="single" w:sz="6" w:space="0" w:color="000000" w:themeColor="text1"/>
            </w:tcBorders>
          </w:tcPr>
          <w:p w14:paraId="12B6BA66" w14:textId="77777777" w:rsidR="00B117B6" w:rsidRDefault="00B117B6" w:rsidP="002C24D2">
            <w:pPr>
              <w:spacing w:before="240"/>
              <w:ind w:left="74"/>
              <w:jc w:val="both"/>
              <w:rPr>
                <w:rFonts w:ascii="Noto Sans" w:hAnsi="Noto Sans" w:cs="Noto Sans"/>
                <w:sz w:val="20"/>
                <w:szCs w:val="20"/>
              </w:rPr>
            </w:pPr>
          </w:p>
        </w:tc>
        <w:tc>
          <w:tcPr>
            <w:tcW w:w="1560" w:type="dxa"/>
            <w:vMerge/>
            <w:tcBorders>
              <w:left w:val="single" w:sz="6" w:space="0" w:color="000000" w:themeColor="text1"/>
              <w:bottom w:val="single" w:sz="6" w:space="0" w:color="000000" w:themeColor="text1"/>
            </w:tcBorders>
          </w:tcPr>
          <w:p w14:paraId="0719847E" w14:textId="77777777" w:rsidR="00B117B6" w:rsidRDefault="00B117B6" w:rsidP="002C24D2">
            <w:pPr>
              <w:spacing w:before="240"/>
              <w:ind w:left="74"/>
              <w:jc w:val="both"/>
              <w:rPr>
                <w:rFonts w:ascii="Noto Sans" w:hAnsi="Noto Sans" w:cs="Noto Sans"/>
                <w:sz w:val="20"/>
                <w:szCs w:val="2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8FC9A68" w14:textId="77777777" w:rsidR="00B117B6" w:rsidRPr="005A2272" w:rsidRDefault="00B117B6" w:rsidP="0043797A">
            <w:pPr>
              <w:spacing w:before="240"/>
              <w:ind w:left="74"/>
              <w:jc w:val="center"/>
              <w:rPr>
                <w:rFonts w:ascii="Noto Sans" w:hAnsi="Noto Sans" w:cs="Noto Sans"/>
                <w:sz w:val="20"/>
                <w:szCs w:val="20"/>
              </w:rPr>
            </w:pPr>
            <w:r>
              <w:rPr>
                <w:rFonts w:ascii="Noto Sans" w:hAnsi="Noto Sans" w:cs="Noto Sans"/>
                <w:sz w:val="20"/>
                <w:szCs w:val="20"/>
              </w:rPr>
              <w:t>Instagram video reproducciones (CPV)</w:t>
            </w:r>
          </w:p>
        </w:tc>
        <w:tc>
          <w:tcPr>
            <w:tcW w:w="1418"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0DBC704F"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221,202</w:t>
            </w:r>
          </w:p>
        </w:tc>
        <w:tc>
          <w:tcPr>
            <w:tcW w:w="1275"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112D492A" w14:textId="77777777" w:rsidR="00B117B6" w:rsidRPr="005A2272" w:rsidRDefault="00B117B6" w:rsidP="002C24D2">
            <w:pPr>
              <w:spacing w:before="240"/>
              <w:ind w:left="425"/>
              <w:jc w:val="both"/>
              <w:rPr>
                <w:rFonts w:ascii="Noto Sans" w:hAnsi="Noto Sans" w:cs="Noto Sans"/>
                <w:b/>
                <w:bCs/>
                <w:sz w:val="20"/>
                <w:szCs w:val="20"/>
              </w:rPr>
            </w:pPr>
          </w:p>
        </w:tc>
        <w:tc>
          <w:tcPr>
            <w:tcW w:w="1418" w:type="dxa"/>
            <w:tcBorders>
              <w:top w:val="single" w:sz="4" w:space="0" w:color="auto"/>
              <w:bottom w:val="single" w:sz="4" w:space="0" w:color="auto"/>
              <w:right w:val="single" w:sz="4" w:space="0" w:color="auto"/>
            </w:tcBorders>
          </w:tcPr>
          <w:p w14:paraId="115C8828" w14:textId="77777777" w:rsidR="00B117B6" w:rsidRPr="005A2272" w:rsidRDefault="00B117B6" w:rsidP="002C24D2">
            <w:pPr>
              <w:spacing w:before="240"/>
              <w:ind w:left="425"/>
              <w:jc w:val="both"/>
              <w:rPr>
                <w:rFonts w:ascii="Noto Sans" w:hAnsi="Noto Sans" w:cs="Noto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E02D57"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720FD585" w14:textId="77777777" w:rsidTr="002C24D2">
        <w:trPr>
          <w:trHeight w:val="520"/>
        </w:trPr>
        <w:tc>
          <w:tcPr>
            <w:tcW w:w="993" w:type="dxa"/>
            <w:tcBorders>
              <w:top w:val="single" w:sz="6" w:space="0" w:color="000000" w:themeColor="text1"/>
              <w:left w:val="nil"/>
              <w:bottom w:val="nil"/>
              <w:right w:val="nil"/>
            </w:tcBorders>
          </w:tcPr>
          <w:p w14:paraId="1A712A3D" w14:textId="77777777" w:rsidR="00B117B6" w:rsidRDefault="00B117B6" w:rsidP="002C24D2">
            <w:pPr>
              <w:spacing w:before="240"/>
              <w:ind w:left="74"/>
              <w:jc w:val="both"/>
              <w:rPr>
                <w:rFonts w:ascii="Noto Sans" w:hAnsi="Noto Sans" w:cs="Noto Sans"/>
                <w:sz w:val="20"/>
                <w:szCs w:val="20"/>
              </w:rPr>
            </w:pPr>
          </w:p>
        </w:tc>
        <w:tc>
          <w:tcPr>
            <w:tcW w:w="1134" w:type="dxa"/>
            <w:tcBorders>
              <w:top w:val="single" w:sz="6" w:space="0" w:color="000000" w:themeColor="text1"/>
              <w:left w:val="nil"/>
              <w:bottom w:val="nil"/>
              <w:right w:val="nil"/>
            </w:tcBorders>
          </w:tcPr>
          <w:p w14:paraId="026E21F5" w14:textId="77777777" w:rsidR="00B117B6" w:rsidRDefault="00B117B6" w:rsidP="002C24D2">
            <w:pPr>
              <w:spacing w:before="240"/>
              <w:ind w:left="74"/>
              <w:jc w:val="both"/>
              <w:rPr>
                <w:rFonts w:ascii="Noto Sans" w:hAnsi="Noto Sans" w:cs="Noto Sans"/>
                <w:sz w:val="20"/>
                <w:szCs w:val="20"/>
              </w:rPr>
            </w:pPr>
          </w:p>
        </w:tc>
        <w:tc>
          <w:tcPr>
            <w:tcW w:w="1560" w:type="dxa"/>
            <w:tcBorders>
              <w:top w:val="single" w:sz="6" w:space="0" w:color="000000" w:themeColor="text1"/>
              <w:left w:val="nil"/>
              <w:bottom w:val="nil"/>
              <w:right w:val="nil"/>
            </w:tcBorders>
          </w:tcPr>
          <w:p w14:paraId="56196588" w14:textId="77777777" w:rsidR="00B117B6" w:rsidRDefault="00B117B6" w:rsidP="002C24D2">
            <w:pPr>
              <w:spacing w:before="240"/>
              <w:ind w:left="74"/>
              <w:jc w:val="both"/>
              <w:rPr>
                <w:rFonts w:ascii="Noto Sans" w:hAnsi="Noto Sans" w:cs="Noto Sans"/>
                <w:sz w:val="20"/>
                <w:szCs w:val="20"/>
              </w:rPr>
            </w:pPr>
          </w:p>
        </w:tc>
        <w:tc>
          <w:tcPr>
            <w:tcW w:w="1417" w:type="dxa"/>
            <w:tcBorders>
              <w:top w:val="single" w:sz="6" w:space="0" w:color="000000" w:themeColor="text1"/>
              <w:left w:val="nil"/>
              <w:bottom w:val="nil"/>
              <w:right w:val="nil"/>
            </w:tcBorders>
            <w:tcMar>
              <w:top w:w="0" w:type="dxa"/>
              <w:left w:w="100" w:type="dxa"/>
              <w:bottom w:w="0" w:type="dxa"/>
              <w:right w:w="100" w:type="dxa"/>
            </w:tcMar>
          </w:tcPr>
          <w:p w14:paraId="2758EEB9" w14:textId="77777777" w:rsidR="00B117B6" w:rsidRDefault="00B117B6" w:rsidP="002C24D2">
            <w:pPr>
              <w:spacing w:before="240"/>
              <w:ind w:left="74"/>
              <w:jc w:val="both"/>
              <w:rPr>
                <w:rFonts w:ascii="Noto Sans" w:hAnsi="Noto Sans" w:cs="Noto Sans"/>
                <w:sz w:val="20"/>
                <w:szCs w:val="20"/>
              </w:rPr>
            </w:pPr>
          </w:p>
        </w:tc>
        <w:tc>
          <w:tcPr>
            <w:tcW w:w="1418" w:type="dxa"/>
            <w:tcBorders>
              <w:top w:val="single" w:sz="6" w:space="0" w:color="000000" w:themeColor="text1"/>
              <w:left w:val="nil"/>
              <w:bottom w:val="nil"/>
              <w:right w:val="nil"/>
            </w:tcBorders>
            <w:tcMar>
              <w:top w:w="0" w:type="dxa"/>
              <w:left w:w="100" w:type="dxa"/>
              <w:bottom w:w="0" w:type="dxa"/>
              <w:right w:w="100" w:type="dxa"/>
            </w:tcMar>
          </w:tcPr>
          <w:p w14:paraId="19CAF14C" w14:textId="77777777" w:rsidR="00B117B6" w:rsidRDefault="00B117B6" w:rsidP="002C24D2">
            <w:pPr>
              <w:spacing w:before="240"/>
              <w:jc w:val="center"/>
              <w:rPr>
                <w:rFonts w:ascii="Noto Sans" w:hAnsi="Noto Sans" w:cs="Noto Sans"/>
                <w:sz w:val="20"/>
                <w:szCs w:val="20"/>
              </w:rPr>
            </w:pPr>
          </w:p>
        </w:tc>
        <w:tc>
          <w:tcPr>
            <w:tcW w:w="1275" w:type="dxa"/>
            <w:tcBorders>
              <w:top w:val="single" w:sz="6" w:space="0" w:color="000000" w:themeColor="text1"/>
              <w:left w:val="nil"/>
              <w:bottom w:val="nil"/>
              <w:right w:val="single" w:sz="4" w:space="0" w:color="auto"/>
            </w:tcBorders>
            <w:tcMar>
              <w:top w:w="0" w:type="dxa"/>
              <w:left w:w="100" w:type="dxa"/>
              <w:bottom w:w="0" w:type="dxa"/>
              <w:right w:w="100" w:type="dxa"/>
            </w:tcMar>
          </w:tcPr>
          <w:p w14:paraId="1997AC08" w14:textId="77777777" w:rsidR="00B117B6" w:rsidRPr="005A2272" w:rsidRDefault="00B117B6" w:rsidP="002C24D2">
            <w:pPr>
              <w:spacing w:before="240"/>
              <w:ind w:left="425"/>
              <w:jc w:val="both"/>
              <w:rPr>
                <w:rFonts w:ascii="Noto Sans" w:hAnsi="Noto Sans" w:cs="Noto Sans"/>
                <w:b/>
                <w:bCs/>
                <w:sz w:val="20"/>
                <w:szCs w:val="20"/>
              </w:rPr>
            </w:pPr>
          </w:p>
        </w:tc>
        <w:tc>
          <w:tcPr>
            <w:tcW w:w="1418" w:type="dxa"/>
            <w:tcBorders>
              <w:top w:val="single" w:sz="4" w:space="0" w:color="auto"/>
              <w:bottom w:val="single" w:sz="4" w:space="0" w:color="auto"/>
              <w:right w:val="single" w:sz="4" w:space="0" w:color="auto"/>
            </w:tcBorders>
          </w:tcPr>
          <w:p w14:paraId="6AAF63F4" w14:textId="77777777" w:rsidR="00B117B6" w:rsidRPr="00EE5921" w:rsidRDefault="00B117B6" w:rsidP="002C24D2">
            <w:pPr>
              <w:spacing w:before="240"/>
              <w:ind w:left="32"/>
              <w:jc w:val="both"/>
              <w:rPr>
                <w:rFonts w:ascii="Noto Sans" w:hAnsi="Noto Sans" w:cs="Noto Sans"/>
                <w:sz w:val="20"/>
                <w:szCs w:val="20"/>
              </w:rPr>
            </w:pPr>
            <w:r w:rsidRPr="00EE5921">
              <w:rPr>
                <w:rFonts w:ascii="Noto Sans" w:hAnsi="Noto Sans" w:cs="Noto Sans"/>
                <w:sz w:val="20"/>
                <w:szCs w:val="20"/>
              </w:rPr>
              <w:t>SUBTOTAL</w:t>
            </w:r>
          </w:p>
        </w:tc>
        <w:tc>
          <w:tcPr>
            <w:tcW w:w="1134" w:type="dxa"/>
            <w:tcBorders>
              <w:top w:val="single" w:sz="4" w:space="0" w:color="auto"/>
              <w:left w:val="single" w:sz="4" w:space="0" w:color="auto"/>
              <w:bottom w:val="single" w:sz="4" w:space="0" w:color="auto"/>
              <w:right w:val="single" w:sz="4" w:space="0" w:color="auto"/>
            </w:tcBorders>
          </w:tcPr>
          <w:p w14:paraId="659A788E"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493E1062" w14:textId="77777777" w:rsidTr="002C24D2">
        <w:trPr>
          <w:trHeight w:val="519"/>
        </w:trPr>
        <w:tc>
          <w:tcPr>
            <w:tcW w:w="993" w:type="dxa"/>
            <w:tcBorders>
              <w:top w:val="nil"/>
              <w:left w:val="nil"/>
              <w:bottom w:val="nil"/>
              <w:right w:val="nil"/>
            </w:tcBorders>
          </w:tcPr>
          <w:p w14:paraId="647F4BC5" w14:textId="77777777" w:rsidR="00B117B6" w:rsidRDefault="00B117B6" w:rsidP="002C24D2">
            <w:pPr>
              <w:spacing w:before="240"/>
              <w:ind w:left="74"/>
              <w:jc w:val="both"/>
              <w:rPr>
                <w:rFonts w:ascii="Noto Sans" w:hAnsi="Noto Sans" w:cs="Noto Sans"/>
                <w:sz w:val="20"/>
                <w:szCs w:val="20"/>
              </w:rPr>
            </w:pPr>
          </w:p>
        </w:tc>
        <w:tc>
          <w:tcPr>
            <w:tcW w:w="1134" w:type="dxa"/>
            <w:tcBorders>
              <w:top w:val="nil"/>
              <w:left w:val="nil"/>
              <w:bottom w:val="nil"/>
              <w:right w:val="nil"/>
            </w:tcBorders>
          </w:tcPr>
          <w:p w14:paraId="028AB989" w14:textId="77777777" w:rsidR="00B117B6" w:rsidRDefault="00B117B6" w:rsidP="002C24D2">
            <w:pPr>
              <w:spacing w:before="240"/>
              <w:ind w:left="74"/>
              <w:jc w:val="both"/>
              <w:rPr>
                <w:rFonts w:ascii="Noto Sans" w:hAnsi="Noto Sans" w:cs="Noto Sans"/>
                <w:sz w:val="20"/>
                <w:szCs w:val="20"/>
              </w:rPr>
            </w:pPr>
          </w:p>
        </w:tc>
        <w:tc>
          <w:tcPr>
            <w:tcW w:w="1560" w:type="dxa"/>
            <w:tcBorders>
              <w:top w:val="nil"/>
              <w:left w:val="nil"/>
              <w:bottom w:val="nil"/>
              <w:right w:val="nil"/>
            </w:tcBorders>
          </w:tcPr>
          <w:p w14:paraId="1EFC5EA4" w14:textId="77777777" w:rsidR="00B117B6" w:rsidRDefault="00B117B6" w:rsidP="002C24D2">
            <w:pPr>
              <w:spacing w:before="240"/>
              <w:ind w:left="74"/>
              <w:jc w:val="both"/>
              <w:rPr>
                <w:rFonts w:ascii="Noto Sans" w:hAnsi="Noto Sans" w:cs="Noto Sans"/>
                <w:sz w:val="20"/>
                <w:szCs w:val="20"/>
              </w:rPr>
            </w:pPr>
          </w:p>
        </w:tc>
        <w:tc>
          <w:tcPr>
            <w:tcW w:w="1417" w:type="dxa"/>
            <w:tcBorders>
              <w:top w:val="nil"/>
              <w:left w:val="nil"/>
              <w:bottom w:val="nil"/>
              <w:right w:val="nil"/>
            </w:tcBorders>
            <w:tcMar>
              <w:top w:w="0" w:type="dxa"/>
              <w:left w:w="100" w:type="dxa"/>
              <w:bottom w:w="0" w:type="dxa"/>
              <w:right w:w="100" w:type="dxa"/>
            </w:tcMar>
          </w:tcPr>
          <w:p w14:paraId="52C770F4" w14:textId="77777777" w:rsidR="00B117B6" w:rsidRDefault="00B117B6" w:rsidP="002C24D2">
            <w:pPr>
              <w:spacing w:before="240"/>
              <w:ind w:left="74"/>
              <w:jc w:val="both"/>
              <w:rPr>
                <w:rFonts w:ascii="Noto Sans" w:hAnsi="Noto Sans" w:cs="Noto Sans"/>
                <w:sz w:val="20"/>
                <w:szCs w:val="20"/>
              </w:rPr>
            </w:pPr>
          </w:p>
        </w:tc>
        <w:tc>
          <w:tcPr>
            <w:tcW w:w="1418" w:type="dxa"/>
            <w:tcBorders>
              <w:top w:val="nil"/>
              <w:left w:val="nil"/>
              <w:bottom w:val="nil"/>
              <w:right w:val="nil"/>
            </w:tcBorders>
            <w:tcMar>
              <w:top w:w="0" w:type="dxa"/>
              <w:left w:w="100" w:type="dxa"/>
              <w:bottom w:w="0" w:type="dxa"/>
              <w:right w:w="100" w:type="dxa"/>
            </w:tcMar>
          </w:tcPr>
          <w:p w14:paraId="48451409" w14:textId="77777777" w:rsidR="00B117B6" w:rsidRDefault="00B117B6" w:rsidP="002C24D2">
            <w:pPr>
              <w:spacing w:before="240"/>
              <w:jc w:val="center"/>
              <w:rPr>
                <w:rFonts w:ascii="Noto Sans" w:hAnsi="Noto Sans" w:cs="Noto Sans"/>
                <w:sz w:val="20"/>
                <w:szCs w:val="20"/>
              </w:rPr>
            </w:pPr>
          </w:p>
        </w:tc>
        <w:tc>
          <w:tcPr>
            <w:tcW w:w="1275" w:type="dxa"/>
            <w:tcBorders>
              <w:top w:val="nil"/>
              <w:left w:val="nil"/>
              <w:bottom w:val="nil"/>
              <w:right w:val="single" w:sz="4" w:space="0" w:color="auto"/>
            </w:tcBorders>
            <w:tcMar>
              <w:top w:w="0" w:type="dxa"/>
              <w:left w:w="100" w:type="dxa"/>
              <w:bottom w:w="0" w:type="dxa"/>
              <w:right w:w="100" w:type="dxa"/>
            </w:tcMar>
          </w:tcPr>
          <w:p w14:paraId="1D1E7D7B" w14:textId="77777777" w:rsidR="00B117B6" w:rsidRPr="005A2272" w:rsidRDefault="00B117B6" w:rsidP="002C24D2">
            <w:pPr>
              <w:spacing w:before="240"/>
              <w:ind w:left="425"/>
              <w:jc w:val="both"/>
              <w:rPr>
                <w:rFonts w:ascii="Noto Sans" w:hAnsi="Noto Sans" w:cs="Noto Sans"/>
                <w:b/>
                <w:bCs/>
                <w:sz w:val="20"/>
                <w:szCs w:val="20"/>
              </w:rPr>
            </w:pPr>
          </w:p>
        </w:tc>
        <w:tc>
          <w:tcPr>
            <w:tcW w:w="1418" w:type="dxa"/>
            <w:tcBorders>
              <w:top w:val="single" w:sz="4" w:space="0" w:color="auto"/>
              <w:bottom w:val="single" w:sz="4" w:space="0" w:color="auto"/>
              <w:right w:val="single" w:sz="4" w:space="0" w:color="auto"/>
            </w:tcBorders>
          </w:tcPr>
          <w:p w14:paraId="35C093DA" w14:textId="77777777" w:rsidR="00B117B6" w:rsidRPr="00EE5921" w:rsidRDefault="00B117B6" w:rsidP="002C24D2">
            <w:pPr>
              <w:spacing w:before="240"/>
              <w:ind w:left="32"/>
              <w:jc w:val="both"/>
              <w:rPr>
                <w:rFonts w:ascii="Noto Sans" w:hAnsi="Noto Sans" w:cs="Noto Sans"/>
                <w:sz w:val="20"/>
                <w:szCs w:val="20"/>
              </w:rPr>
            </w:pPr>
            <w:r w:rsidRPr="00EE5921">
              <w:rPr>
                <w:rFonts w:ascii="Noto Sans" w:hAnsi="Noto Sans" w:cs="Noto Sans"/>
                <w:sz w:val="20"/>
                <w:szCs w:val="20"/>
              </w:rPr>
              <w:t>IVA</w:t>
            </w:r>
          </w:p>
        </w:tc>
        <w:tc>
          <w:tcPr>
            <w:tcW w:w="1134" w:type="dxa"/>
            <w:tcBorders>
              <w:top w:val="single" w:sz="4" w:space="0" w:color="auto"/>
              <w:left w:val="single" w:sz="4" w:space="0" w:color="auto"/>
              <w:bottom w:val="single" w:sz="4" w:space="0" w:color="auto"/>
              <w:right w:val="single" w:sz="4" w:space="0" w:color="auto"/>
            </w:tcBorders>
          </w:tcPr>
          <w:p w14:paraId="37F4E691"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2DED043D" w14:textId="77777777" w:rsidTr="002C24D2">
        <w:trPr>
          <w:trHeight w:val="900"/>
        </w:trPr>
        <w:tc>
          <w:tcPr>
            <w:tcW w:w="993" w:type="dxa"/>
            <w:tcBorders>
              <w:top w:val="nil"/>
              <w:left w:val="nil"/>
              <w:bottom w:val="nil"/>
              <w:right w:val="nil"/>
            </w:tcBorders>
          </w:tcPr>
          <w:p w14:paraId="6D0752EB" w14:textId="77777777" w:rsidR="00B117B6" w:rsidRDefault="00B117B6" w:rsidP="002C24D2">
            <w:pPr>
              <w:spacing w:before="240"/>
              <w:ind w:left="74"/>
              <w:jc w:val="both"/>
              <w:rPr>
                <w:rFonts w:ascii="Noto Sans" w:hAnsi="Noto Sans" w:cs="Noto Sans"/>
                <w:sz w:val="20"/>
                <w:szCs w:val="20"/>
              </w:rPr>
            </w:pPr>
          </w:p>
        </w:tc>
        <w:tc>
          <w:tcPr>
            <w:tcW w:w="1134" w:type="dxa"/>
            <w:tcBorders>
              <w:top w:val="nil"/>
              <w:left w:val="nil"/>
              <w:bottom w:val="nil"/>
              <w:right w:val="nil"/>
            </w:tcBorders>
          </w:tcPr>
          <w:p w14:paraId="4D0500F9" w14:textId="77777777" w:rsidR="00B117B6" w:rsidRDefault="00B117B6" w:rsidP="002C24D2">
            <w:pPr>
              <w:spacing w:before="240"/>
              <w:ind w:left="74"/>
              <w:jc w:val="both"/>
              <w:rPr>
                <w:rFonts w:ascii="Noto Sans" w:hAnsi="Noto Sans" w:cs="Noto Sans"/>
                <w:sz w:val="20"/>
                <w:szCs w:val="20"/>
              </w:rPr>
            </w:pPr>
          </w:p>
        </w:tc>
        <w:tc>
          <w:tcPr>
            <w:tcW w:w="1560" w:type="dxa"/>
            <w:tcBorders>
              <w:top w:val="nil"/>
              <w:left w:val="nil"/>
              <w:bottom w:val="nil"/>
              <w:right w:val="nil"/>
            </w:tcBorders>
          </w:tcPr>
          <w:p w14:paraId="5403372F" w14:textId="77777777" w:rsidR="00B117B6" w:rsidRDefault="00B117B6" w:rsidP="002C24D2">
            <w:pPr>
              <w:spacing w:before="240"/>
              <w:ind w:left="74"/>
              <w:jc w:val="both"/>
              <w:rPr>
                <w:rFonts w:ascii="Noto Sans" w:hAnsi="Noto Sans" w:cs="Noto Sans"/>
                <w:sz w:val="20"/>
                <w:szCs w:val="20"/>
              </w:rPr>
            </w:pPr>
          </w:p>
        </w:tc>
        <w:tc>
          <w:tcPr>
            <w:tcW w:w="1417" w:type="dxa"/>
            <w:tcBorders>
              <w:top w:val="nil"/>
              <w:left w:val="nil"/>
              <w:bottom w:val="nil"/>
              <w:right w:val="nil"/>
            </w:tcBorders>
            <w:tcMar>
              <w:top w:w="0" w:type="dxa"/>
              <w:left w:w="100" w:type="dxa"/>
              <w:bottom w:w="0" w:type="dxa"/>
              <w:right w:w="100" w:type="dxa"/>
            </w:tcMar>
          </w:tcPr>
          <w:p w14:paraId="1A68E10A" w14:textId="77777777" w:rsidR="00B117B6" w:rsidRDefault="00B117B6" w:rsidP="002C24D2">
            <w:pPr>
              <w:spacing w:before="240"/>
              <w:ind w:left="74"/>
              <w:jc w:val="both"/>
              <w:rPr>
                <w:rFonts w:ascii="Noto Sans" w:hAnsi="Noto Sans" w:cs="Noto Sans"/>
                <w:sz w:val="20"/>
                <w:szCs w:val="20"/>
              </w:rPr>
            </w:pPr>
          </w:p>
        </w:tc>
        <w:tc>
          <w:tcPr>
            <w:tcW w:w="1418" w:type="dxa"/>
            <w:tcBorders>
              <w:top w:val="nil"/>
              <w:left w:val="nil"/>
              <w:bottom w:val="nil"/>
              <w:right w:val="nil"/>
            </w:tcBorders>
            <w:tcMar>
              <w:top w:w="0" w:type="dxa"/>
              <w:left w:w="100" w:type="dxa"/>
              <w:bottom w:w="0" w:type="dxa"/>
              <w:right w:w="100" w:type="dxa"/>
            </w:tcMar>
          </w:tcPr>
          <w:p w14:paraId="448E03BD" w14:textId="77777777" w:rsidR="00B117B6" w:rsidRDefault="00B117B6" w:rsidP="002C24D2">
            <w:pPr>
              <w:spacing w:before="240"/>
              <w:jc w:val="center"/>
              <w:rPr>
                <w:rFonts w:ascii="Noto Sans" w:hAnsi="Noto Sans" w:cs="Noto Sans"/>
                <w:sz w:val="20"/>
                <w:szCs w:val="20"/>
              </w:rPr>
            </w:pPr>
          </w:p>
        </w:tc>
        <w:tc>
          <w:tcPr>
            <w:tcW w:w="1275" w:type="dxa"/>
            <w:tcBorders>
              <w:top w:val="nil"/>
              <w:left w:val="nil"/>
              <w:bottom w:val="nil"/>
              <w:right w:val="single" w:sz="4" w:space="0" w:color="auto"/>
            </w:tcBorders>
            <w:tcMar>
              <w:top w:w="0" w:type="dxa"/>
              <w:left w:w="100" w:type="dxa"/>
              <w:bottom w:w="0" w:type="dxa"/>
              <w:right w:w="100" w:type="dxa"/>
            </w:tcMar>
          </w:tcPr>
          <w:p w14:paraId="173251F7" w14:textId="77777777" w:rsidR="00B117B6" w:rsidRPr="005A2272" w:rsidRDefault="00B117B6" w:rsidP="002C24D2">
            <w:pPr>
              <w:spacing w:before="240"/>
              <w:ind w:left="425"/>
              <w:jc w:val="both"/>
              <w:rPr>
                <w:rFonts w:ascii="Noto Sans" w:hAnsi="Noto Sans" w:cs="Noto Sans"/>
                <w:b/>
                <w:bCs/>
                <w:sz w:val="20"/>
                <w:szCs w:val="20"/>
              </w:rPr>
            </w:pPr>
          </w:p>
        </w:tc>
        <w:tc>
          <w:tcPr>
            <w:tcW w:w="1418" w:type="dxa"/>
            <w:tcBorders>
              <w:top w:val="single" w:sz="4" w:space="0" w:color="auto"/>
              <w:bottom w:val="single" w:sz="4" w:space="0" w:color="auto"/>
              <w:right w:val="single" w:sz="4" w:space="0" w:color="auto"/>
            </w:tcBorders>
          </w:tcPr>
          <w:p w14:paraId="007F1E37" w14:textId="77777777" w:rsidR="00B117B6" w:rsidRPr="00EE5921" w:rsidRDefault="00B117B6" w:rsidP="002C24D2">
            <w:pPr>
              <w:spacing w:before="240"/>
              <w:ind w:left="32"/>
              <w:jc w:val="both"/>
              <w:rPr>
                <w:rFonts w:ascii="Noto Sans" w:hAnsi="Noto Sans" w:cs="Noto Sans"/>
                <w:sz w:val="20"/>
                <w:szCs w:val="20"/>
              </w:rPr>
            </w:pPr>
            <w:r w:rsidRPr="00EE5921">
              <w:rPr>
                <w:rFonts w:ascii="Noto Sans" w:hAnsi="Noto Sans" w:cs="Noto Sans"/>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27B6E146" w14:textId="77777777" w:rsidR="00B117B6" w:rsidRPr="005A2272" w:rsidRDefault="00B117B6" w:rsidP="002C24D2">
            <w:pPr>
              <w:spacing w:before="240"/>
              <w:ind w:left="425"/>
              <w:jc w:val="both"/>
              <w:rPr>
                <w:rFonts w:ascii="Noto Sans" w:hAnsi="Noto Sans" w:cs="Noto Sans"/>
                <w:b/>
                <w:bCs/>
                <w:sz w:val="20"/>
                <w:szCs w:val="20"/>
              </w:rPr>
            </w:pPr>
          </w:p>
        </w:tc>
      </w:tr>
    </w:tbl>
    <w:p w14:paraId="78C853EA" w14:textId="77777777" w:rsidR="00B117B6" w:rsidRDefault="00B117B6" w:rsidP="00B117B6">
      <w:pPr>
        <w:jc w:val="both"/>
        <w:rPr>
          <w:rFonts w:ascii="Noto Sans" w:hAnsi="Noto Sans" w:cs="Noto Sans"/>
          <w:sz w:val="20"/>
          <w:szCs w:val="20"/>
        </w:rPr>
      </w:pPr>
    </w:p>
    <w:p w14:paraId="38481F99" w14:textId="77777777" w:rsidR="00B117B6" w:rsidRDefault="00B117B6" w:rsidP="00B117B6">
      <w:pPr>
        <w:jc w:val="both"/>
        <w:rPr>
          <w:rFonts w:ascii="Noto Sans" w:hAnsi="Noto Sans" w:cs="Noto Sans"/>
          <w:sz w:val="20"/>
          <w:szCs w:val="20"/>
        </w:rPr>
      </w:pPr>
    </w:p>
    <w:tbl>
      <w:tblPr>
        <w:tblW w:w="10349" w:type="dxa"/>
        <w:tblInd w:w="-1001" w:type="dxa"/>
        <w:tblBorders>
          <w:top w:val="nil"/>
          <w:left w:val="nil"/>
          <w:bottom w:val="nil"/>
          <w:right w:val="nil"/>
          <w:insideH w:val="nil"/>
          <w:insideV w:val="nil"/>
        </w:tblBorders>
        <w:tblLook w:val="0600" w:firstRow="0" w:lastRow="0" w:firstColumn="0" w:lastColumn="0" w:noHBand="1" w:noVBand="1"/>
      </w:tblPr>
      <w:tblGrid>
        <w:gridCol w:w="1058"/>
        <w:gridCol w:w="1205"/>
        <w:gridCol w:w="1445"/>
        <w:gridCol w:w="1375"/>
        <w:gridCol w:w="1436"/>
        <w:gridCol w:w="1381"/>
        <w:gridCol w:w="1315"/>
        <w:gridCol w:w="1134"/>
      </w:tblGrid>
      <w:tr w:rsidR="00B117B6" w:rsidRPr="005A2272" w14:paraId="04934D92" w14:textId="77777777" w:rsidTr="002C24D2">
        <w:trPr>
          <w:trHeight w:val="645"/>
        </w:trPr>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41F0FBE3"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PARTIDA</w:t>
            </w:r>
          </w:p>
        </w:tc>
        <w:tc>
          <w:tcPr>
            <w:tcW w:w="1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54FBFBFF"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VERSIÓN DE CAMPAÑA</w:t>
            </w:r>
          </w:p>
        </w:tc>
        <w:tc>
          <w:tcPr>
            <w:tcW w:w="1445" w:type="dxa"/>
            <w:tcBorders>
              <w:top w:val="single" w:sz="6" w:space="0" w:color="000000" w:themeColor="text1"/>
              <w:left w:val="single" w:sz="6" w:space="0" w:color="000000" w:themeColor="text1"/>
              <w:bottom w:val="single" w:sz="6" w:space="0" w:color="000000" w:themeColor="text1"/>
            </w:tcBorders>
            <w:shd w:val="pct10" w:color="auto" w:fill="auto"/>
          </w:tcPr>
          <w:p w14:paraId="61FF38E1"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DESCRIPCIÓN</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17360860" w14:textId="77777777" w:rsidR="00B117B6" w:rsidRPr="009609CA" w:rsidRDefault="00B117B6" w:rsidP="002C24D2">
            <w:pPr>
              <w:spacing w:before="240"/>
              <w:ind w:left="141"/>
              <w:jc w:val="center"/>
              <w:rPr>
                <w:rFonts w:ascii="Noto Sans" w:hAnsi="Noto Sans" w:cs="Noto Sans"/>
                <w:b/>
                <w:bCs/>
                <w:sz w:val="16"/>
                <w:szCs w:val="16"/>
              </w:rPr>
            </w:pPr>
            <w:r w:rsidRPr="009609CA">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0EEC0F4A" w14:textId="77777777" w:rsidR="00B117B6" w:rsidRPr="009609CA" w:rsidRDefault="00B117B6" w:rsidP="002C24D2">
            <w:pPr>
              <w:spacing w:before="240"/>
              <w:ind w:left="141"/>
              <w:jc w:val="center"/>
              <w:rPr>
                <w:rFonts w:ascii="Noto Sans" w:hAnsi="Noto Sans" w:cs="Noto Sans"/>
                <w:b/>
                <w:bCs/>
                <w:sz w:val="16"/>
                <w:szCs w:val="16"/>
              </w:rPr>
            </w:pPr>
            <w:r w:rsidRPr="009609CA">
              <w:rPr>
                <w:rFonts w:ascii="Noto Sans" w:hAnsi="Noto Sans" w:cs="Noto Sans"/>
                <w:b/>
                <w:bCs/>
                <w:sz w:val="16"/>
                <w:szCs w:val="16"/>
              </w:rPr>
              <w:t>CANTIDAD DE IMPRESIONES /VIEWS</w:t>
            </w:r>
          </w:p>
        </w:tc>
        <w:tc>
          <w:tcPr>
            <w:tcW w:w="1381"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11133725" w14:textId="77777777" w:rsidR="00B117B6" w:rsidRPr="009609CA" w:rsidRDefault="00B117B6" w:rsidP="002C24D2">
            <w:pPr>
              <w:spacing w:before="240"/>
              <w:ind w:left="141"/>
              <w:jc w:val="center"/>
              <w:rPr>
                <w:rFonts w:ascii="Noto Sans" w:hAnsi="Noto Sans" w:cs="Noto Sans"/>
                <w:b/>
                <w:bCs/>
                <w:sz w:val="16"/>
                <w:szCs w:val="16"/>
              </w:rPr>
            </w:pPr>
            <w:r w:rsidRPr="009609CA">
              <w:rPr>
                <w:rFonts w:ascii="Noto Sans" w:hAnsi="Noto Sans" w:cs="Noto Sans"/>
                <w:b/>
                <w:bCs/>
                <w:sz w:val="16"/>
                <w:szCs w:val="16"/>
              </w:rPr>
              <w:t>UNIDAD DE MEDIDA</w:t>
            </w:r>
          </w:p>
        </w:tc>
        <w:tc>
          <w:tcPr>
            <w:tcW w:w="1315" w:type="dxa"/>
            <w:tcBorders>
              <w:top w:val="single" w:sz="6" w:space="0" w:color="000000" w:themeColor="text1"/>
              <w:bottom w:val="single" w:sz="6" w:space="0" w:color="000000" w:themeColor="text1"/>
              <w:right w:val="single" w:sz="6" w:space="0" w:color="000000" w:themeColor="text1"/>
            </w:tcBorders>
            <w:shd w:val="pct10" w:color="auto" w:fill="auto"/>
          </w:tcPr>
          <w:p w14:paraId="29372ED4"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PRECIO UNITARIO (M.N.)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450C512F"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IMPORTE TOTAL (M.N)</w:t>
            </w:r>
          </w:p>
        </w:tc>
      </w:tr>
      <w:tr w:rsidR="00B117B6" w:rsidRPr="005A2272" w14:paraId="665F386E" w14:textId="77777777" w:rsidTr="002C24D2">
        <w:trPr>
          <w:trHeight w:val="645"/>
        </w:trPr>
        <w:tc>
          <w:tcPr>
            <w:tcW w:w="1058" w:type="dxa"/>
            <w:vMerge w:val="restart"/>
            <w:tcBorders>
              <w:top w:val="single" w:sz="6" w:space="0" w:color="000000" w:themeColor="text1"/>
              <w:left w:val="single" w:sz="6" w:space="0" w:color="000000" w:themeColor="text1"/>
              <w:right w:val="single" w:sz="6" w:space="0" w:color="000000" w:themeColor="text1"/>
            </w:tcBorders>
          </w:tcPr>
          <w:p w14:paraId="2213972F" w14:textId="77777777" w:rsidR="00B117B6" w:rsidRDefault="00B117B6" w:rsidP="002C24D2">
            <w:pPr>
              <w:tabs>
                <w:tab w:val="center" w:pos="607"/>
              </w:tabs>
              <w:spacing w:before="240"/>
              <w:jc w:val="center"/>
              <w:rPr>
                <w:rFonts w:ascii="Noto Sans" w:hAnsi="Noto Sans" w:cs="Noto Sans"/>
                <w:sz w:val="16"/>
                <w:szCs w:val="16"/>
              </w:rPr>
            </w:pPr>
          </w:p>
          <w:p w14:paraId="649BA1F1" w14:textId="77777777" w:rsidR="00B117B6" w:rsidRDefault="00B117B6" w:rsidP="002C24D2">
            <w:pPr>
              <w:tabs>
                <w:tab w:val="center" w:pos="607"/>
              </w:tabs>
              <w:spacing w:before="240"/>
              <w:jc w:val="center"/>
              <w:rPr>
                <w:rFonts w:ascii="Noto Sans" w:hAnsi="Noto Sans" w:cs="Noto Sans"/>
                <w:sz w:val="16"/>
                <w:szCs w:val="16"/>
              </w:rPr>
            </w:pPr>
          </w:p>
          <w:p w14:paraId="41A07969" w14:textId="77777777" w:rsidR="00B117B6" w:rsidRDefault="00B117B6" w:rsidP="002C24D2">
            <w:pPr>
              <w:tabs>
                <w:tab w:val="center" w:pos="607"/>
              </w:tabs>
              <w:spacing w:before="240"/>
              <w:jc w:val="center"/>
              <w:rPr>
                <w:rFonts w:ascii="Noto Sans" w:hAnsi="Noto Sans" w:cs="Noto Sans"/>
                <w:sz w:val="16"/>
                <w:szCs w:val="16"/>
              </w:rPr>
            </w:pPr>
          </w:p>
          <w:p w14:paraId="445E8956" w14:textId="77777777" w:rsidR="00B117B6" w:rsidRPr="00EE5921" w:rsidRDefault="00B117B6" w:rsidP="002C24D2">
            <w:pPr>
              <w:tabs>
                <w:tab w:val="center" w:pos="607"/>
              </w:tabs>
              <w:spacing w:before="240"/>
              <w:jc w:val="center"/>
              <w:rPr>
                <w:rFonts w:ascii="Noto Sans" w:hAnsi="Noto Sans" w:cs="Noto Sans"/>
                <w:b/>
                <w:bCs/>
                <w:sz w:val="20"/>
                <w:szCs w:val="20"/>
              </w:rPr>
            </w:pPr>
            <w:r w:rsidRPr="00EE5921">
              <w:rPr>
                <w:rFonts w:ascii="Noto Sans" w:hAnsi="Noto Sans" w:cs="Noto Sans"/>
                <w:b/>
                <w:bCs/>
                <w:sz w:val="20"/>
                <w:szCs w:val="20"/>
              </w:rPr>
              <w:t>6</w:t>
            </w:r>
          </w:p>
        </w:tc>
        <w:tc>
          <w:tcPr>
            <w:tcW w:w="1205" w:type="dxa"/>
            <w:vMerge w:val="restart"/>
            <w:tcBorders>
              <w:top w:val="single" w:sz="6" w:space="0" w:color="000000" w:themeColor="text1"/>
              <w:left w:val="single" w:sz="6" w:space="0" w:color="000000" w:themeColor="text1"/>
              <w:right w:val="single" w:sz="6" w:space="0" w:color="000000" w:themeColor="text1"/>
            </w:tcBorders>
          </w:tcPr>
          <w:p w14:paraId="79C77A10" w14:textId="77777777" w:rsidR="00B117B6" w:rsidRDefault="00B117B6" w:rsidP="002C24D2">
            <w:pPr>
              <w:tabs>
                <w:tab w:val="center" w:pos="607"/>
              </w:tabs>
              <w:spacing w:before="240"/>
              <w:jc w:val="center"/>
              <w:rPr>
                <w:rFonts w:ascii="Noto Sans" w:hAnsi="Noto Sans" w:cs="Noto Sans"/>
                <w:sz w:val="16"/>
                <w:szCs w:val="16"/>
              </w:rPr>
            </w:pPr>
          </w:p>
          <w:p w14:paraId="74A29F23" w14:textId="77777777" w:rsidR="00B117B6" w:rsidRDefault="00B117B6" w:rsidP="002C24D2">
            <w:pPr>
              <w:tabs>
                <w:tab w:val="center" w:pos="607"/>
              </w:tabs>
              <w:spacing w:before="240"/>
              <w:jc w:val="center"/>
              <w:rPr>
                <w:rFonts w:ascii="Noto Sans" w:hAnsi="Noto Sans" w:cs="Noto Sans"/>
                <w:sz w:val="16"/>
                <w:szCs w:val="16"/>
              </w:rPr>
            </w:pPr>
          </w:p>
          <w:p w14:paraId="1DBFEE23" w14:textId="77777777" w:rsidR="00B117B6" w:rsidRDefault="00B117B6" w:rsidP="002C24D2">
            <w:pPr>
              <w:tabs>
                <w:tab w:val="center" w:pos="607"/>
              </w:tabs>
              <w:spacing w:before="240"/>
              <w:jc w:val="center"/>
              <w:rPr>
                <w:rFonts w:ascii="Noto Sans" w:hAnsi="Noto Sans" w:cs="Noto Sans"/>
                <w:sz w:val="16"/>
                <w:szCs w:val="16"/>
              </w:rPr>
            </w:pPr>
          </w:p>
          <w:p w14:paraId="671F8842" w14:textId="2F291B2C" w:rsidR="00B117B6" w:rsidRDefault="0076112C" w:rsidP="002C24D2">
            <w:pPr>
              <w:tabs>
                <w:tab w:val="center" w:pos="607"/>
              </w:tabs>
              <w:spacing w:before="240"/>
              <w:jc w:val="center"/>
              <w:rPr>
                <w:rFonts w:ascii="Noto Sans" w:hAnsi="Noto Sans" w:cs="Noto Sans"/>
                <w:sz w:val="16"/>
                <w:szCs w:val="16"/>
              </w:rPr>
            </w:pPr>
            <w:r>
              <w:rPr>
                <w:rFonts w:ascii="Noto Sans" w:hAnsi="Noto Sans" w:cs="Noto Sans"/>
                <w:sz w:val="16"/>
                <w:szCs w:val="16"/>
              </w:rPr>
              <w:t>1</w:t>
            </w:r>
          </w:p>
        </w:tc>
        <w:tc>
          <w:tcPr>
            <w:tcW w:w="1445" w:type="dxa"/>
            <w:vMerge w:val="restart"/>
            <w:tcBorders>
              <w:top w:val="single" w:sz="6" w:space="0" w:color="000000" w:themeColor="text1"/>
              <w:left w:val="single" w:sz="6" w:space="0" w:color="000000" w:themeColor="text1"/>
            </w:tcBorders>
          </w:tcPr>
          <w:p w14:paraId="3FBB3A1F" w14:textId="77777777" w:rsidR="00B117B6" w:rsidRPr="00EE5921" w:rsidRDefault="00B117B6" w:rsidP="002C24D2">
            <w:pPr>
              <w:rPr>
                <w:rFonts w:ascii="Noto Sans" w:hAnsi="Noto Sans" w:cs="Noto Sans"/>
                <w:sz w:val="16"/>
                <w:szCs w:val="16"/>
              </w:rPr>
            </w:pPr>
            <w:r w:rsidRPr="00EE5921">
              <w:rPr>
                <w:rFonts w:ascii="Noto Sans" w:hAnsi="Noto Sans" w:cs="Noto Sans"/>
                <w:sz w:val="16"/>
                <w:szCs w:val="16"/>
              </w:rPr>
              <w:t>EL 11% DE LAS PERSONAS QUE CONSUMEN CONTENIDOS POR INTERNET, VEN CANALES DE TELEVISIÓN ABIERTA A TRAVÉS DE ESE MEDIO. El 23% VE LA PLATAFORMA DE VIX. EN EL CASO DE LA TELEVISIÓN DE PAGA, EL 21% VE LOS CANALES DE VIX</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CB1918E" w14:textId="77777777" w:rsidR="00B117B6" w:rsidRDefault="00B117B6" w:rsidP="002C24D2">
            <w:pPr>
              <w:tabs>
                <w:tab w:val="center" w:pos="607"/>
              </w:tabs>
              <w:spacing w:before="240"/>
              <w:rPr>
                <w:rFonts w:ascii="Noto Sans" w:hAnsi="Noto Sans" w:cs="Noto Sans"/>
                <w:sz w:val="16"/>
                <w:szCs w:val="16"/>
              </w:rPr>
            </w:pPr>
            <w:r>
              <w:rPr>
                <w:rFonts w:ascii="Noto Sans" w:hAnsi="Noto Sans" w:cs="Noto Sans"/>
                <w:sz w:val="16"/>
                <w:szCs w:val="16"/>
              </w:rPr>
              <w:t>VIX OTT</w:t>
            </w:r>
          </w:p>
          <w:p w14:paraId="1329A358" w14:textId="77777777" w:rsidR="00B117B6" w:rsidRPr="001A52AC" w:rsidRDefault="00B117B6" w:rsidP="002C24D2">
            <w:pPr>
              <w:tabs>
                <w:tab w:val="center" w:pos="607"/>
              </w:tabs>
              <w:spacing w:before="240"/>
              <w:rPr>
                <w:rFonts w:ascii="Noto Sans" w:hAnsi="Noto Sans" w:cs="Noto Sans"/>
                <w:sz w:val="16"/>
                <w:szCs w:val="16"/>
              </w:rPr>
            </w:pPr>
            <w:r>
              <w:rPr>
                <w:rFonts w:ascii="Noto Sans" w:hAnsi="Noto Sans" w:cs="Noto Sans"/>
                <w:sz w:val="16"/>
                <w:szCs w:val="16"/>
              </w:rPr>
              <w:tab/>
            </w:r>
            <w:r w:rsidRPr="001A52AC">
              <w:rPr>
                <w:rFonts w:ascii="Noto Sans" w:hAnsi="Noto Sans" w:cs="Noto Sans"/>
                <w:sz w:val="16"/>
                <w:szCs w:val="16"/>
              </w:rPr>
              <w:t>Mobile web APP</w:t>
            </w:r>
          </w:p>
          <w:p w14:paraId="3F6C27A2" w14:textId="77777777" w:rsidR="00B117B6" w:rsidRDefault="00B117B6" w:rsidP="002C24D2">
            <w:pPr>
              <w:spacing w:before="240"/>
              <w:jc w:val="center"/>
              <w:rPr>
                <w:rFonts w:ascii="Noto Sans" w:hAnsi="Noto Sans" w:cs="Noto Sans"/>
                <w:sz w:val="16"/>
                <w:szCs w:val="16"/>
              </w:rPr>
            </w:pPr>
            <w:r w:rsidRPr="001A52AC">
              <w:rPr>
                <w:rFonts w:ascii="Noto Sans" w:hAnsi="Noto Sans" w:cs="Noto Sans"/>
                <w:sz w:val="16"/>
                <w:szCs w:val="16"/>
              </w:rPr>
              <w:t>640x480</w:t>
            </w:r>
          </w:p>
          <w:p w14:paraId="33394253" w14:textId="77777777" w:rsidR="00B117B6" w:rsidRPr="001A52AC" w:rsidRDefault="00B117B6" w:rsidP="002C24D2">
            <w:pPr>
              <w:spacing w:before="240"/>
              <w:jc w:val="center"/>
              <w:rPr>
                <w:rFonts w:ascii="Noto Sans" w:hAnsi="Noto Sans" w:cs="Noto Sans"/>
                <w:sz w:val="16"/>
                <w:szCs w:val="16"/>
              </w:rPr>
            </w:pPr>
          </w:p>
        </w:tc>
        <w:tc>
          <w:tcPr>
            <w:tcW w:w="1436"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36B24724" w14:textId="77777777" w:rsidR="00B117B6" w:rsidRPr="001A52AC" w:rsidRDefault="00B117B6" w:rsidP="002C24D2">
            <w:pPr>
              <w:spacing w:before="240"/>
              <w:ind w:left="141"/>
              <w:jc w:val="both"/>
              <w:rPr>
                <w:rFonts w:ascii="Noto Sans" w:hAnsi="Noto Sans" w:cs="Noto Sans"/>
                <w:sz w:val="16"/>
                <w:szCs w:val="16"/>
              </w:rPr>
            </w:pPr>
            <w:r w:rsidRPr="001A52AC">
              <w:rPr>
                <w:rFonts w:ascii="Noto Sans" w:hAnsi="Noto Sans" w:cs="Noto Sans"/>
                <w:sz w:val="16"/>
                <w:szCs w:val="16"/>
              </w:rPr>
              <w:t>1,032,609</w:t>
            </w:r>
          </w:p>
        </w:tc>
        <w:tc>
          <w:tcPr>
            <w:tcW w:w="1381"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705FF383" w14:textId="77777777" w:rsidR="00B117B6" w:rsidRPr="001A52AC" w:rsidRDefault="00B117B6" w:rsidP="002C24D2">
            <w:pPr>
              <w:spacing w:before="240"/>
              <w:jc w:val="both"/>
              <w:rPr>
                <w:rFonts w:ascii="Noto Sans" w:hAnsi="Noto Sans" w:cs="Noto Sans"/>
                <w:sz w:val="16"/>
                <w:szCs w:val="16"/>
              </w:rPr>
            </w:pPr>
            <w:r w:rsidRPr="001A52AC">
              <w:rPr>
                <w:rFonts w:ascii="Noto Sans" w:hAnsi="Noto Sans" w:cs="Noto Sans"/>
                <w:sz w:val="16"/>
                <w:szCs w:val="16"/>
              </w:rPr>
              <w:t>Visualizaciones</w:t>
            </w:r>
          </w:p>
        </w:tc>
        <w:tc>
          <w:tcPr>
            <w:tcW w:w="1315" w:type="dxa"/>
            <w:tcBorders>
              <w:top w:val="single" w:sz="6" w:space="0" w:color="000000" w:themeColor="text1"/>
              <w:bottom w:val="single" w:sz="6" w:space="0" w:color="000000" w:themeColor="text1"/>
              <w:right w:val="single" w:sz="6" w:space="0" w:color="000000" w:themeColor="text1"/>
            </w:tcBorders>
          </w:tcPr>
          <w:p w14:paraId="2C0DD4B7" w14:textId="77777777" w:rsidR="00B117B6" w:rsidRPr="001A52AC" w:rsidRDefault="00B117B6" w:rsidP="002C24D2">
            <w:pPr>
              <w:spacing w:before="240"/>
              <w:jc w:val="both"/>
              <w:rPr>
                <w:rFonts w:ascii="Noto Sans" w:hAnsi="Noto Sans" w:cs="Noto Sans"/>
                <w:sz w:val="16"/>
                <w:szCs w:val="16"/>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62827" w14:textId="77777777" w:rsidR="00B117B6" w:rsidRPr="001A52AC" w:rsidRDefault="00B117B6" w:rsidP="002C24D2">
            <w:pPr>
              <w:spacing w:before="240"/>
              <w:jc w:val="both"/>
              <w:rPr>
                <w:rFonts w:ascii="Noto Sans" w:hAnsi="Noto Sans" w:cs="Noto Sans"/>
                <w:sz w:val="16"/>
                <w:szCs w:val="16"/>
              </w:rPr>
            </w:pPr>
          </w:p>
        </w:tc>
      </w:tr>
      <w:tr w:rsidR="00B117B6" w:rsidRPr="005A2272" w14:paraId="6C234FFA" w14:textId="77777777" w:rsidTr="002C24D2">
        <w:trPr>
          <w:trHeight w:val="645"/>
        </w:trPr>
        <w:tc>
          <w:tcPr>
            <w:tcW w:w="1058" w:type="dxa"/>
            <w:vMerge/>
            <w:tcBorders>
              <w:left w:val="single" w:sz="6" w:space="0" w:color="000000" w:themeColor="text1"/>
              <w:bottom w:val="single" w:sz="6" w:space="0" w:color="000000" w:themeColor="text1"/>
              <w:right w:val="single" w:sz="6" w:space="0" w:color="000000" w:themeColor="text1"/>
            </w:tcBorders>
          </w:tcPr>
          <w:p w14:paraId="6E04D31D" w14:textId="77777777" w:rsidR="00B117B6" w:rsidRDefault="00B117B6" w:rsidP="002C24D2">
            <w:pPr>
              <w:spacing w:before="240"/>
              <w:jc w:val="center"/>
              <w:rPr>
                <w:rFonts w:ascii="Noto Sans" w:hAnsi="Noto Sans" w:cs="Noto Sans"/>
                <w:sz w:val="16"/>
                <w:szCs w:val="16"/>
              </w:rPr>
            </w:pPr>
          </w:p>
        </w:tc>
        <w:tc>
          <w:tcPr>
            <w:tcW w:w="1205" w:type="dxa"/>
            <w:vMerge/>
            <w:tcBorders>
              <w:left w:val="single" w:sz="6" w:space="0" w:color="000000" w:themeColor="text1"/>
              <w:bottom w:val="single" w:sz="6" w:space="0" w:color="000000" w:themeColor="text1"/>
              <w:right w:val="single" w:sz="6" w:space="0" w:color="000000" w:themeColor="text1"/>
            </w:tcBorders>
          </w:tcPr>
          <w:p w14:paraId="4A23E2BD" w14:textId="77777777" w:rsidR="00B117B6" w:rsidRDefault="00B117B6" w:rsidP="002C24D2">
            <w:pPr>
              <w:spacing w:before="240"/>
              <w:jc w:val="center"/>
              <w:rPr>
                <w:rFonts w:ascii="Noto Sans" w:hAnsi="Noto Sans" w:cs="Noto Sans"/>
                <w:sz w:val="16"/>
                <w:szCs w:val="16"/>
              </w:rPr>
            </w:pPr>
          </w:p>
        </w:tc>
        <w:tc>
          <w:tcPr>
            <w:tcW w:w="1445" w:type="dxa"/>
            <w:vMerge/>
            <w:tcBorders>
              <w:left w:val="single" w:sz="6" w:space="0" w:color="000000" w:themeColor="text1"/>
              <w:bottom w:val="single" w:sz="6" w:space="0" w:color="000000" w:themeColor="text1"/>
            </w:tcBorders>
          </w:tcPr>
          <w:p w14:paraId="5DBE5961" w14:textId="77777777" w:rsidR="00B117B6" w:rsidRDefault="00B117B6" w:rsidP="002C24D2">
            <w:pPr>
              <w:spacing w:before="240"/>
              <w:jc w:val="center"/>
              <w:rPr>
                <w:rFonts w:ascii="Noto Sans" w:hAnsi="Noto Sans" w:cs="Noto Sans"/>
                <w:sz w:val="16"/>
                <w:szCs w:val="16"/>
              </w:rPr>
            </w:pP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A77CD94" w14:textId="77777777" w:rsidR="00B117B6" w:rsidRDefault="00B117B6" w:rsidP="002C24D2">
            <w:pPr>
              <w:spacing w:before="240"/>
              <w:jc w:val="center"/>
              <w:rPr>
                <w:rFonts w:ascii="Noto Sans" w:hAnsi="Noto Sans" w:cs="Noto Sans"/>
                <w:sz w:val="16"/>
                <w:szCs w:val="16"/>
              </w:rPr>
            </w:pPr>
            <w:r>
              <w:rPr>
                <w:rFonts w:ascii="Noto Sans" w:hAnsi="Noto Sans" w:cs="Noto Sans"/>
                <w:sz w:val="16"/>
                <w:szCs w:val="16"/>
              </w:rPr>
              <w:t>TELEVISA RON (CANAL 5, LAS ESTRELLAS, NMAS, TREBEL)</w:t>
            </w:r>
          </w:p>
          <w:p w14:paraId="1116A3D3" w14:textId="77777777" w:rsidR="00B117B6" w:rsidRPr="001A52AC" w:rsidRDefault="00B117B6" w:rsidP="002C24D2">
            <w:pPr>
              <w:spacing w:before="240"/>
              <w:jc w:val="center"/>
              <w:rPr>
                <w:rFonts w:ascii="Noto Sans" w:hAnsi="Noto Sans" w:cs="Noto Sans"/>
                <w:sz w:val="16"/>
                <w:szCs w:val="16"/>
              </w:rPr>
            </w:pPr>
            <w:r w:rsidRPr="001A52AC">
              <w:rPr>
                <w:rFonts w:ascii="Noto Sans" w:hAnsi="Noto Sans" w:cs="Noto Sans"/>
                <w:sz w:val="16"/>
                <w:szCs w:val="16"/>
              </w:rPr>
              <w:t>Mobile web APP</w:t>
            </w:r>
          </w:p>
          <w:p w14:paraId="2C978F33" w14:textId="27461C07" w:rsidR="00B117B6" w:rsidRPr="001A52AC" w:rsidRDefault="00B117B6" w:rsidP="002C24D2">
            <w:pPr>
              <w:spacing w:before="240"/>
              <w:jc w:val="center"/>
              <w:rPr>
                <w:rFonts w:ascii="Noto Sans" w:hAnsi="Noto Sans" w:cs="Noto Sans"/>
                <w:sz w:val="16"/>
                <w:szCs w:val="16"/>
              </w:rPr>
            </w:pPr>
            <w:r w:rsidRPr="001A52AC">
              <w:rPr>
                <w:rFonts w:ascii="Noto Sans" w:hAnsi="Noto Sans" w:cs="Noto Sans"/>
                <w:sz w:val="16"/>
                <w:szCs w:val="16"/>
              </w:rPr>
              <w:t>640x</w:t>
            </w:r>
            <w:r w:rsidR="0094011D">
              <w:rPr>
                <w:rFonts w:ascii="Noto Sans" w:hAnsi="Noto Sans" w:cs="Noto Sans"/>
                <w:sz w:val="16"/>
                <w:szCs w:val="16"/>
              </w:rPr>
              <w:t>36</w:t>
            </w:r>
            <w:r w:rsidRPr="001A52AC">
              <w:rPr>
                <w:rFonts w:ascii="Noto Sans" w:hAnsi="Noto Sans" w:cs="Noto Sans"/>
                <w:sz w:val="16"/>
                <w:szCs w:val="16"/>
              </w:rPr>
              <w:t>0</w:t>
            </w:r>
          </w:p>
        </w:tc>
        <w:tc>
          <w:tcPr>
            <w:tcW w:w="1436"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4D5D5E2F" w14:textId="77777777" w:rsidR="00B117B6" w:rsidRPr="001A52AC" w:rsidRDefault="00B117B6" w:rsidP="002C24D2">
            <w:pPr>
              <w:spacing w:before="240"/>
              <w:ind w:left="141"/>
              <w:jc w:val="both"/>
              <w:rPr>
                <w:rFonts w:ascii="Noto Sans" w:hAnsi="Noto Sans" w:cs="Noto Sans"/>
                <w:sz w:val="16"/>
                <w:szCs w:val="16"/>
              </w:rPr>
            </w:pPr>
            <w:r w:rsidRPr="001A52AC">
              <w:rPr>
                <w:rFonts w:ascii="Noto Sans" w:hAnsi="Noto Sans" w:cs="Noto Sans"/>
                <w:sz w:val="16"/>
                <w:szCs w:val="16"/>
              </w:rPr>
              <w:t>169,434</w:t>
            </w:r>
          </w:p>
        </w:tc>
        <w:tc>
          <w:tcPr>
            <w:tcW w:w="1381"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11F315EE" w14:textId="77777777" w:rsidR="00B117B6" w:rsidRPr="001A52AC" w:rsidRDefault="00B117B6" w:rsidP="002C24D2">
            <w:pPr>
              <w:spacing w:before="240"/>
              <w:ind w:left="50"/>
              <w:jc w:val="both"/>
              <w:rPr>
                <w:rFonts w:ascii="Noto Sans" w:hAnsi="Noto Sans" w:cs="Noto Sans"/>
                <w:sz w:val="16"/>
                <w:szCs w:val="16"/>
              </w:rPr>
            </w:pPr>
            <w:r w:rsidRPr="001A52AC">
              <w:rPr>
                <w:rFonts w:ascii="Noto Sans" w:hAnsi="Noto Sans" w:cs="Noto Sans"/>
                <w:sz w:val="16"/>
                <w:szCs w:val="16"/>
              </w:rPr>
              <w:t>Visualizaciones</w:t>
            </w:r>
          </w:p>
        </w:tc>
        <w:tc>
          <w:tcPr>
            <w:tcW w:w="1315" w:type="dxa"/>
            <w:tcBorders>
              <w:top w:val="single" w:sz="6" w:space="0" w:color="000000" w:themeColor="text1"/>
              <w:bottom w:val="single" w:sz="6" w:space="0" w:color="000000" w:themeColor="text1"/>
              <w:right w:val="single" w:sz="6" w:space="0" w:color="000000" w:themeColor="text1"/>
            </w:tcBorders>
          </w:tcPr>
          <w:p w14:paraId="359D11AB" w14:textId="77777777" w:rsidR="00B117B6" w:rsidRPr="001A52AC" w:rsidRDefault="00B117B6" w:rsidP="002C24D2">
            <w:pPr>
              <w:spacing w:before="240"/>
              <w:ind w:left="50"/>
              <w:jc w:val="both"/>
              <w:rPr>
                <w:rFonts w:ascii="Noto Sans" w:hAnsi="Noto Sans" w:cs="Noto Sans"/>
                <w:sz w:val="16"/>
                <w:szCs w:val="16"/>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BAE87" w14:textId="77777777" w:rsidR="00B117B6" w:rsidRPr="001A52AC" w:rsidRDefault="00B117B6" w:rsidP="002C24D2">
            <w:pPr>
              <w:spacing w:before="240"/>
              <w:ind w:left="50"/>
              <w:jc w:val="both"/>
              <w:rPr>
                <w:rFonts w:ascii="Noto Sans" w:hAnsi="Noto Sans" w:cs="Noto Sans"/>
                <w:sz w:val="16"/>
                <w:szCs w:val="16"/>
              </w:rPr>
            </w:pPr>
          </w:p>
        </w:tc>
      </w:tr>
      <w:tr w:rsidR="00B117B6" w:rsidRPr="005A2272" w14:paraId="2DCE2918" w14:textId="77777777" w:rsidTr="002C24D2">
        <w:trPr>
          <w:trHeight w:val="510"/>
        </w:trPr>
        <w:tc>
          <w:tcPr>
            <w:tcW w:w="1058" w:type="dxa"/>
            <w:tcBorders>
              <w:top w:val="single" w:sz="6" w:space="0" w:color="000000" w:themeColor="text1"/>
              <w:left w:val="nil"/>
              <w:right w:val="nil"/>
            </w:tcBorders>
          </w:tcPr>
          <w:p w14:paraId="21C008FB" w14:textId="77777777" w:rsidR="00B117B6" w:rsidRDefault="00B117B6" w:rsidP="002C24D2">
            <w:pPr>
              <w:spacing w:before="240"/>
              <w:jc w:val="center"/>
              <w:rPr>
                <w:rFonts w:ascii="Noto Sans" w:hAnsi="Noto Sans" w:cs="Noto Sans"/>
                <w:sz w:val="16"/>
                <w:szCs w:val="16"/>
              </w:rPr>
            </w:pPr>
          </w:p>
        </w:tc>
        <w:tc>
          <w:tcPr>
            <w:tcW w:w="1205" w:type="dxa"/>
            <w:tcBorders>
              <w:top w:val="single" w:sz="6" w:space="0" w:color="000000" w:themeColor="text1"/>
              <w:left w:val="nil"/>
              <w:bottom w:val="nil"/>
              <w:right w:val="nil"/>
            </w:tcBorders>
          </w:tcPr>
          <w:p w14:paraId="5F255308" w14:textId="77777777" w:rsidR="00B117B6" w:rsidRDefault="00B117B6" w:rsidP="002C24D2">
            <w:pPr>
              <w:spacing w:before="240"/>
              <w:jc w:val="center"/>
              <w:rPr>
                <w:rFonts w:ascii="Noto Sans" w:hAnsi="Noto Sans" w:cs="Noto Sans"/>
                <w:sz w:val="16"/>
                <w:szCs w:val="16"/>
              </w:rPr>
            </w:pPr>
          </w:p>
        </w:tc>
        <w:tc>
          <w:tcPr>
            <w:tcW w:w="1445" w:type="dxa"/>
            <w:tcBorders>
              <w:top w:val="single" w:sz="6" w:space="0" w:color="000000" w:themeColor="text1"/>
              <w:left w:val="nil"/>
              <w:bottom w:val="nil"/>
              <w:right w:val="nil"/>
            </w:tcBorders>
          </w:tcPr>
          <w:p w14:paraId="35EF4F8B" w14:textId="77777777" w:rsidR="00B117B6" w:rsidRDefault="00B117B6" w:rsidP="002C24D2">
            <w:pPr>
              <w:spacing w:before="240"/>
              <w:jc w:val="center"/>
              <w:rPr>
                <w:rFonts w:ascii="Noto Sans" w:hAnsi="Noto Sans" w:cs="Noto Sans"/>
                <w:sz w:val="16"/>
                <w:szCs w:val="16"/>
              </w:rPr>
            </w:pPr>
          </w:p>
        </w:tc>
        <w:tc>
          <w:tcPr>
            <w:tcW w:w="1375" w:type="dxa"/>
            <w:tcBorders>
              <w:top w:val="single" w:sz="6" w:space="0" w:color="000000" w:themeColor="text1"/>
              <w:left w:val="nil"/>
              <w:bottom w:val="nil"/>
              <w:right w:val="nil"/>
            </w:tcBorders>
            <w:tcMar>
              <w:top w:w="0" w:type="dxa"/>
              <w:left w:w="100" w:type="dxa"/>
              <w:bottom w:w="0" w:type="dxa"/>
              <w:right w:w="100" w:type="dxa"/>
            </w:tcMar>
          </w:tcPr>
          <w:p w14:paraId="38CB6814" w14:textId="77777777" w:rsidR="00B117B6" w:rsidRDefault="00B117B6" w:rsidP="002C24D2">
            <w:pPr>
              <w:spacing w:before="240"/>
              <w:jc w:val="center"/>
              <w:rPr>
                <w:rFonts w:ascii="Noto Sans" w:hAnsi="Noto Sans" w:cs="Noto Sans"/>
                <w:sz w:val="16"/>
                <w:szCs w:val="16"/>
              </w:rPr>
            </w:pPr>
          </w:p>
        </w:tc>
        <w:tc>
          <w:tcPr>
            <w:tcW w:w="1436" w:type="dxa"/>
            <w:tcBorders>
              <w:top w:val="single" w:sz="6" w:space="0" w:color="000000" w:themeColor="text1"/>
              <w:left w:val="nil"/>
              <w:bottom w:val="nil"/>
              <w:right w:val="nil"/>
            </w:tcBorders>
            <w:tcMar>
              <w:top w:w="0" w:type="dxa"/>
              <w:left w:w="100" w:type="dxa"/>
              <w:bottom w:w="0" w:type="dxa"/>
              <w:right w:w="100" w:type="dxa"/>
            </w:tcMar>
          </w:tcPr>
          <w:p w14:paraId="6E64A646" w14:textId="77777777" w:rsidR="00B117B6" w:rsidRPr="001A52AC" w:rsidRDefault="00B117B6" w:rsidP="002C24D2">
            <w:pPr>
              <w:spacing w:before="240"/>
              <w:ind w:left="141"/>
              <w:jc w:val="both"/>
              <w:rPr>
                <w:rFonts w:ascii="Noto Sans" w:hAnsi="Noto Sans" w:cs="Noto Sans"/>
                <w:sz w:val="16"/>
                <w:szCs w:val="16"/>
              </w:rPr>
            </w:pPr>
          </w:p>
        </w:tc>
        <w:tc>
          <w:tcPr>
            <w:tcW w:w="1381" w:type="dxa"/>
            <w:tcBorders>
              <w:top w:val="single" w:sz="6" w:space="0" w:color="000000" w:themeColor="text1"/>
              <w:left w:val="nil"/>
              <w:bottom w:val="nil"/>
              <w:right w:val="single" w:sz="6" w:space="0" w:color="000000" w:themeColor="text1"/>
            </w:tcBorders>
            <w:tcMar>
              <w:top w:w="0" w:type="dxa"/>
              <w:left w:w="100" w:type="dxa"/>
              <w:bottom w:w="0" w:type="dxa"/>
              <w:right w:w="100" w:type="dxa"/>
            </w:tcMar>
          </w:tcPr>
          <w:p w14:paraId="264BB18F" w14:textId="77777777" w:rsidR="00B117B6" w:rsidRPr="001A52AC" w:rsidRDefault="00B117B6" w:rsidP="002C24D2">
            <w:pPr>
              <w:spacing w:before="240"/>
              <w:ind w:left="50"/>
              <w:jc w:val="both"/>
              <w:rPr>
                <w:rFonts w:ascii="Noto Sans" w:hAnsi="Noto Sans" w:cs="Noto Sans"/>
                <w:sz w:val="16"/>
                <w:szCs w:val="16"/>
              </w:rPr>
            </w:pPr>
          </w:p>
        </w:tc>
        <w:tc>
          <w:tcPr>
            <w:tcW w:w="1315" w:type="dxa"/>
            <w:tcBorders>
              <w:top w:val="single" w:sz="6" w:space="0" w:color="000000" w:themeColor="text1"/>
              <w:bottom w:val="single" w:sz="6" w:space="0" w:color="000000" w:themeColor="text1"/>
              <w:right w:val="single" w:sz="6" w:space="0" w:color="000000" w:themeColor="text1"/>
            </w:tcBorders>
          </w:tcPr>
          <w:p w14:paraId="40E7849B" w14:textId="77777777" w:rsidR="00B117B6" w:rsidRPr="001A52AC" w:rsidRDefault="00B117B6" w:rsidP="002C24D2">
            <w:pPr>
              <w:spacing w:before="240"/>
              <w:ind w:left="50"/>
              <w:jc w:val="both"/>
              <w:rPr>
                <w:rFonts w:ascii="Noto Sans" w:hAnsi="Noto Sans" w:cs="Noto Sans"/>
                <w:sz w:val="16"/>
                <w:szCs w:val="16"/>
              </w:rPr>
            </w:pPr>
            <w:r>
              <w:rPr>
                <w:rFonts w:ascii="Noto Sans" w:hAnsi="Noto Sans" w:cs="Noto Sans"/>
                <w:sz w:val="16"/>
                <w:szCs w:val="16"/>
              </w:rPr>
              <w:t>SUBTOTAL</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6F6FE" w14:textId="77777777" w:rsidR="00B117B6" w:rsidRPr="001A52AC" w:rsidRDefault="00B117B6" w:rsidP="002C24D2">
            <w:pPr>
              <w:spacing w:before="240"/>
              <w:ind w:left="50"/>
              <w:jc w:val="both"/>
              <w:rPr>
                <w:rFonts w:ascii="Noto Sans" w:hAnsi="Noto Sans" w:cs="Noto Sans"/>
                <w:sz w:val="16"/>
                <w:szCs w:val="16"/>
              </w:rPr>
            </w:pPr>
          </w:p>
        </w:tc>
      </w:tr>
      <w:tr w:rsidR="00B117B6" w:rsidRPr="005A2272" w14:paraId="2D331604" w14:textId="77777777" w:rsidTr="002C24D2">
        <w:trPr>
          <w:trHeight w:val="418"/>
        </w:trPr>
        <w:tc>
          <w:tcPr>
            <w:tcW w:w="1058" w:type="dxa"/>
            <w:tcBorders>
              <w:left w:val="nil"/>
              <w:right w:val="nil"/>
            </w:tcBorders>
          </w:tcPr>
          <w:p w14:paraId="590B47BF" w14:textId="77777777" w:rsidR="00B117B6" w:rsidRDefault="00B117B6" w:rsidP="002C24D2">
            <w:pPr>
              <w:spacing w:before="240"/>
              <w:jc w:val="center"/>
              <w:rPr>
                <w:rFonts w:ascii="Noto Sans" w:hAnsi="Noto Sans" w:cs="Noto Sans"/>
                <w:sz w:val="16"/>
                <w:szCs w:val="16"/>
              </w:rPr>
            </w:pPr>
          </w:p>
        </w:tc>
        <w:tc>
          <w:tcPr>
            <w:tcW w:w="1205" w:type="dxa"/>
            <w:tcBorders>
              <w:top w:val="nil"/>
              <w:left w:val="nil"/>
              <w:bottom w:val="nil"/>
              <w:right w:val="nil"/>
            </w:tcBorders>
          </w:tcPr>
          <w:p w14:paraId="20CC55E9" w14:textId="77777777" w:rsidR="00B117B6" w:rsidRDefault="00B117B6" w:rsidP="002C24D2">
            <w:pPr>
              <w:spacing w:before="240"/>
              <w:jc w:val="center"/>
              <w:rPr>
                <w:rFonts w:ascii="Noto Sans" w:hAnsi="Noto Sans" w:cs="Noto Sans"/>
                <w:sz w:val="16"/>
                <w:szCs w:val="16"/>
              </w:rPr>
            </w:pPr>
          </w:p>
        </w:tc>
        <w:tc>
          <w:tcPr>
            <w:tcW w:w="1445" w:type="dxa"/>
            <w:tcBorders>
              <w:top w:val="nil"/>
              <w:left w:val="nil"/>
              <w:bottom w:val="nil"/>
              <w:right w:val="nil"/>
            </w:tcBorders>
          </w:tcPr>
          <w:p w14:paraId="5A089838" w14:textId="77777777" w:rsidR="00B117B6" w:rsidRDefault="00B117B6" w:rsidP="002C24D2">
            <w:pPr>
              <w:spacing w:before="240"/>
              <w:jc w:val="center"/>
              <w:rPr>
                <w:rFonts w:ascii="Noto Sans" w:hAnsi="Noto Sans" w:cs="Noto Sans"/>
                <w:sz w:val="16"/>
                <w:szCs w:val="16"/>
              </w:rPr>
            </w:pPr>
          </w:p>
        </w:tc>
        <w:tc>
          <w:tcPr>
            <w:tcW w:w="1375" w:type="dxa"/>
            <w:tcBorders>
              <w:top w:val="nil"/>
              <w:left w:val="nil"/>
              <w:bottom w:val="nil"/>
              <w:right w:val="nil"/>
            </w:tcBorders>
            <w:tcMar>
              <w:top w:w="0" w:type="dxa"/>
              <w:left w:w="100" w:type="dxa"/>
              <w:bottom w:w="0" w:type="dxa"/>
              <w:right w:w="100" w:type="dxa"/>
            </w:tcMar>
          </w:tcPr>
          <w:p w14:paraId="16C48E9D" w14:textId="77777777" w:rsidR="00B117B6" w:rsidRDefault="00B117B6" w:rsidP="002C24D2">
            <w:pPr>
              <w:spacing w:before="240"/>
              <w:jc w:val="center"/>
              <w:rPr>
                <w:rFonts w:ascii="Noto Sans" w:hAnsi="Noto Sans" w:cs="Noto Sans"/>
                <w:sz w:val="16"/>
                <w:szCs w:val="16"/>
              </w:rPr>
            </w:pPr>
          </w:p>
        </w:tc>
        <w:tc>
          <w:tcPr>
            <w:tcW w:w="1436" w:type="dxa"/>
            <w:tcBorders>
              <w:top w:val="nil"/>
              <w:left w:val="nil"/>
              <w:bottom w:val="nil"/>
              <w:right w:val="nil"/>
            </w:tcBorders>
            <w:tcMar>
              <w:top w:w="0" w:type="dxa"/>
              <w:left w:w="100" w:type="dxa"/>
              <w:bottom w:w="0" w:type="dxa"/>
              <w:right w:w="100" w:type="dxa"/>
            </w:tcMar>
          </w:tcPr>
          <w:p w14:paraId="0D9FD097" w14:textId="77777777" w:rsidR="00B117B6" w:rsidRPr="001A52AC" w:rsidRDefault="00B117B6" w:rsidP="002C24D2">
            <w:pPr>
              <w:spacing w:before="240"/>
              <w:ind w:left="141"/>
              <w:jc w:val="both"/>
              <w:rPr>
                <w:rFonts w:ascii="Noto Sans" w:hAnsi="Noto Sans" w:cs="Noto Sans"/>
                <w:sz w:val="16"/>
                <w:szCs w:val="16"/>
              </w:rPr>
            </w:pPr>
          </w:p>
        </w:tc>
        <w:tc>
          <w:tcPr>
            <w:tcW w:w="1381" w:type="dxa"/>
            <w:tcBorders>
              <w:top w:val="nil"/>
              <w:left w:val="nil"/>
              <w:bottom w:val="nil"/>
              <w:right w:val="single" w:sz="6" w:space="0" w:color="000000" w:themeColor="text1"/>
            </w:tcBorders>
            <w:tcMar>
              <w:top w:w="0" w:type="dxa"/>
              <w:left w:w="100" w:type="dxa"/>
              <w:bottom w:w="0" w:type="dxa"/>
              <w:right w:w="100" w:type="dxa"/>
            </w:tcMar>
          </w:tcPr>
          <w:p w14:paraId="4711E322" w14:textId="77777777" w:rsidR="00B117B6" w:rsidRPr="001A52AC" w:rsidRDefault="00B117B6" w:rsidP="002C24D2">
            <w:pPr>
              <w:spacing w:before="240"/>
              <w:ind w:left="50"/>
              <w:jc w:val="both"/>
              <w:rPr>
                <w:rFonts w:ascii="Noto Sans" w:hAnsi="Noto Sans" w:cs="Noto Sans"/>
                <w:sz w:val="16"/>
                <w:szCs w:val="16"/>
              </w:rPr>
            </w:pPr>
          </w:p>
        </w:tc>
        <w:tc>
          <w:tcPr>
            <w:tcW w:w="1315" w:type="dxa"/>
            <w:tcBorders>
              <w:top w:val="single" w:sz="6" w:space="0" w:color="000000" w:themeColor="text1"/>
              <w:bottom w:val="single" w:sz="6" w:space="0" w:color="000000" w:themeColor="text1"/>
              <w:right w:val="single" w:sz="6" w:space="0" w:color="000000" w:themeColor="text1"/>
            </w:tcBorders>
          </w:tcPr>
          <w:p w14:paraId="1443649F" w14:textId="77777777" w:rsidR="00B117B6" w:rsidRPr="001A52AC" w:rsidRDefault="00B117B6" w:rsidP="002C24D2">
            <w:pPr>
              <w:spacing w:before="240"/>
              <w:ind w:left="50"/>
              <w:jc w:val="both"/>
              <w:rPr>
                <w:rFonts w:ascii="Noto Sans" w:hAnsi="Noto Sans" w:cs="Noto Sans"/>
                <w:sz w:val="16"/>
                <w:szCs w:val="16"/>
              </w:rPr>
            </w:pPr>
            <w:r>
              <w:rPr>
                <w:rFonts w:ascii="Noto Sans" w:hAnsi="Noto Sans" w:cs="Noto Sans"/>
                <w:sz w:val="16"/>
                <w:szCs w:val="16"/>
              </w:rPr>
              <w:t>IVA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7F65C" w14:textId="77777777" w:rsidR="00B117B6" w:rsidRPr="001A52AC" w:rsidRDefault="00B117B6" w:rsidP="002C24D2">
            <w:pPr>
              <w:spacing w:before="240"/>
              <w:ind w:left="50"/>
              <w:jc w:val="both"/>
              <w:rPr>
                <w:rFonts w:ascii="Noto Sans" w:hAnsi="Noto Sans" w:cs="Noto Sans"/>
                <w:sz w:val="16"/>
                <w:szCs w:val="16"/>
              </w:rPr>
            </w:pPr>
          </w:p>
        </w:tc>
      </w:tr>
      <w:tr w:rsidR="00B117B6" w:rsidRPr="005A2272" w14:paraId="40BAFA14" w14:textId="77777777" w:rsidTr="002C24D2">
        <w:trPr>
          <w:trHeight w:val="645"/>
        </w:trPr>
        <w:tc>
          <w:tcPr>
            <w:tcW w:w="1058" w:type="dxa"/>
            <w:tcBorders>
              <w:left w:val="nil"/>
              <w:bottom w:val="nil"/>
              <w:right w:val="nil"/>
            </w:tcBorders>
          </w:tcPr>
          <w:p w14:paraId="1BE07531" w14:textId="77777777" w:rsidR="00B117B6" w:rsidRDefault="00B117B6" w:rsidP="002C24D2">
            <w:pPr>
              <w:spacing w:before="240"/>
              <w:jc w:val="center"/>
              <w:rPr>
                <w:rFonts w:ascii="Noto Sans" w:hAnsi="Noto Sans" w:cs="Noto Sans"/>
                <w:sz w:val="16"/>
                <w:szCs w:val="16"/>
              </w:rPr>
            </w:pPr>
          </w:p>
        </w:tc>
        <w:tc>
          <w:tcPr>
            <w:tcW w:w="1205" w:type="dxa"/>
            <w:tcBorders>
              <w:top w:val="nil"/>
              <w:left w:val="nil"/>
              <w:bottom w:val="nil"/>
              <w:right w:val="nil"/>
            </w:tcBorders>
          </w:tcPr>
          <w:p w14:paraId="0CFC9532" w14:textId="77777777" w:rsidR="00B117B6" w:rsidRDefault="00B117B6" w:rsidP="002C24D2">
            <w:pPr>
              <w:spacing w:before="240"/>
              <w:jc w:val="center"/>
              <w:rPr>
                <w:rFonts w:ascii="Noto Sans" w:hAnsi="Noto Sans" w:cs="Noto Sans"/>
                <w:sz w:val="16"/>
                <w:szCs w:val="16"/>
              </w:rPr>
            </w:pPr>
          </w:p>
        </w:tc>
        <w:tc>
          <w:tcPr>
            <w:tcW w:w="1445" w:type="dxa"/>
            <w:tcBorders>
              <w:top w:val="nil"/>
              <w:left w:val="nil"/>
              <w:bottom w:val="nil"/>
              <w:right w:val="nil"/>
            </w:tcBorders>
          </w:tcPr>
          <w:p w14:paraId="50F46213" w14:textId="77777777" w:rsidR="00B117B6" w:rsidRDefault="00B117B6" w:rsidP="002C24D2">
            <w:pPr>
              <w:spacing w:before="240"/>
              <w:jc w:val="center"/>
              <w:rPr>
                <w:rFonts w:ascii="Noto Sans" w:hAnsi="Noto Sans" w:cs="Noto Sans"/>
                <w:sz w:val="16"/>
                <w:szCs w:val="16"/>
              </w:rPr>
            </w:pPr>
          </w:p>
        </w:tc>
        <w:tc>
          <w:tcPr>
            <w:tcW w:w="1375" w:type="dxa"/>
            <w:tcBorders>
              <w:top w:val="nil"/>
              <w:left w:val="nil"/>
              <w:bottom w:val="nil"/>
              <w:right w:val="nil"/>
            </w:tcBorders>
            <w:tcMar>
              <w:top w:w="0" w:type="dxa"/>
              <w:left w:w="100" w:type="dxa"/>
              <w:bottom w:w="0" w:type="dxa"/>
              <w:right w:w="100" w:type="dxa"/>
            </w:tcMar>
          </w:tcPr>
          <w:p w14:paraId="4A63549C" w14:textId="77777777" w:rsidR="00B117B6" w:rsidRDefault="00B117B6" w:rsidP="002C24D2">
            <w:pPr>
              <w:spacing w:before="240"/>
              <w:jc w:val="center"/>
              <w:rPr>
                <w:rFonts w:ascii="Noto Sans" w:hAnsi="Noto Sans" w:cs="Noto Sans"/>
                <w:sz w:val="16"/>
                <w:szCs w:val="16"/>
              </w:rPr>
            </w:pPr>
          </w:p>
        </w:tc>
        <w:tc>
          <w:tcPr>
            <w:tcW w:w="1436" w:type="dxa"/>
            <w:tcBorders>
              <w:top w:val="nil"/>
              <w:left w:val="nil"/>
              <w:bottom w:val="nil"/>
              <w:right w:val="nil"/>
            </w:tcBorders>
            <w:tcMar>
              <w:top w:w="0" w:type="dxa"/>
              <w:left w:w="100" w:type="dxa"/>
              <w:bottom w:w="0" w:type="dxa"/>
              <w:right w:w="100" w:type="dxa"/>
            </w:tcMar>
          </w:tcPr>
          <w:p w14:paraId="5FB1B91D" w14:textId="77777777" w:rsidR="00B117B6" w:rsidRPr="001A52AC" w:rsidRDefault="00B117B6" w:rsidP="002C24D2">
            <w:pPr>
              <w:spacing w:before="240"/>
              <w:ind w:left="141"/>
              <w:jc w:val="both"/>
              <w:rPr>
                <w:rFonts w:ascii="Noto Sans" w:hAnsi="Noto Sans" w:cs="Noto Sans"/>
                <w:sz w:val="16"/>
                <w:szCs w:val="16"/>
              </w:rPr>
            </w:pPr>
          </w:p>
        </w:tc>
        <w:tc>
          <w:tcPr>
            <w:tcW w:w="1381" w:type="dxa"/>
            <w:tcBorders>
              <w:top w:val="nil"/>
              <w:left w:val="nil"/>
              <w:bottom w:val="nil"/>
              <w:right w:val="single" w:sz="6" w:space="0" w:color="000000" w:themeColor="text1"/>
            </w:tcBorders>
            <w:tcMar>
              <w:top w:w="0" w:type="dxa"/>
              <w:left w:w="100" w:type="dxa"/>
              <w:bottom w:w="0" w:type="dxa"/>
              <w:right w:w="100" w:type="dxa"/>
            </w:tcMar>
          </w:tcPr>
          <w:p w14:paraId="40178293" w14:textId="77777777" w:rsidR="00B117B6" w:rsidRPr="001A52AC" w:rsidRDefault="00B117B6" w:rsidP="002C24D2">
            <w:pPr>
              <w:spacing w:before="240"/>
              <w:ind w:left="50"/>
              <w:jc w:val="both"/>
              <w:rPr>
                <w:rFonts w:ascii="Noto Sans" w:hAnsi="Noto Sans" w:cs="Noto Sans"/>
                <w:sz w:val="16"/>
                <w:szCs w:val="16"/>
              </w:rPr>
            </w:pPr>
          </w:p>
        </w:tc>
        <w:tc>
          <w:tcPr>
            <w:tcW w:w="1315" w:type="dxa"/>
            <w:tcBorders>
              <w:top w:val="single" w:sz="6" w:space="0" w:color="000000" w:themeColor="text1"/>
              <w:bottom w:val="single" w:sz="6" w:space="0" w:color="000000" w:themeColor="text1"/>
              <w:right w:val="single" w:sz="6" w:space="0" w:color="000000" w:themeColor="text1"/>
            </w:tcBorders>
          </w:tcPr>
          <w:p w14:paraId="60F9109A" w14:textId="77777777" w:rsidR="00B117B6" w:rsidRPr="001A52AC" w:rsidRDefault="00B117B6" w:rsidP="002C24D2">
            <w:pPr>
              <w:spacing w:before="240"/>
              <w:ind w:left="50"/>
              <w:jc w:val="both"/>
              <w:rPr>
                <w:rFonts w:ascii="Noto Sans" w:hAnsi="Noto Sans" w:cs="Noto Sans"/>
                <w:sz w:val="16"/>
                <w:szCs w:val="16"/>
              </w:rPr>
            </w:pPr>
            <w:r>
              <w:rPr>
                <w:rFonts w:ascii="Noto Sans" w:hAnsi="Noto Sans" w:cs="Noto Sans"/>
                <w:sz w:val="16"/>
                <w:szCs w:val="16"/>
              </w:rPr>
              <w:t>TOTAL</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EBD8F" w14:textId="77777777" w:rsidR="00B117B6" w:rsidRPr="001A52AC" w:rsidRDefault="00B117B6" w:rsidP="002C24D2">
            <w:pPr>
              <w:spacing w:before="240"/>
              <w:ind w:left="50"/>
              <w:jc w:val="both"/>
              <w:rPr>
                <w:rFonts w:ascii="Noto Sans" w:hAnsi="Noto Sans" w:cs="Noto Sans"/>
                <w:sz w:val="16"/>
                <w:szCs w:val="16"/>
              </w:rPr>
            </w:pPr>
          </w:p>
        </w:tc>
      </w:tr>
    </w:tbl>
    <w:p w14:paraId="6018B704" w14:textId="77777777" w:rsidR="00B117B6" w:rsidRDefault="00B117B6" w:rsidP="00B117B6">
      <w:pPr>
        <w:jc w:val="both"/>
        <w:rPr>
          <w:rFonts w:ascii="Noto Sans" w:hAnsi="Noto Sans" w:cs="Noto Sans"/>
          <w:sz w:val="20"/>
          <w:szCs w:val="20"/>
        </w:rPr>
      </w:pPr>
    </w:p>
    <w:p w14:paraId="2F3207EB" w14:textId="77777777" w:rsidR="00B117B6" w:rsidRDefault="00B117B6" w:rsidP="00B117B6">
      <w:pPr>
        <w:jc w:val="both"/>
        <w:rPr>
          <w:rFonts w:ascii="Noto Sans" w:hAnsi="Noto Sans" w:cs="Noto Sans"/>
          <w:sz w:val="20"/>
          <w:szCs w:val="20"/>
        </w:rPr>
      </w:pPr>
    </w:p>
    <w:p w14:paraId="2D6698B1" w14:textId="77777777" w:rsidR="00B117B6" w:rsidRDefault="00B117B6" w:rsidP="00B117B6">
      <w:pPr>
        <w:jc w:val="both"/>
        <w:rPr>
          <w:rFonts w:ascii="Noto Sans" w:hAnsi="Noto Sans" w:cs="Noto Sans"/>
          <w:sz w:val="20"/>
          <w:szCs w:val="20"/>
        </w:rPr>
      </w:pPr>
    </w:p>
    <w:p w14:paraId="53FC7B5E" w14:textId="77777777" w:rsidR="00B117B6" w:rsidRDefault="00B117B6" w:rsidP="00B117B6">
      <w:pPr>
        <w:jc w:val="both"/>
        <w:rPr>
          <w:rFonts w:ascii="Noto Sans" w:hAnsi="Noto Sans" w:cs="Noto Sans"/>
          <w:sz w:val="20"/>
          <w:szCs w:val="20"/>
        </w:rPr>
      </w:pPr>
    </w:p>
    <w:tbl>
      <w:tblPr>
        <w:tblW w:w="10349" w:type="dxa"/>
        <w:tblInd w:w="-1001" w:type="dxa"/>
        <w:tblBorders>
          <w:top w:val="nil"/>
          <w:left w:val="nil"/>
          <w:bottom w:val="nil"/>
          <w:right w:val="nil"/>
          <w:insideH w:val="nil"/>
          <w:insideV w:val="nil"/>
        </w:tblBorders>
        <w:tblLook w:val="0600" w:firstRow="0" w:lastRow="0" w:firstColumn="0" w:lastColumn="0" w:noHBand="1" w:noVBand="1"/>
      </w:tblPr>
      <w:tblGrid>
        <w:gridCol w:w="1058"/>
        <w:gridCol w:w="1199"/>
        <w:gridCol w:w="1484"/>
        <w:gridCol w:w="1355"/>
        <w:gridCol w:w="1436"/>
        <w:gridCol w:w="1374"/>
        <w:gridCol w:w="1317"/>
        <w:gridCol w:w="1126"/>
      </w:tblGrid>
      <w:tr w:rsidR="00B117B6" w:rsidRPr="005A2272" w14:paraId="10441F12" w14:textId="77777777" w:rsidTr="002C24D2">
        <w:trPr>
          <w:trHeight w:val="645"/>
        </w:trPr>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1815A06A"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PARTIDA</w:t>
            </w:r>
          </w:p>
        </w:tc>
        <w:tc>
          <w:tcPr>
            <w:tcW w:w="1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10B7BF21"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VERSIÓN DE CAMPAÑA</w:t>
            </w:r>
          </w:p>
        </w:tc>
        <w:tc>
          <w:tcPr>
            <w:tcW w:w="1445" w:type="dxa"/>
            <w:tcBorders>
              <w:top w:val="single" w:sz="6" w:space="0" w:color="000000" w:themeColor="text1"/>
              <w:left w:val="single" w:sz="6" w:space="0" w:color="000000" w:themeColor="text1"/>
              <w:bottom w:val="single" w:sz="6" w:space="0" w:color="000000" w:themeColor="text1"/>
            </w:tcBorders>
            <w:shd w:val="pct10" w:color="auto" w:fill="auto"/>
          </w:tcPr>
          <w:p w14:paraId="742C0670"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DESCRIPCIÓN</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7FFF265" w14:textId="77777777" w:rsidR="00B117B6" w:rsidRPr="009609CA" w:rsidRDefault="00B117B6" w:rsidP="002C24D2">
            <w:pPr>
              <w:spacing w:before="240"/>
              <w:ind w:left="141"/>
              <w:jc w:val="center"/>
              <w:rPr>
                <w:rFonts w:ascii="Noto Sans" w:hAnsi="Noto Sans" w:cs="Noto Sans"/>
                <w:b/>
                <w:bCs/>
                <w:sz w:val="16"/>
                <w:szCs w:val="16"/>
              </w:rPr>
            </w:pPr>
            <w:r w:rsidRPr="009609CA">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1102E256" w14:textId="77777777" w:rsidR="00B117B6" w:rsidRPr="009609CA" w:rsidRDefault="00B117B6" w:rsidP="002C24D2">
            <w:pPr>
              <w:spacing w:before="240"/>
              <w:ind w:left="141"/>
              <w:jc w:val="center"/>
              <w:rPr>
                <w:rFonts w:ascii="Noto Sans" w:hAnsi="Noto Sans" w:cs="Noto Sans"/>
                <w:b/>
                <w:bCs/>
                <w:sz w:val="16"/>
                <w:szCs w:val="16"/>
              </w:rPr>
            </w:pPr>
            <w:r w:rsidRPr="009609CA">
              <w:rPr>
                <w:rFonts w:ascii="Noto Sans" w:hAnsi="Noto Sans" w:cs="Noto Sans"/>
                <w:b/>
                <w:bCs/>
                <w:sz w:val="16"/>
                <w:szCs w:val="16"/>
              </w:rPr>
              <w:t>CANTIDAD DE IMPRESIONES /VIEWS</w:t>
            </w:r>
          </w:p>
        </w:tc>
        <w:tc>
          <w:tcPr>
            <w:tcW w:w="1374" w:type="dxa"/>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36B1C852" w14:textId="77777777" w:rsidR="00B117B6" w:rsidRPr="009609CA" w:rsidRDefault="00B117B6" w:rsidP="002C24D2">
            <w:pPr>
              <w:spacing w:before="240"/>
              <w:ind w:left="141"/>
              <w:jc w:val="center"/>
              <w:rPr>
                <w:rFonts w:ascii="Noto Sans" w:hAnsi="Noto Sans" w:cs="Noto Sans"/>
                <w:b/>
                <w:bCs/>
                <w:sz w:val="16"/>
                <w:szCs w:val="16"/>
              </w:rPr>
            </w:pPr>
            <w:r w:rsidRPr="009609CA">
              <w:rPr>
                <w:rFonts w:ascii="Noto Sans" w:hAnsi="Noto Sans" w:cs="Noto Sans"/>
                <w:b/>
                <w:bCs/>
                <w:sz w:val="16"/>
                <w:szCs w:val="16"/>
              </w:rPr>
              <w:t>UNIDAD DE MEDIDA</w:t>
            </w:r>
          </w:p>
        </w:tc>
        <w:tc>
          <w:tcPr>
            <w:tcW w:w="1321" w:type="dxa"/>
            <w:tcBorders>
              <w:top w:val="single" w:sz="4" w:space="0" w:color="auto"/>
              <w:left w:val="single" w:sz="4" w:space="0" w:color="auto"/>
              <w:bottom w:val="single" w:sz="4" w:space="0" w:color="auto"/>
              <w:right w:val="single" w:sz="4" w:space="0" w:color="auto"/>
            </w:tcBorders>
            <w:shd w:val="pct10" w:color="auto" w:fill="auto"/>
          </w:tcPr>
          <w:p w14:paraId="5D5ECBC7"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PRECIO UNITARIO (M.N.)</w:t>
            </w:r>
          </w:p>
        </w:tc>
        <w:tc>
          <w:tcPr>
            <w:tcW w:w="1134" w:type="dxa"/>
            <w:tcBorders>
              <w:top w:val="single" w:sz="4" w:space="0" w:color="auto"/>
              <w:left w:val="single" w:sz="4" w:space="0" w:color="auto"/>
              <w:bottom w:val="single" w:sz="4" w:space="0" w:color="auto"/>
              <w:right w:val="single" w:sz="4" w:space="0" w:color="auto"/>
            </w:tcBorders>
            <w:shd w:val="pct10" w:color="auto" w:fill="auto"/>
          </w:tcPr>
          <w:p w14:paraId="18BC70E7" w14:textId="77777777" w:rsidR="00B117B6" w:rsidRPr="009609CA" w:rsidRDefault="00B117B6" w:rsidP="002C24D2">
            <w:pPr>
              <w:spacing w:before="240"/>
              <w:ind w:left="141"/>
              <w:jc w:val="center"/>
              <w:rPr>
                <w:rFonts w:ascii="Noto Sans" w:hAnsi="Noto Sans" w:cs="Noto Sans"/>
                <w:b/>
                <w:bCs/>
                <w:sz w:val="16"/>
                <w:szCs w:val="16"/>
              </w:rPr>
            </w:pPr>
            <w:r>
              <w:rPr>
                <w:rFonts w:ascii="Noto Sans" w:hAnsi="Noto Sans" w:cs="Noto Sans"/>
                <w:b/>
                <w:bCs/>
                <w:sz w:val="16"/>
                <w:szCs w:val="16"/>
              </w:rPr>
              <w:t>IMPORTE TOTAL (M.N.)</w:t>
            </w:r>
          </w:p>
        </w:tc>
      </w:tr>
      <w:tr w:rsidR="00B117B6" w:rsidRPr="005A2272" w14:paraId="79AE208B" w14:textId="77777777" w:rsidTr="002C24D2">
        <w:trPr>
          <w:trHeight w:val="900"/>
        </w:trPr>
        <w:tc>
          <w:tcPr>
            <w:tcW w:w="1058" w:type="dxa"/>
            <w:vMerge w:val="restart"/>
            <w:tcBorders>
              <w:top w:val="single" w:sz="6" w:space="0" w:color="000000" w:themeColor="text1"/>
              <w:left w:val="single" w:sz="6" w:space="0" w:color="000000" w:themeColor="text1"/>
              <w:right w:val="single" w:sz="6" w:space="0" w:color="000000" w:themeColor="text1"/>
            </w:tcBorders>
          </w:tcPr>
          <w:p w14:paraId="20689E27" w14:textId="77777777" w:rsidR="00B117B6" w:rsidRDefault="00B117B6" w:rsidP="002C24D2">
            <w:pPr>
              <w:spacing w:before="240"/>
              <w:ind w:left="74"/>
              <w:jc w:val="center"/>
              <w:rPr>
                <w:rFonts w:ascii="Noto Sans" w:hAnsi="Noto Sans" w:cs="Noto Sans"/>
                <w:sz w:val="20"/>
                <w:szCs w:val="20"/>
              </w:rPr>
            </w:pPr>
          </w:p>
          <w:p w14:paraId="688802E0" w14:textId="77777777" w:rsidR="00B117B6" w:rsidRDefault="00B117B6" w:rsidP="002C24D2">
            <w:pPr>
              <w:spacing w:before="240"/>
              <w:ind w:left="74"/>
              <w:jc w:val="center"/>
              <w:rPr>
                <w:rFonts w:ascii="Noto Sans" w:hAnsi="Noto Sans" w:cs="Noto Sans"/>
                <w:sz w:val="20"/>
                <w:szCs w:val="20"/>
              </w:rPr>
            </w:pPr>
          </w:p>
          <w:p w14:paraId="44E33ADE" w14:textId="77777777" w:rsidR="00B117B6" w:rsidRPr="00EE4146" w:rsidRDefault="00B117B6" w:rsidP="002C24D2">
            <w:pPr>
              <w:spacing w:before="240"/>
              <w:ind w:left="74"/>
              <w:jc w:val="center"/>
              <w:rPr>
                <w:rFonts w:ascii="Noto Sans" w:hAnsi="Noto Sans" w:cs="Noto Sans"/>
                <w:b/>
                <w:bCs/>
                <w:sz w:val="20"/>
                <w:szCs w:val="20"/>
              </w:rPr>
            </w:pPr>
            <w:r w:rsidRPr="00EE4146">
              <w:rPr>
                <w:rFonts w:ascii="Noto Sans" w:hAnsi="Noto Sans" w:cs="Noto Sans"/>
                <w:b/>
                <w:bCs/>
                <w:sz w:val="20"/>
                <w:szCs w:val="20"/>
              </w:rPr>
              <w:t>7</w:t>
            </w:r>
          </w:p>
        </w:tc>
        <w:tc>
          <w:tcPr>
            <w:tcW w:w="1205" w:type="dxa"/>
            <w:vMerge w:val="restart"/>
            <w:tcBorders>
              <w:top w:val="single" w:sz="6" w:space="0" w:color="000000" w:themeColor="text1"/>
              <w:left w:val="single" w:sz="6" w:space="0" w:color="000000" w:themeColor="text1"/>
              <w:right w:val="single" w:sz="6" w:space="0" w:color="000000" w:themeColor="text1"/>
            </w:tcBorders>
          </w:tcPr>
          <w:p w14:paraId="5C563B47" w14:textId="77777777" w:rsidR="00B117B6" w:rsidRDefault="00B117B6" w:rsidP="002C24D2">
            <w:pPr>
              <w:spacing w:before="240"/>
              <w:ind w:left="74"/>
              <w:jc w:val="center"/>
              <w:rPr>
                <w:rFonts w:ascii="Noto Sans" w:hAnsi="Noto Sans" w:cs="Noto Sans"/>
                <w:sz w:val="20"/>
                <w:szCs w:val="20"/>
              </w:rPr>
            </w:pPr>
          </w:p>
          <w:p w14:paraId="732CEA75" w14:textId="77777777" w:rsidR="00B117B6" w:rsidRDefault="00B117B6" w:rsidP="002C24D2">
            <w:pPr>
              <w:spacing w:before="240"/>
              <w:ind w:left="74"/>
              <w:jc w:val="center"/>
              <w:rPr>
                <w:rFonts w:ascii="Noto Sans" w:hAnsi="Noto Sans" w:cs="Noto Sans"/>
                <w:sz w:val="20"/>
                <w:szCs w:val="20"/>
              </w:rPr>
            </w:pPr>
          </w:p>
          <w:p w14:paraId="1D2B7847" w14:textId="77777777" w:rsidR="00B117B6" w:rsidRDefault="00B117B6" w:rsidP="002C24D2">
            <w:pPr>
              <w:spacing w:before="240"/>
              <w:ind w:left="74"/>
              <w:jc w:val="center"/>
              <w:rPr>
                <w:rFonts w:ascii="Noto Sans" w:hAnsi="Noto Sans" w:cs="Noto Sans"/>
                <w:sz w:val="20"/>
                <w:szCs w:val="20"/>
              </w:rPr>
            </w:pPr>
            <w:r>
              <w:rPr>
                <w:rFonts w:ascii="Noto Sans" w:hAnsi="Noto Sans" w:cs="Noto Sans"/>
                <w:sz w:val="20"/>
                <w:szCs w:val="20"/>
              </w:rPr>
              <w:t>2</w:t>
            </w:r>
          </w:p>
        </w:tc>
        <w:tc>
          <w:tcPr>
            <w:tcW w:w="1445" w:type="dxa"/>
            <w:vMerge w:val="restart"/>
            <w:tcBorders>
              <w:top w:val="single" w:sz="6" w:space="0" w:color="000000" w:themeColor="text1"/>
              <w:left w:val="single" w:sz="6" w:space="0" w:color="000000" w:themeColor="text1"/>
            </w:tcBorders>
          </w:tcPr>
          <w:p w14:paraId="27B1F351" w14:textId="77777777" w:rsidR="00B117B6" w:rsidRPr="00EE4146" w:rsidRDefault="00B117B6" w:rsidP="002C24D2">
            <w:pPr>
              <w:spacing w:before="240"/>
              <w:ind w:left="74"/>
              <w:jc w:val="both"/>
              <w:rPr>
                <w:rFonts w:ascii="Noto Sans" w:hAnsi="Noto Sans" w:cs="Noto Sans"/>
                <w:sz w:val="18"/>
                <w:szCs w:val="18"/>
              </w:rPr>
            </w:pPr>
            <w:r w:rsidRPr="00EE4146">
              <w:rPr>
                <w:rFonts w:ascii="Noto Sans" w:hAnsi="Noto Sans" w:cs="Noto Sans"/>
                <w:sz w:val="18"/>
                <w:szCs w:val="18"/>
              </w:rPr>
              <w:t>ESTADÍSTICAS DE PANEL NÚMERO DE VISITANTES ÚNICOS:  37,408,203 AL MES Y PROMEDIO DE PÁGINAS VISTAS: 151,100,000 AL MES.</w:t>
            </w:r>
          </w:p>
        </w:tc>
        <w:tc>
          <w:tcPr>
            <w:tcW w:w="1376"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0D034C1" w14:textId="77777777" w:rsidR="00B117B6" w:rsidRDefault="00B117B6" w:rsidP="002C24D2">
            <w:pPr>
              <w:spacing w:before="240"/>
              <w:ind w:left="74"/>
              <w:jc w:val="both"/>
              <w:rPr>
                <w:rFonts w:ascii="Noto Sans" w:hAnsi="Noto Sans" w:cs="Noto Sans"/>
                <w:sz w:val="20"/>
                <w:szCs w:val="20"/>
              </w:rPr>
            </w:pPr>
            <w:r>
              <w:rPr>
                <w:rFonts w:ascii="Noto Sans" w:hAnsi="Noto Sans" w:cs="Noto Sans"/>
                <w:sz w:val="20"/>
                <w:szCs w:val="20"/>
              </w:rPr>
              <w:t>Box Banner</w:t>
            </w:r>
          </w:p>
          <w:p w14:paraId="7E84B124" w14:textId="77777777" w:rsidR="00B117B6" w:rsidRPr="005A2272" w:rsidRDefault="00B117B6" w:rsidP="002C24D2">
            <w:pPr>
              <w:spacing w:before="240"/>
              <w:ind w:left="74"/>
              <w:jc w:val="both"/>
              <w:rPr>
                <w:rFonts w:ascii="Noto Sans" w:hAnsi="Noto Sans" w:cs="Noto Sans"/>
                <w:sz w:val="20"/>
                <w:szCs w:val="20"/>
                <w:highlight w:val="yellow"/>
              </w:rPr>
            </w:pPr>
            <w:r>
              <w:rPr>
                <w:rFonts w:ascii="Noto Sans" w:hAnsi="Noto Sans" w:cs="Noto Sans"/>
                <w:sz w:val="20"/>
                <w:szCs w:val="20"/>
              </w:rPr>
              <w:t xml:space="preserve">300x250 </w:t>
            </w:r>
            <w:proofErr w:type="spellStart"/>
            <w:r>
              <w:rPr>
                <w:rFonts w:ascii="Noto Sans" w:hAnsi="Noto Sans" w:cs="Noto Sans"/>
                <w:sz w:val="20"/>
                <w:szCs w:val="20"/>
              </w:rPr>
              <w:t>px</w:t>
            </w:r>
            <w:proofErr w:type="spellEnd"/>
          </w:p>
        </w:tc>
        <w:tc>
          <w:tcPr>
            <w:tcW w:w="1436"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38CBAF9"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293,033</w:t>
            </w:r>
          </w:p>
          <w:p w14:paraId="08EDB6E8" w14:textId="77777777" w:rsidR="00B117B6" w:rsidRPr="005A2272" w:rsidRDefault="00B117B6" w:rsidP="002C24D2">
            <w:pPr>
              <w:spacing w:before="240"/>
              <w:ind w:left="224"/>
              <w:jc w:val="both"/>
              <w:rPr>
                <w:rFonts w:ascii="Noto Sans" w:hAnsi="Noto Sans" w:cs="Noto Sans"/>
                <w:sz w:val="20"/>
                <w:szCs w:val="20"/>
                <w:highlight w:val="yellow"/>
              </w:rPr>
            </w:pPr>
          </w:p>
        </w:tc>
        <w:tc>
          <w:tcPr>
            <w:tcW w:w="1374"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28E8A98" w14:textId="77777777" w:rsidR="00B117B6" w:rsidRPr="005A2272" w:rsidRDefault="00B117B6"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5167B86B" w14:textId="77777777" w:rsidR="00B117B6" w:rsidRPr="005A2272" w:rsidRDefault="00B117B6"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131ABA7D"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321" w:type="dxa"/>
            <w:tcBorders>
              <w:top w:val="single" w:sz="4" w:space="0" w:color="auto"/>
              <w:bottom w:val="single" w:sz="4" w:space="0" w:color="auto"/>
              <w:right w:val="single" w:sz="4" w:space="0" w:color="auto"/>
            </w:tcBorders>
          </w:tcPr>
          <w:p w14:paraId="03710A2E" w14:textId="77777777" w:rsidR="00B117B6" w:rsidRPr="005A2272" w:rsidRDefault="00B117B6" w:rsidP="002C24D2">
            <w:pPr>
              <w:spacing w:before="240"/>
              <w:ind w:left="425"/>
              <w:jc w:val="both"/>
              <w:rPr>
                <w:rFonts w:ascii="Noto Sans" w:hAnsi="Noto Sans" w:cs="Noto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A0461A"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1A788E0C" w14:textId="77777777" w:rsidTr="002C24D2">
        <w:trPr>
          <w:trHeight w:val="900"/>
        </w:trPr>
        <w:tc>
          <w:tcPr>
            <w:tcW w:w="1058" w:type="dxa"/>
            <w:vMerge/>
            <w:tcBorders>
              <w:left w:val="single" w:sz="6" w:space="0" w:color="000000" w:themeColor="text1"/>
              <w:right w:val="single" w:sz="6" w:space="0" w:color="000000" w:themeColor="text1"/>
            </w:tcBorders>
          </w:tcPr>
          <w:p w14:paraId="2823712E" w14:textId="77777777" w:rsidR="00B117B6" w:rsidRDefault="00B117B6" w:rsidP="002C24D2">
            <w:pPr>
              <w:spacing w:before="240"/>
              <w:jc w:val="center"/>
              <w:rPr>
                <w:rFonts w:ascii="Noto Sans" w:hAnsi="Noto Sans" w:cs="Noto Sans"/>
                <w:sz w:val="20"/>
                <w:szCs w:val="20"/>
              </w:rPr>
            </w:pPr>
          </w:p>
        </w:tc>
        <w:tc>
          <w:tcPr>
            <w:tcW w:w="1205" w:type="dxa"/>
            <w:vMerge/>
            <w:tcBorders>
              <w:left w:val="single" w:sz="6" w:space="0" w:color="000000" w:themeColor="text1"/>
              <w:right w:val="single" w:sz="6" w:space="0" w:color="000000" w:themeColor="text1"/>
            </w:tcBorders>
          </w:tcPr>
          <w:p w14:paraId="72B9AEC6" w14:textId="77777777" w:rsidR="00B117B6" w:rsidRDefault="00B117B6" w:rsidP="002C24D2">
            <w:pPr>
              <w:spacing w:before="240"/>
              <w:jc w:val="center"/>
              <w:rPr>
                <w:rFonts w:ascii="Noto Sans" w:hAnsi="Noto Sans" w:cs="Noto Sans"/>
                <w:sz w:val="20"/>
                <w:szCs w:val="20"/>
              </w:rPr>
            </w:pPr>
          </w:p>
        </w:tc>
        <w:tc>
          <w:tcPr>
            <w:tcW w:w="1445" w:type="dxa"/>
            <w:vMerge/>
            <w:tcBorders>
              <w:left w:val="single" w:sz="6" w:space="0" w:color="000000" w:themeColor="text1"/>
            </w:tcBorders>
          </w:tcPr>
          <w:p w14:paraId="5872E38E" w14:textId="77777777" w:rsidR="00B117B6" w:rsidRDefault="00B117B6" w:rsidP="002C24D2">
            <w:pPr>
              <w:spacing w:before="240"/>
              <w:jc w:val="center"/>
              <w:rPr>
                <w:rFonts w:ascii="Noto Sans" w:hAnsi="Noto Sans" w:cs="Noto Sans"/>
                <w:sz w:val="20"/>
                <w:szCs w:val="20"/>
              </w:rPr>
            </w:pP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A90A1B7" w14:textId="77777777" w:rsidR="00B117B6" w:rsidRDefault="00B117B6" w:rsidP="002C24D2">
            <w:pPr>
              <w:spacing w:before="240"/>
              <w:jc w:val="center"/>
              <w:rPr>
                <w:rFonts w:ascii="Noto Sans" w:hAnsi="Noto Sans" w:cs="Noto Sans"/>
                <w:sz w:val="20"/>
                <w:szCs w:val="20"/>
              </w:rPr>
            </w:pPr>
            <w:proofErr w:type="spellStart"/>
            <w:r>
              <w:rPr>
                <w:rFonts w:ascii="Noto Sans" w:hAnsi="Noto Sans" w:cs="Noto Sans"/>
                <w:sz w:val="20"/>
                <w:szCs w:val="20"/>
              </w:rPr>
              <w:t>Bilboard</w:t>
            </w:r>
            <w:proofErr w:type="spellEnd"/>
          </w:p>
          <w:p w14:paraId="2998CF3C"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936X250</w:t>
            </w:r>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652FDE5"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173,007</w:t>
            </w:r>
          </w:p>
        </w:tc>
        <w:tc>
          <w:tcPr>
            <w:tcW w:w="1374" w:type="dxa"/>
            <w:vMerge/>
            <w:tcBorders>
              <w:left w:val="single" w:sz="4" w:space="0" w:color="auto"/>
              <w:right w:val="single" w:sz="4" w:space="0" w:color="auto"/>
            </w:tcBorders>
            <w:tcMar>
              <w:top w:w="0" w:type="dxa"/>
              <w:left w:w="100" w:type="dxa"/>
              <w:bottom w:w="0" w:type="dxa"/>
              <w:right w:w="100" w:type="dxa"/>
            </w:tcMar>
          </w:tcPr>
          <w:p w14:paraId="18E336E0" w14:textId="77777777" w:rsidR="00B117B6" w:rsidRPr="005A2272" w:rsidRDefault="00B117B6" w:rsidP="002C24D2">
            <w:pPr>
              <w:spacing w:before="240"/>
              <w:ind w:left="425"/>
              <w:jc w:val="both"/>
              <w:rPr>
                <w:rFonts w:ascii="Noto Sans" w:hAnsi="Noto Sans" w:cs="Noto Sans"/>
                <w:b/>
                <w:bCs/>
                <w:sz w:val="20"/>
                <w:szCs w:val="20"/>
              </w:rPr>
            </w:pPr>
          </w:p>
        </w:tc>
        <w:tc>
          <w:tcPr>
            <w:tcW w:w="1321" w:type="dxa"/>
            <w:tcBorders>
              <w:top w:val="single" w:sz="4" w:space="0" w:color="auto"/>
              <w:bottom w:val="single" w:sz="4" w:space="0" w:color="auto"/>
              <w:right w:val="single" w:sz="4" w:space="0" w:color="auto"/>
            </w:tcBorders>
          </w:tcPr>
          <w:p w14:paraId="5FBCEC71" w14:textId="77777777" w:rsidR="00B117B6" w:rsidRPr="005A2272" w:rsidRDefault="00B117B6" w:rsidP="002C24D2">
            <w:pPr>
              <w:spacing w:before="240"/>
              <w:ind w:left="425"/>
              <w:jc w:val="both"/>
              <w:rPr>
                <w:rFonts w:ascii="Noto Sans" w:hAnsi="Noto Sans" w:cs="Noto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C78650"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7AB549CE" w14:textId="77777777" w:rsidTr="002C24D2">
        <w:trPr>
          <w:trHeight w:val="900"/>
        </w:trPr>
        <w:tc>
          <w:tcPr>
            <w:tcW w:w="1058" w:type="dxa"/>
            <w:vMerge/>
            <w:tcBorders>
              <w:left w:val="single" w:sz="6" w:space="0" w:color="000000" w:themeColor="text1"/>
              <w:bottom w:val="single" w:sz="6" w:space="0" w:color="000000" w:themeColor="text1"/>
              <w:right w:val="single" w:sz="6" w:space="0" w:color="000000" w:themeColor="text1"/>
            </w:tcBorders>
          </w:tcPr>
          <w:p w14:paraId="1DEE13E4" w14:textId="77777777" w:rsidR="00B117B6" w:rsidRDefault="00B117B6" w:rsidP="002C24D2">
            <w:pPr>
              <w:spacing w:before="240"/>
              <w:jc w:val="center"/>
              <w:rPr>
                <w:rFonts w:ascii="Noto Sans" w:hAnsi="Noto Sans" w:cs="Noto Sans"/>
                <w:sz w:val="20"/>
                <w:szCs w:val="20"/>
              </w:rPr>
            </w:pPr>
          </w:p>
        </w:tc>
        <w:tc>
          <w:tcPr>
            <w:tcW w:w="1205" w:type="dxa"/>
            <w:vMerge/>
            <w:tcBorders>
              <w:left w:val="single" w:sz="6" w:space="0" w:color="000000" w:themeColor="text1"/>
              <w:bottom w:val="single" w:sz="6" w:space="0" w:color="000000" w:themeColor="text1"/>
              <w:right w:val="single" w:sz="6" w:space="0" w:color="000000" w:themeColor="text1"/>
            </w:tcBorders>
          </w:tcPr>
          <w:p w14:paraId="517DC7C7" w14:textId="77777777" w:rsidR="00B117B6" w:rsidRDefault="00B117B6" w:rsidP="002C24D2">
            <w:pPr>
              <w:spacing w:before="240"/>
              <w:jc w:val="center"/>
              <w:rPr>
                <w:rFonts w:ascii="Noto Sans" w:hAnsi="Noto Sans" w:cs="Noto Sans"/>
                <w:sz w:val="20"/>
                <w:szCs w:val="20"/>
              </w:rPr>
            </w:pPr>
          </w:p>
        </w:tc>
        <w:tc>
          <w:tcPr>
            <w:tcW w:w="1445" w:type="dxa"/>
            <w:vMerge/>
            <w:tcBorders>
              <w:left w:val="single" w:sz="6" w:space="0" w:color="000000" w:themeColor="text1"/>
              <w:bottom w:val="single" w:sz="6" w:space="0" w:color="000000" w:themeColor="text1"/>
            </w:tcBorders>
          </w:tcPr>
          <w:p w14:paraId="6165EEBD" w14:textId="77777777" w:rsidR="00B117B6" w:rsidRDefault="00B117B6" w:rsidP="002C24D2">
            <w:pPr>
              <w:spacing w:before="240"/>
              <w:jc w:val="center"/>
              <w:rPr>
                <w:rFonts w:ascii="Noto Sans" w:hAnsi="Noto Sans" w:cs="Noto Sans"/>
                <w:sz w:val="20"/>
                <w:szCs w:val="20"/>
              </w:rPr>
            </w:pP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E84B383" w14:textId="77777777" w:rsidR="00B117B6" w:rsidRDefault="00B117B6" w:rsidP="002C24D2">
            <w:pPr>
              <w:spacing w:before="240"/>
              <w:jc w:val="center"/>
              <w:rPr>
                <w:rFonts w:ascii="Noto Sans" w:hAnsi="Noto Sans" w:cs="Noto Sans"/>
                <w:sz w:val="20"/>
                <w:szCs w:val="20"/>
              </w:rPr>
            </w:pPr>
            <w:proofErr w:type="spellStart"/>
            <w:r>
              <w:rPr>
                <w:rFonts w:ascii="Noto Sans" w:hAnsi="Noto Sans" w:cs="Noto Sans"/>
                <w:sz w:val="20"/>
                <w:szCs w:val="20"/>
              </w:rPr>
              <w:t>Skyscraper</w:t>
            </w:r>
            <w:proofErr w:type="spellEnd"/>
          </w:p>
          <w:p w14:paraId="63E75CD0"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 xml:space="preserve">160x600 </w:t>
            </w:r>
            <w:proofErr w:type="spellStart"/>
            <w:r>
              <w:rPr>
                <w:rFonts w:ascii="Noto Sans" w:hAnsi="Noto Sans" w:cs="Noto Sans"/>
                <w:sz w:val="20"/>
                <w:szCs w:val="20"/>
              </w:rPr>
              <w:t>px</w:t>
            </w:r>
            <w:proofErr w:type="spellEnd"/>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3DE0888E"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199,000</w:t>
            </w:r>
          </w:p>
        </w:tc>
        <w:tc>
          <w:tcPr>
            <w:tcW w:w="1374" w:type="dxa"/>
            <w:vMerge/>
            <w:tcBorders>
              <w:left w:val="single" w:sz="4" w:space="0" w:color="auto"/>
              <w:bottom w:val="single" w:sz="6" w:space="0" w:color="000000" w:themeColor="text1"/>
              <w:right w:val="single" w:sz="4" w:space="0" w:color="auto"/>
            </w:tcBorders>
            <w:tcMar>
              <w:top w:w="0" w:type="dxa"/>
              <w:left w:w="100" w:type="dxa"/>
              <w:bottom w:w="0" w:type="dxa"/>
              <w:right w:w="100" w:type="dxa"/>
            </w:tcMar>
          </w:tcPr>
          <w:p w14:paraId="69E38620" w14:textId="77777777" w:rsidR="00B117B6" w:rsidRPr="005A2272" w:rsidRDefault="00B117B6" w:rsidP="002C24D2">
            <w:pPr>
              <w:spacing w:before="240"/>
              <w:ind w:left="425"/>
              <w:jc w:val="both"/>
              <w:rPr>
                <w:rFonts w:ascii="Noto Sans" w:hAnsi="Noto Sans" w:cs="Noto Sans"/>
                <w:b/>
                <w:bCs/>
                <w:sz w:val="20"/>
                <w:szCs w:val="20"/>
              </w:rPr>
            </w:pPr>
          </w:p>
        </w:tc>
        <w:tc>
          <w:tcPr>
            <w:tcW w:w="1321" w:type="dxa"/>
            <w:tcBorders>
              <w:top w:val="single" w:sz="4" w:space="0" w:color="auto"/>
              <w:bottom w:val="single" w:sz="4" w:space="0" w:color="auto"/>
              <w:right w:val="single" w:sz="4" w:space="0" w:color="auto"/>
            </w:tcBorders>
          </w:tcPr>
          <w:p w14:paraId="589D71F5" w14:textId="77777777" w:rsidR="00B117B6" w:rsidRPr="005A2272" w:rsidRDefault="00B117B6" w:rsidP="002C24D2">
            <w:pPr>
              <w:spacing w:before="240"/>
              <w:ind w:left="425"/>
              <w:jc w:val="both"/>
              <w:rPr>
                <w:rFonts w:ascii="Noto Sans" w:hAnsi="Noto Sans" w:cs="Noto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29B945"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122F252D" w14:textId="77777777" w:rsidTr="002C24D2">
        <w:trPr>
          <w:trHeight w:val="454"/>
        </w:trPr>
        <w:tc>
          <w:tcPr>
            <w:tcW w:w="1058" w:type="dxa"/>
            <w:tcBorders>
              <w:top w:val="single" w:sz="6" w:space="0" w:color="000000" w:themeColor="text1"/>
              <w:left w:val="nil"/>
              <w:bottom w:val="nil"/>
              <w:right w:val="nil"/>
            </w:tcBorders>
          </w:tcPr>
          <w:p w14:paraId="17DD5774" w14:textId="77777777" w:rsidR="00B117B6" w:rsidRDefault="00B117B6" w:rsidP="002C24D2">
            <w:pPr>
              <w:spacing w:before="240"/>
              <w:jc w:val="center"/>
              <w:rPr>
                <w:rFonts w:ascii="Noto Sans" w:hAnsi="Noto Sans" w:cs="Noto Sans"/>
                <w:sz w:val="20"/>
                <w:szCs w:val="20"/>
              </w:rPr>
            </w:pPr>
          </w:p>
        </w:tc>
        <w:tc>
          <w:tcPr>
            <w:tcW w:w="1205" w:type="dxa"/>
            <w:tcBorders>
              <w:top w:val="single" w:sz="6" w:space="0" w:color="000000" w:themeColor="text1"/>
              <w:left w:val="nil"/>
              <w:bottom w:val="nil"/>
              <w:right w:val="nil"/>
            </w:tcBorders>
          </w:tcPr>
          <w:p w14:paraId="2170BB1C" w14:textId="77777777" w:rsidR="00B117B6" w:rsidRDefault="00B117B6" w:rsidP="002C24D2">
            <w:pPr>
              <w:spacing w:before="240"/>
              <w:jc w:val="center"/>
              <w:rPr>
                <w:rFonts w:ascii="Noto Sans" w:hAnsi="Noto Sans" w:cs="Noto Sans"/>
                <w:sz w:val="20"/>
                <w:szCs w:val="20"/>
              </w:rPr>
            </w:pPr>
          </w:p>
        </w:tc>
        <w:tc>
          <w:tcPr>
            <w:tcW w:w="1445" w:type="dxa"/>
            <w:tcBorders>
              <w:top w:val="single" w:sz="6" w:space="0" w:color="000000" w:themeColor="text1"/>
              <w:left w:val="nil"/>
              <w:bottom w:val="nil"/>
              <w:right w:val="nil"/>
            </w:tcBorders>
          </w:tcPr>
          <w:p w14:paraId="7CC6DCF6" w14:textId="77777777" w:rsidR="00B117B6" w:rsidRDefault="00B117B6" w:rsidP="002C24D2">
            <w:pPr>
              <w:spacing w:before="240"/>
              <w:jc w:val="center"/>
              <w:rPr>
                <w:rFonts w:ascii="Noto Sans" w:hAnsi="Noto Sans" w:cs="Noto Sans"/>
                <w:sz w:val="20"/>
                <w:szCs w:val="20"/>
              </w:rPr>
            </w:pPr>
          </w:p>
        </w:tc>
        <w:tc>
          <w:tcPr>
            <w:tcW w:w="1376" w:type="dxa"/>
            <w:tcBorders>
              <w:top w:val="single" w:sz="6" w:space="0" w:color="000000" w:themeColor="text1"/>
              <w:left w:val="nil"/>
              <w:bottom w:val="nil"/>
              <w:right w:val="nil"/>
            </w:tcBorders>
            <w:tcMar>
              <w:top w:w="0" w:type="dxa"/>
              <w:left w:w="100" w:type="dxa"/>
              <w:bottom w:w="0" w:type="dxa"/>
              <w:right w:w="100" w:type="dxa"/>
            </w:tcMar>
          </w:tcPr>
          <w:p w14:paraId="7417C79E" w14:textId="77777777" w:rsidR="00B117B6" w:rsidRDefault="00B117B6" w:rsidP="002C24D2">
            <w:pPr>
              <w:spacing w:before="240"/>
              <w:jc w:val="center"/>
              <w:rPr>
                <w:rFonts w:ascii="Noto Sans" w:hAnsi="Noto Sans" w:cs="Noto Sans"/>
                <w:sz w:val="20"/>
                <w:szCs w:val="20"/>
              </w:rPr>
            </w:pPr>
          </w:p>
        </w:tc>
        <w:tc>
          <w:tcPr>
            <w:tcW w:w="1436" w:type="dxa"/>
            <w:tcBorders>
              <w:top w:val="single" w:sz="6" w:space="0" w:color="000000" w:themeColor="text1"/>
              <w:left w:val="nil"/>
              <w:bottom w:val="nil"/>
              <w:right w:val="nil"/>
            </w:tcBorders>
            <w:tcMar>
              <w:top w:w="0" w:type="dxa"/>
              <w:left w:w="100" w:type="dxa"/>
              <w:bottom w:w="0" w:type="dxa"/>
              <w:right w:w="100" w:type="dxa"/>
            </w:tcMar>
          </w:tcPr>
          <w:p w14:paraId="4F51FB26" w14:textId="77777777" w:rsidR="00B117B6" w:rsidRDefault="00B117B6" w:rsidP="002C24D2">
            <w:pPr>
              <w:spacing w:before="240"/>
              <w:jc w:val="center"/>
              <w:rPr>
                <w:rFonts w:ascii="Noto Sans" w:hAnsi="Noto Sans" w:cs="Noto Sans"/>
                <w:sz w:val="20"/>
                <w:szCs w:val="20"/>
              </w:rPr>
            </w:pPr>
          </w:p>
        </w:tc>
        <w:tc>
          <w:tcPr>
            <w:tcW w:w="1374" w:type="dxa"/>
            <w:tcBorders>
              <w:top w:val="single" w:sz="6" w:space="0" w:color="000000" w:themeColor="text1"/>
              <w:left w:val="nil"/>
              <w:bottom w:val="nil"/>
              <w:right w:val="single" w:sz="4" w:space="0" w:color="auto"/>
            </w:tcBorders>
            <w:tcMar>
              <w:top w:w="0" w:type="dxa"/>
              <w:left w:w="100" w:type="dxa"/>
              <w:bottom w:w="0" w:type="dxa"/>
              <w:right w:w="100" w:type="dxa"/>
            </w:tcMar>
          </w:tcPr>
          <w:p w14:paraId="171CB94C" w14:textId="77777777" w:rsidR="00B117B6" w:rsidRPr="005A2272" w:rsidRDefault="00B117B6" w:rsidP="002C24D2">
            <w:pPr>
              <w:spacing w:before="240"/>
              <w:ind w:left="425"/>
              <w:jc w:val="both"/>
              <w:rPr>
                <w:rFonts w:ascii="Noto Sans" w:hAnsi="Noto Sans" w:cs="Noto Sans"/>
                <w:b/>
                <w:bCs/>
                <w:sz w:val="20"/>
                <w:szCs w:val="20"/>
              </w:rPr>
            </w:pPr>
          </w:p>
        </w:tc>
        <w:tc>
          <w:tcPr>
            <w:tcW w:w="1321" w:type="dxa"/>
            <w:tcBorders>
              <w:top w:val="single" w:sz="4" w:space="0" w:color="auto"/>
              <w:bottom w:val="single" w:sz="4" w:space="0" w:color="auto"/>
              <w:right w:val="single" w:sz="4" w:space="0" w:color="auto"/>
            </w:tcBorders>
          </w:tcPr>
          <w:p w14:paraId="43FD5FF1" w14:textId="77777777" w:rsidR="00B117B6" w:rsidRPr="00EE4146" w:rsidRDefault="00B117B6" w:rsidP="002C24D2">
            <w:pPr>
              <w:spacing w:before="240"/>
              <w:ind w:left="82"/>
              <w:jc w:val="both"/>
              <w:rPr>
                <w:rFonts w:ascii="Noto Sans" w:hAnsi="Noto Sans" w:cs="Noto Sans"/>
                <w:sz w:val="20"/>
                <w:szCs w:val="20"/>
              </w:rPr>
            </w:pPr>
            <w:r w:rsidRPr="00EE4146">
              <w:rPr>
                <w:rFonts w:ascii="Noto Sans" w:hAnsi="Noto Sans" w:cs="Noto Sans"/>
                <w:sz w:val="20"/>
                <w:szCs w:val="20"/>
              </w:rPr>
              <w:t>SUBTOTAL</w:t>
            </w:r>
          </w:p>
        </w:tc>
        <w:tc>
          <w:tcPr>
            <w:tcW w:w="1134" w:type="dxa"/>
            <w:tcBorders>
              <w:top w:val="single" w:sz="4" w:space="0" w:color="auto"/>
              <w:left w:val="single" w:sz="4" w:space="0" w:color="auto"/>
              <w:bottom w:val="single" w:sz="4" w:space="0" w:color="auto"/>
              <w:right w:val="single" w:sz="4" w:space="0" w:color="auto"/>
            </w:tcBorders>
          </w:tcPr>
          <w:p w14:paraId="6A567764"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17A2819C" w14:textId="77777777" w:rsidTr="002C24D2">
        <w:trPr>
          <w:trHeight w:val="453"/>
        </w:trPr>
        <w:tc>
          <w:tcPr>
            <w:tcW w:w="1058" w:type="dxa"/>
            <w:tcBorders>
              <w:top w:val="nil"/>
              <w:left w:val="nil"/>
              <w:bottom w:val="nil"/>
              <w:right w:val="nil"/>
            </w:tcBorders>
          </w:tcPr>
          <w:p w14:paraId="35B1EDC4" w14:textId="77777777" w:rsidR="00B117B6" w:rsidRDefault="00B117B6" w:rsidP="002C24D2">
            <w:pPr>
              <w:spacing w:before="240"/>
              <w:jc w:val="center"/>
              <w:rPr>
                <w:rFonts w:ascii="Noto Sans" w:hAnsi="Noto Sans" w:cs="Noto Sans"/>
                <w:sz w:val="20"/>
                <w:szCs w:val="20"/>
              </w:rPr>
            </w:pPr>
          </w:p>
        </w:tc>
        <w:tc>
          <w:tcPr>
            <w:tcW w:w="1205" w:type="dxa"/>
            <w:tcBorders>
              <w:top w:val="nil"/>
              <w:left w:val="nil"/>
              <w:bottom w:val="nil"/>
              <w:right w:val="nil"/>
            </w:tcBorders>
          </w:tcPr>
          <w:p w14:paraId="05FB3772" w14:textId="77777777" w:rsidR="00B117B6" w:rsidRDefault="00B117B6" w:rsidP="002C24D2">
            <w:pPr>
              <w:spacing w:before="240"/>
              <w:jc w:val="center"/>
              <w:rPr>
                <w:rFonts w:ascii="Noto Sans" w:hAnsi="Noto Sans" w:cs="Noto Sans"/>
                <w:sz w:val="20"/>
                <w:szCs w:val="20"/>
              </w:rPr>
            </w:pPr>
          </w:p>
        </w:tc>
        <w:tc>
          <w:tcPr>
            <w:tcW w:w="1445" w:type="dxa"/>
            <w:tcBorders>
              <w:top w:val="nil"/>
              <w:left w:val="nil"/>
              <w:bottom w:val="nil"/>
              <w:right w:val="nil"/>
            </w:tcBorders>
          </w:tcPr>
          <w:p w14:paraId="118ACF95" w14:textId="77777777" w:rsidR="00B117B6" w:rsidRDefault="00B117B6" w:rsidP="002C24D2">
            <w:pPr>
              <w:spacing w:before="240"/>
              <w:jc w:val="center"/>
              <w:rPr>
                <w:rFonts w:ascii="Noto Sans" w:hAnsi="Noto Sans" w:cs="Noto Sans"/>
                <w:sz w:val="20"/>
                <w:szCs w:val="20"/>
              </w:rPr>
            </w:pPr>
          </w:p>
        </w:tc>
        <w:tc>
          <w:tcPr>
            <w:tcW w:w="1376" w:type="dxa"/>
            <w:tcBorders>
              <w:top w:val="nil"/>
              <w:left w:val="nil"/>
              <w:bottom w:val="nil"/>
              <w:right w:val="nil"/>
            </w:tcBorders>
            <w:tcMar>
              <w:top w:w="0" w:type="dxa"/>
              <w:left w:w="100" w:type="dxa"/>
              <w:bottom w:w="0" w:type="dxa"/>
              <w:right w:w="100" w:type="dxa"/>
            </w:tcMar>
          </w:tcPr>
          <w:p w14:paraId="154A3F54" w14:textId="77777777" w:rsidR="00B117B6" w:rsidRDefault="00B117B6" w:rsidP="002C24D2">
            <w:pPr>
              <w:spacing w:before="240"/>
              <w:jc w:val="center"/>
              <w:rPr>
                <w:rFonts w:ascii="Noto Sans" w:hAnsi="Noto Sans" w:cs="Noto Sans"/>
                <w:sz w:val="20"/>
                <w:szCs w:val="20"/>
              </w:rPr>
            </w:pPr>
          </w:p>
        </w:tc>
        <w:tc>
          <w:tcPr>
            <w:tcW w:w="1436" w:type="dxa"/>
            <w:tcBorders>
              <w:top w:val="nil"/>
              <w:left w:val="nil"/>
              <w:bottom w:val="nil"/>
              <w:right w:val="nil"/>
            </w:tcBorders>
            <w:tcMar>
              <w:top w:w="0" w:type="dxa"/>
              <w:left w:w="100" w:type="dxa"/>
              <w:bottom w:w="0" w:type="dxa"/>
              <w:right w:w="100" w:type="dxa"/>
            </w:tcMar>
          </w:tcPr>
          <w:p w14:paraId="5C6C35D5" w14:textId="77777777" w:rsidR="00B117B6" w:rsidRDefault="00B117B6" w:rsidP="002C24D2">
            <w:pPr>
              <w:spacing w:before="240"/>
              <w:jc w:val="center"/>
              <w:rPr>
                <w:rFonts w:ascii="Noto Sans" w:hAnsi="Noto Sans" w:cs="Noto Sans"/>
                <w:sz w:val="20"/>
                <w:szCs w:val="20"/>
              </w:rPr>
            </w:pPr>
          </w:p>
        </w:tc>
        <w:tc>
          <w:tcPr>
            <w:tcW w:w="1374" w:type="dxa"/>
            <w:tcBorders>
              <w:top w:val="nil"/>
              <w:left w:val="nil"/>
              <w:bottom w:val="nil"/>
              <w:right w:val="single" w:sz="4" w:space="0" w:color="auto"/>
            </w:tcBorders>
            <w:tcMar>
              <w:top w:w="0" w:type="dxa"/>
              <w:left w:w="100" w:type="dxa"/>
              <w:bottom w:w="0" w:type="dxa"/>
              <w:right w:w="100" w:type="dxa"/>
            </w:tcMar>
          </w:tcPr>
          <w:p w14:paraId="3E5A0EAF" w14:textId="77777777" w:rsidR="00B117B6" w:rsidRPr="005A2272" w:rsidRDefault="00B117B6" w:rsidP="002C24D2">
            <w:pPr>
              <w:spacing w:before="240"/>
              <w:ind w:left="425"/>
              <w:jc w:val="both"/>
              <w:rPr>
                <w:rFonts w:ascii="Noto Sans" w:hAnsi="Noto Sans" w:cs="Noto Sans"/>
                <w:b/>
                <w:bCs/>
                <w:sz w:val="20"/>
                <w:szCs w:val="20"/>
              </w:rPr>
            </w:pPr>
          </w:p>
        </w:tc>
        <w:tc>
          <w:tcPr>
            <w:tcW w:w="1321" w:type="dxa"/>
            <w:tcBorders>
              <w:top w:val="single" w:sz="4" w:space="0" w:color="auto"/>
              <w:bottom w:val="single" w:sz="4" w:space="0" w:color="auto"/>
              <w:right w:val="single" w:sz="4" w:space="0" w:color="auto"/>
            </w:tcBorders>
          </w:tcPr>
          <w:p w14:paraId="1FF23567" w14:textId="77777777" w:rsidR="00B117B6" w:rsidRPr="00EE4146" w:rsidRDefault="00B117B6" w:rsidP="002C24D2">
            <w:pPr>
              <w:spacing w:before="240"/>
              <w:ind w:left="82"/>
              <w:jc w:val="both"/>
              <w:rPr>
                <w:rFonts w:ascii="Noto Sans" w:hAnsi="Noto Sans" w:cs="Noto Sans"/>
                <w:sz w:val="20"/>
                <w:szCs w:val="20"/>
              </w:rPr>
            </w:pPr>
            <w:r w:rsidRPr="00EE4146">
              <w:rPr>
                <w:rFonts w:ascii="Noto Sans" w:hAnsi="Noto Sans" w:cs="Noto Sans"/>
                <w:sz w:val="20"/>
                <w:szCs w:val="20"/>
              </w:rPr>
              <w:t>IVA</w:t>
            </w:r>
          </w:p>
        </w:tc>
        <w:tc>
          <w:tcPr>
            <w:tcW w:w="1134" w:type="dxa"/>
            <w:tcBorders>
              <w:top w:val="single" w:sz="4" w:space="0" w:color="auto"/>
              <w:left w:val="single" w:sz="4" w:space="0" w:color="auto"/>
              <w:bottom w:val="single" w:sz="4" w:space="0" w:color="auto"/>
              <w:right w:val="single" w:sz="4" w:space="0" w:color="auto"/>
            </w:tcBorders>
          </w:tcPr>
          <w:p w14:paraId="29F7847D" w14:textId="77777777" w:rsidR="00B117B6" w:rsidRPr="005A2272" w:rsidRDefault="00B117B6" w:rsidP="002C24D2">
            <w:pPr>
              <w:spacing w:before="240"/>
              <w:ind w:left="425"/>
              <w:jc w:val="both"/>
              <w:rPr>
                <w:rFonts w:ascii="Noto Sans" w:hAnsi="Noto Sans" w:cs="Noto Sans"/>
                <w:b/>
                <w:bCs/>
                <w:sz w:val="20"/>
                <w:szCs w:val="20"/>
              </w:rPr>
            </w:pPr>
          </w:p>
        </w:tc>
      </w:tr>
      <w:tr w:rsidR="00B117B6" w:rsidRPr="005A2272" w14:paraId="0625E070" w14:textId="77777777" w:rsidTr="002C24D2">
        <w:trPr>
          <w:trHeight w:val="900"/>
        </w:trPr>
        <w:tc>
          <w:tcPr>
            <w:tcW w:w="1058" w:type="dxa"/>
            <w:tcBorders>
              <w:top w:val="nil"/>
              <w:left w:val="nil"/>
              <w:bottom w:val="nil"/>
              <w:right w:val="nil"/>
            </w:tcBorders>
          </w:tcPr>
          <w:p w14:paraId="5052FB1D" w14:textId="77777777" w:rsidR="00B117B6" w:rsidRDefault="00B117B6" w:rsidP="002C24D2">
            <w:pPr>
              <w:spacing w:before="240"/>
              <w:jc w:val="center"/>
              <w:rPr>
                <w:rFonts w:ascii="Noto Sans" w:hAnsi="Noto Sans" w:cs="Noto Sans"/>
                <w:sz w:val="20"/>
                <w:szCs w:val="20"/>
              </w:rPr>
            </w:pPr>
          </w:p>
        </w:tc>
        <w:tc>
          <w:tcPr>
            <w:tcW w:w="1205" w:type="dxa"/>
            <w:tcBorders>
              <w:top w:val="nil"/>
              <w:left w:val="nil"/>
              <w:bottom w:val="nil"/>
              <w:right w:val="nil"/>
            </w:tcBorders>
          </w:tcPr>
          <w:p w14:paraId="1A785F47" w14:textId="77777777" w:rsidR="00B117B6" w:rsidRDefault="00B117B6" w:rsidP="002C24D2">
            <w:pPr>
              <w:spacing w:before="240"/>
              <w:jc w:val="center"/>
              <w:rPr>
                <w:rFonts w:ascii="Noto Sans" w:hAnsi="Noto Sans" w:cs="Noto Sans"/>
                <w:sz w:val="20"/>
                <w:szCs w:val="20"/>
              </w:rPr>
            </w:pPr>
          </w:p>
        </w:tc>
        <w:tc>
          <w:tcPr>
            <w:tcW w:w="1445" w:type="dxa"/>
            <w:tcBorders>
              <w:top w:val="nil"/>
              <w:left w:val="nil"/>
              <w:bottom w:val="nil"/>
              <w:right w:val="nil"/>
            </w:tcBorders>
          </w:tcPr>
          <w:p w14:paraId="16EBF52C" w14:textId="77777777" w:rsidR="00B117B6" w:rsidRDefault="00B117B6" w:rsidP="002C24D2">
            <w:pPr>
              <w:spacing w:before="240"/>
              <w:jc w:val="center"/>
              <w:rPr>
                <w:rFonts w:ascii="Noto Sans" w:hAnsi="Noto Sans" w:cs="Noto Sans"/>
                <w:sz w:val="20"/>
                <w:szCs w:val="20"/>
              </w:rPr>
            </w:pPr>
          </w:p>
        </w:tc>
        <w:tc>
          <w:tcPr>
            <w:tcW w:w="1376" w:type="dxa"/>
            <w:tcBorders>
              <w:top w:val="nil"/>
              <w:left w:val="nil"/>
              <w:bottom w:val="nil"/>
              <w:right w:val="nil"/>
            </w:tcBorders>
            <w:tcMar>
              <w:top w:w="0" w:type="dxa"/>
              <w:left w:w="100" w:type="dxa"/>
              <w:bottom w:w="0" w:type="dxa"/>
              <w:right w:w="100" w:type="dxa"/>
            </w:tcMar>
          </w:tcPr>
          <w:p w14:paraId="75294C4F" w14:textId="77777777" w:rsidR="00B117B6" w:rsidRDefault="00B117B6" w:rsidP="002C24D2">
            <w:pPr>
              <w:spacing w:before="240"/>
              <w:jc w:val="center"/>
              <w:rPr>
                <w:rFonts w:ascii="Noto Sans" w:hAnsi="Noto Sans" w:cs="Noto Sans"/>
                <w:sz w:val="20"/>
                <w:szCs w:val="20"/>
              </w:rPr>
            </w:pPr>
          </w:p>
        </w:tc>
        <w:tc>
          <w:tcPr>
            <w:tcW w:w="1436" w:type="dxa"/>
            <w:tcBorders>
              <w:top w:val="nil"/>
              <w:left w:val="nil"/>
              <w:bottom w:val="nil"/>
              <w:right w:val="nil"/>
            </w:tcBorders>
            <w:tcMar>
              <w:top w:w="0" w:type="dxa"/>
              <w:left w:w="100" w:type="dxa"/>
              <w:bottom w:w="0" w:type="dxa"/>
              <w:right w:w="100" w:type="dxa"/>
            </w:tcMar>
          </w:tcPr>
          <w:p w14:paraId="4C615CCC" w14:textId="77777777" w:rsidR="00B117B6" w:rsidRDefault="00B117B6" w:rsidP="002C24D2">
            <w:pPr>
              <w:spacing w:before="240"/>
              <w:jc w:val="center"/>
              <w:rPr>
                <w:rFonts w:ascii="Noto Sans" w:hAnsi="Noto Sans" w:cs="Noto Sans"/>
                <w:sz w:val="20"/>
                <w:szCs w:val="20"/>
              </w:rPr>
            </w:pPr>
          </w:p>
        </w:tc>
        <w:tc>
          <w:tcPr>
            <w:tcW w:w="1374" w:type="dxa"/>
            <w:tcBorders>
              <w:top w:val="nil"/>
              <w:left w:val="nil"/>
              <w:bottom w:val="nil"/>
              <w:right w:val="single" w:sz="4" w:space="0" w:color="auto"/>
            </w:tcBorders>
            <w:tcMar>
              <w:top w:w="0" w:type="dxa"/>
              <w:left w:w="100" w:type="dxa"/>
              <w:bottom w:w="0" w:type="dxa"/>
              <w:right w:w="100" w:type="dxa"/>
            </w:tcMar>
          </w:tcPr>
          <w:p w14:paraId="4E31DFBE" w14:textId="77777777" w:rsidR="00B117B6" w:rsidRPr="005A2272" w:rsidRDefault="00B117B6" w:rsidP="002C24D2">
            <w:pPr>
              <w:spacing w:before="240"/>
              <w:ind w:left="425"/>
              <w:jc w:val="both"/>
              <w:rPr>
                <w:rFonts w:ascii="Noto Sans" w:hAnsi="Noto Sans" w:cs="Noto Sans"/>
                <w:b/>
                <w:bCs/>
                <w:sz w:val="20"/>
                <w:szCs w:val="20"/>
              </w:rPr>
            </w:pPr>
          </w:p>
        </w:tc>
        <w:tc>
          <w:tcPr>
            <w:tcW w:w="1321" w:type="dxa"/>
            <w:tcBorders>
              <w:top w:val="single" w:sz="4" w:space="0" w:color="auto"/>
              <w:bottom w:val="single" w:sz="4" w:space="0" w:color="auto"/>
              <w:right w:val="single" w:sz="4" w:space="0" w:color="auto"/>
            </w:tcBorders>
          </w:tcPr>
          <w:p w14:paraId="6A61497F" w14:textId="77777777" w:rsidR="00B117B6" w:rsidRPr="00EE4146" w:rsidRDefault="00B117B6" w:rsidP="002C24D2">
            <w:pPr>
              <w:spacing w:before="240"/>
              <w:ind w:left="82"/>
              <w:jc w:val="both"/>
              <w:rPr>
                <w:rFonts w:ascii="Noto Sans" w:hAnsi="Noto Sans" w:cs="Noto Sans"/>
                <w:sz w:val="20"/>
                <w:szCs w:val="20"/>
              </w:rPr>
            </w:pPr>
            <w:r w:rsidRPr="00EE4146">
              <w:rPr>
                <w:rFonts w:ascii="Noto Sans" w:hAnsi="Noto Sans" w:cs="Noto Sans"/>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14D864C" w14:textId="77777777" w:rsidR="00B117B6" w:rsidRPr="005A2272" w:rsidRDefault="00B117B6" w:rsidP="002C24D2">
            <w:pPr>
              <w:spacing w:before="240"/>
              <w:ind w:left="425"/>
              <w:jc w:val="both"/>
              <w:rPr>
                <w:rFonts w:ascii="Noto Sans" w:hAnsi="Noto Sans" w:cs="Noto Sans"/>
                <w:b/>
                <w:bCs/>
                <w:sz w:val="20"/>
                <w:szCs w:val="20"/>
              </w:rPr>
            </w:pPr>
          </w:p>
        </w:tc>
      </w:tr>
    </w:tbl>
    <w:p w14:paraId="761FDF75" w14:textId="77777777" w:rsidR="00B117B6" w:rsidRDefault="00B117B6" w:rsidP="00B117B6">
      <w:pPr>
        <w:jc w:val="both"/>
        <w:rPr>
          <w:rFonts w:ascii="Noto Sans" w:hAnsi="Noto Sans" w:cs="Noto Sans"/>
          <w:sz w:val="20"/>
          <w:szCs w:val="20"/>
        </w:rPr>
      </w:pPr>
    </w:p>
    <w:p w14:paraId="3FCC833D" w14:textId="77777777" w:rsidR="00B117B6" w:rsidRDefault="00B117B6" w:rsidP="00B117B6">
      <w:pPr>
        <w:jc w:val="both"/>
        <w:rPr>
          <w:rFonts w:ascii="Noto Sans" w:hAnsi="Noto Sans" w:cs="Noto Sans"/>
          <w:sz w:val="20"/>
          <w:szCs w:val="20"/>
        </w:rPr>
      </w:pPr>
    </w:p>
    <w:tbl>
      <w:tblPr>
        <w:tblW w:w="10392" w:type="dxa"/>
        <w:tblInd w:w="-1001" w:type="dxa"/>
        <w:tblBorders>
          <w:top w:val="nil"/>
          <w:left w:val="nil"/>
          <w:bottom w:val="nil"/>
          <w:right w:val="nil"/>
          <w:insideH w:val="nil"/>
          <w:insideV w:val="nil"/>
        </w:tblBorders>
        <w:tblLook w:val="0600" w:firstRow="0" w:lastRow="0" w:firstColumn="0" w:lastColumn="0" w:noHBand="1" w:noVBand="1"/>
      </w:tblPr>
      <w:tblGrid>
        <w:gridCol w:w="1058"/>
        <w:gridCol w:w="1204"/>
        <w:gridCol w:w="1445"/>
        <w:gridCol w:w="1376"/>
        <w:gridCol w:w="1436"/>
        <w:gridCol w:w="1228"/>
        <w:gridCol w:w="1288"/>
        <w:gridCol w:w="1357"/>
      </w:tblGrid>
      <w:tr w:rsidR="00B117B6" w:rsidRPr="005A2272" w14:paraId="3A2D8DEE" w14:textId="77777777" w:rsidTr="002C24D2">
        <w:trPr>
          <w:trHeight w:val="645"/>
        </w:trPr>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23D39F31"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PARTIDA</w:t>
            </w:r>
          </w:p>
        </w:tc>
        <w:tc>
          <w:tcPr>
            <w:tcW w:w="1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088EE116"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VERSIÓN DE LA CAMPAÑA</w:t>
            </w:r>
          </w:p>
        </w:tc>
        <w:tc>
          <w:tcPr>
            <w:tcW w:w="1445" w:type="dxa"/>
            <w:tcBorders>
              <w:top w:val="single" w:sz="6" w:space="0" w:color="000000" w:themeColor="text1"/>
              <w:left w:val="single" w:sz="6" w:space="0" w:color="000000" w:themeColor="text1"/>
              <w:bottom w:val="single" w:sz="6" w:space="0" w:color="000000" w:themeColor="text1"/>
            </w:tcBorders>
            <w:shd w:val="pct10" w:color="auto" w:fill="auto"/>
          </w:tcPr>
          <w:p w14:paraId="6C5DCB00"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DESCRIPCIÓN</w:t>
            </w:r>
          </w:p>
        </w:tc>
        <w:tc>
          <w:tcPr>
            <w:tcW w:w="1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6541C02D" w14:textId="77777777" w:rsidR="00B117B6" w:rsidRPr="009609CA" w:rsidRDefault="00B117B6" w:rsidP="002C24D2">
            <w:pPr>
              <w:spacing w:before="240"/>
              <w:ind w:left="141"/>
              <w:jc w:val="both"/>
              <w:rPr>
                <w:rFonts w:ascii="Noto Sans" w:hAnsi="Noto Sans" w:cs="Noto Sans"/>
                <w:b/>
                <w:bCs/>
                <w:sz w:val="16"/>
                <w:szCs w:val="16"/>
              </w:rPr>
            </w:pPr>
            <w:r w:rsidRPr="009609CA">
              <w:rPr>
                <w:rFonts w:ascii="Noto Sans" w:hAnsi="Noto Sans" w:cs="Noto Sans"/>
                <w:b/>
                <w:bCs/>
                <w:sz w:val="16"/>
                <w:szCs w:val="16"/>
              </w:rPr>
              <w:t>FORMATO DE LA IMPRESIÓN</w:t>
            </w:r>
          </w:p>
        </w:tc>
        <w:tc>
          <w:tcPr>
            <w:tcW w:w="1375" w:type="dxa"/>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26765DE2"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CANTITDAD DE IMPRESIONES</w:t>
            </w:r>
          </w:p>
        </w:tc>
        <w:tc>
          <w:tcPr>
            <w:tcW w:w="1248" w:type="dxa"/>
            <w:tcBorders>
              <w:top w:val="single" w:sz="4" w:space="0" w:color="auto"/>
              <w:left w:val="single" w:sz="4" w:space="0" w:color="auto"/>
              <w:bottom w:val="single" w:sz="4" w:space="0" w:color="auto"/>
              <w:right w:val="single" w:sz="4" w:space="0" w:color="auto"/>
            </w:tcBorders>
            <w:shd w:val="pct10" w:color="auto" w:fill="auto"/>
          </w:tcPr>
          <w:p w14:paraId="25FC7148"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UNIDAD DE MEDIDA</w:t>
            </w:r>
          </w:p>
        </w:tc>
        <w:tc>
          <w:tcPr>
            <w:tcW w:w="1294" w:type="dxa"/>
            <w:tcBorders>
              <w:top w:val="single" w:sz="4" w:space="0" w:color="auto"/>
              <w:bottom w:val="single" w:sz="4" w:space="0" w:color="auto"/>
            </w:tcBorders>
            <w:shd w:val="pct10" w:color="auto" w:fill="auto"/>
          </w:tcPr>
          <w:p w14:paraId="6092AA40" w14:textId="77777777" w:rsidR="00B117B6"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PRECIO UNITARIO</w:t>
            </w:r>
          </w:p>
        </w:tc>
        <w:tc>
          <w:tcPr>
            <w:tcW w:w="1383" w:type="dxa"/>
            <w:tcBorders>
              <w:top w:val="single" w:sz="4" w:space="0" w:color="auto"/>
              <w:left w:val="single" w:sz="4" w:space="0" w:color="auto"/>
              <w:bottom w:val="single" w:sz="4" w:space="0" w:color="auto"/>
              <w:right w:val="single" w:sz="4" w:space="0" w:color="auto"/>
            </w:tcBorders>
            <w:shd w:val="pct10" w:color="auto" w:fill="auto"/>
          </w:tcPr>
          <w:p w14:paraId="759A43F2" w14:textId="77777777" w:rsidR="00B117B6" w:rsidRPr="009609CA" w:rsidRDefault="00B117B6" w:rsidP="002C24D2">
            <w:pPr>
              <w:spacing w:before="240"/>
              <w:ind w:left="141"/>
              <w:jc w:val="both"/>
              <w:rPr>
                <w:rFonts w:ascii="Noto Sans" w:hAnsi="Noto Sans" w:cs="Noto Sans"/>
                <w:b/>
                <w:bCs/>
                <w:sz w:val="16"/>
                <w:szCs w:val="16"/>
              </w:rPr>
            </w:pPr>
            <w:r>
              <w:rPr>
                <w:rFonts w:ascii="Noto Sans" w:hAnsi="Noto Sans" w:cs="Noto Sans"/>
                <w:b/>
                <w:bCs/>
                <w:sz w:val="16"/>
                <w:szCs w:val="16"/>
              </w:rPr>
              <w:t>IMPORTE TOTAL (M.N.)</w:t>
            </w:r>
          </w:p>
        </w:tc>
      </w:tr>
      <w:tr w:rsidR="00B117B6" w:rsidRPr="005A2272" w14:paraId="14342725" w14:textId="77777777" w:rsidTr="002C24D2">
        <w:trPr>
          <w:trHeight w:val="900"/>
        </w:trPr>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AB669" w14:textId="77777777" w:rsidR="00B117B6" w:rsidRDefault="00B117B6" w:rsidP="002C24D2">
            <w:pPr>
              <w:spacing w:before="240"/>
              <w:jc w:val="center"/>
              <w:rPr>
                <w:rFonts w:ascii="Noto Sans" w:hAnsi="Noto Sans" w:cs="Noto Sans"/>
                <w:sz w:val="20"/>
                <w:szCs w:val="20"/>
              </w:rPr>
            </w:pPr>
          </w:p>
          <w:p w14:paraId="3024908B" w14:textId="77777777" w:rsidR="00B117B6" w:rsidRPr="004F1A5F" w:rsidRDefault="00B117B6" w:rsidP="002C24D2">
            <w:pPr>
              <w:spacing w:before="240"/>
              <w:jc w:val="center"/>
              <w:rPr>
                <w:rFonts w:ascii="Noto Sans" w:hAnsi="Noto Sans" w:cs="Noto Sans"/>
                <w:b/>
                <w:bCs/>
                <w:sz w:val="20"/>
                <w:szCs w:val="20"/>
              </w:rPr>
            </w:pPr>
            <w:r w:rsidRPr="004F1A5F">
              <w:rPr>
                <w:rFonts w:ascii="Noto Sans" w:hAnsi="Noto Sans" w:cs="Noto Sans"/>
                <w:b/>
                <w:bCs/>
                <w:sz w:val="20"/>
                <w:szCs w:val="20"/>
              </w:rPr>
              <w:t>8</w:t>
            </w:r>
          </w:p>
          <w:p w14:paraId="05C9F965" w14:textId="77777777" w:rsidR="00B117B6" w:rsidRDefault="00B117B6" w:rsidP="002C24D2">
            <w:pPr>
              <w:spacing w:before="240"/>
              <w:jc w:val="center"/>
              <w:rPr>
                <w:rFonts w:ascii="Noto Sans" w:hAnsi="Noto Sans" w:cs="Noto Sans"/>
                <w:sz w:val="20"/>
                <w:szCs w:val="20"/>
              </w:rPr>
            </w:pPr>
          </w:p>
        </w:tc>
        <w:tc>
          <w:tcPr>
            <w:tcW w:w="12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14EF4" w14:textId="77777777" w:rsidR="00B117B6" w:rsidRDefault="00B117B6" w:rsidP="002C24D2">
            <w:pPr>
              <w:spacing w:before="240"/>
              <w:jc w:val="center"/>
              <w:rPr>
                <w:rFonts w:ascii="Noto Sans" w:hAnsi="Noto Sans" w:cs="Noto Sans"/>
                <w:sz w:val="20"/>
                <w:szCs w:val="20"/>
              </w:rPr>
            </w:pPr>
          </w:p>
          <w:p w14:paraId="05EEABC4" w14:textId="77777777" w:rsidR="00B117B6" w:rsidRDefault="00B117B6" w:rsidP="002C24D2">
            <w:pPr>
              <w:spacing w:before="240"/>
              <w:jc w:val="center"/>
              <w:rPr>
                <w:rFonts w:ascii="Noto Sans" w:hAnsi="Noto Sans" w:cs="Noto Sans"/>
                <w:sz w:val="20"/>
                <w:szCs w:val="20"/>
              </w:rPr>
            </w:pPr>
            <w:r>
              <w:rPr>
                <w:rFonts w:ascii="Noto Sans" w:hAnsi="Noto Sans" w:cs="Noto Sans"/>
                <w:sz w:val="20"/>
                <w:szCs w:val="20"/>
              </w:rPr>
              <w:t>2</w:t>
            </w:r>
          </w:p>
        </w:tc>
        <w:tc>
          <w:tcPr>
            <w:tcW w:w="1445" w:type="dxa"/>
            <w:tcBorders>
              <w:top w:val="single" w:sz="6" w:space="0" w:color="000000" w:themeColor="text1"/>
              <w:left w:val="single" w:sz="6" w:space="0" w:color="000000" w:themeColor="text1"/>
              <w:bottom w:val="single" w:sz="6" w:space="0" w:color="000000" w:themeColor="text1"/>
            </w:tcBorders>
          </w:tcPr>
          <w:p w14:paraId="3040341E" w14:textId="77777777" w:rsidR="00B117B6" w:rsidRPr="004F1A5F" w:rsidRDefault="00B117B6" w:rsidP="002C24D2">
            <w:pPr>
              <w:spacing w:before="240"/>
              <w:jc w:val="center"/>
              <w:rPr>
                <w:rFonts w:ascii="Noto Sans" w:hAnsi="Noto Sans" w:cs="Noto Sans"/>
                <w:sz w:val="18"/>
                <w:szCs w:val="18"/>
              </w:rPr>
            </w:pPr>
            <w:r w:rsidRPr="004F1A5F">
              <w:rPr>
                <w:rFonts w:ascii="Noto Sans" w:hAnsi="Noto Sans" w:cs="Noto Sans"/>
                <w:sz w:val="18"/>
                <w:szCs w:val="18"/>
              </w:rPr>
              <w:t xml:space="preserve">ESTADÍSTICAS DE PANEL NÚMERO DE VISITANTES ÚNICOS:  </w:t>
            </w:r>
            <w:r w:rsidRPr="004F1A5F">
              <w:rPr>
                <w:rFonts w:ascii="Noto Sans" w:hAnsi="Noto Sans" w:cs="Noto Sans"/>
                <w:sz w:val="18"/>
                <w:szCs w:val="18"/>
              </w:rPr>
              <w:lastRenderedPageBreak/>
              <w:t>27,000,000 AL MES</w:t>
            </w:r>
          </w:p>
        </w:tc>
        <w:tc>
          <w:tcPr>
            <w:tcW w:w="1382"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A1C1DAE" w14:textId="77777777" w:rsidR="00B117B6" w:rsidRDefault="00B117B6" w:rsidP="002C24D2">
            <w:pPr>
              <w:spacing w:before="240"/>
              <w:rPr>
                <w:rFonts w:ascii="Noto Sans" w:hAnsi="Noto Sans" w:cs="Noto Sans"/>
                <w:sz w:val="20"/>
                <w:szCs w:val="20"/>
              </w:rPr>
            </w:pPr>
          </w:p>
          <w:p w14:paraId="13AB75F1" w14:textId="77777777" w:rsidR="00B117B6" w:rsidRPr="005A2272" w:rsidRDefault="00B117B6" w:rsidP="002C24D2">
            <w:pPr>
              <w:spacing w:before="240"/>
              <w:ind w:left="74"/>
              <w:jc w:val="center"/>
              <w:rPr>
                <w:rFonts w:ascii="Noto Sans" w:hAnsi="Noto Sans" w:cs="Noto Sans"/>
                <w:sz w:val="20"/>
                <w:szCs w:val="20"/>
                <w:highlight w:val="yellow"/>
              </w:rPr>
            </w:pPr>
            <w:r>
              <w:rPr>
                <w:rFonts w:ascii="Noto Sans" w:hAnsi="Noto Sans" w:cs="Noto Sans"/>
                <w:sz w:val="20"/>
                <w:szCs w:val="20"/>
              </w:rPr>
              <w:t>Banner intermedio</w:t>
            </w:r>
          </w:p>
        </w:tc>
        <w:tc>
          <w:tcPr>
            <w:tcW w:w="1375" w:type="dxa"/>
            <w:tcBorders>
              <w:top w:val="single" w:sz="4" w:space="0" w:color="auto"/>
              <w:left w:val="single" w:sz="4" w:space="0" w:color="auto"/>
              <w:bottom w:val="single" w:sz="6" w:space="0" w:color="000000" w:themeColor="text1"/>
              <w:right w:val="single" w:sz="4" w:space="0" w:color="auto"/>
            </w:tcBorders>
            <w:tcMar>
              <w:top w:w="0" w:type="dxa"/>
              <w:left w:w="100" w:type="dxa"/>
              <w:bottom w:w="0" w:type="dxa"/>
              <w:right w:w="100" w:type="dxa"/>
            </w:tcMar>
          </w:tcPr>
          <w:p w14:paraId="33D85297" w14:textId="77777777" w:rsidR="00B117B6" w:rsidRPr="005A2272" w:rsidRDefault="00B117B6" w:rsidP="002C24D2">
            <w:pPr>
              <w:spacing w:before="240"/>
              <w:rPr>
                <w:rFonts w:ascii="Noto Sans" w:hAnsi="Noto Sans" w:cs="Noto Sans"/>
                <w:b/>
                <w:sz w:val="20"/>
                <w:szCs w:val="20"/>
              </w:rPr>
            </w:pPr>
          </w:p>
          <w:p w14:paraId="0CE53740" w14:textId="77777777" w:rsidR="00B117B6" w:rsidRPr="005A2272" w:rsidRDefault="00B117B6" w:rsidP="002C24D2">
            <w:pPr>
              <w:spacing w:before="240"/>
              <w:jc w:val="center"/>
              <w:rPr>
                <w:rFonts w:ascii="Noto Sans" w:hAnsi="Noto Sans" w:cs="Noto Sans"/>
                <w:sz w:val="20"/>
                <w:szCs w:val="20"/>
              </w:rPr>
            </w:pPr>
            <w:r>
              <w:rPr>
                <w:rFonts w:ascii="Noto Sans" w:hAnsi="Noto Sans" w:cs="Noto Sans"/>
                <w:sz w:val="20"/>
                <w:szCs w:val="20"/>
              </w:rPr>
              <w:t>X Mes</w:t>
            </w:r>
          </w:p>
        </w:tc>
        <w:tc>
          <w:tcPr>
            <w:tcW w:w="1248" w:type="dxa"/>
            <w:tcBorders>
              <w:top w:val="single" w:sz="4" w:space="0" w:color="auto"/>
              <w:bottom w:val="single" w:sz="6" w:space="0" w:color="000000" w:themeColor="text1"/>
              <w:right w:val="single" w:sz="4" w:space="0" w:color="auto"/>
            </w:tcBorders>
          </w:tcPr>
          <w:p w14:paraId="5085398D" w14:textId="77777777" w:rsidR="00B117B6" w:rsidRPr="004F1A5F" w:rsidRDefault="00B117B6" w:rsidP="002C24D2">
            <w:pPr>
              <w:spacing w:before="240"/>
              <w:ind w:left="425"/>
              <w:jc w:val="center"/>
              <w:rPr>
                <w:rFonts w:ascii="Noto Sans" w:hAnsi="Noto Sans" w:cs="Noto Sans"/>
                <w:sz w:val="20"/>
                <w:szCs w:val="20"/>
              </w:rPr>
            </w:pPr>
          </w:p>
          <w:p w14:paraId="21FDA742" w14:textId="77777777" w:rsidR="00B117B6" w:rsidRPr="004F1A5F" w:rsidRDefault="00B117B6" w:rsidP="002C24D2">
            <w:pPr>
              <w:spacing w:before="240"/>
              <w:jc w:val="center"/>
              <w:rPr>
                <w:rFonts w:ascii="Noto Sans" w:hAnsi="Noto Sans" w:cs="Noto Sans"/>
                <w:sz w:val="20"/>
                <w:szCs w:val="20"/>
              </w:rPr>
            </w:pPr>
            <w:r w:rsidRPr="004F1A5F">
              <w:rPr>
                <w:rFonts w:ascii="Noto Sans" w:hAnsi="Noto Sans" w:cs="Noto Sans"/>
                <w:sz w:val="20"/>
                <w:szCs w:val="20"/>
              </w:rPr>
              <w:t>X MES</w:t>
            </w:r>
          </w:p>
        </w:tc>
        <w:tc>
          <w:tcPr>
            <w:tcW w:w="1294" w:type="dxa"/>
            <w:tcBorders>
              <w:top w:val="single" w:sz="4" w:space="0" w:color="auto"/>
              <w:bottom w:val="single" w:sz="4" w:space="0" w:color="auto"/>
            </w:tcBorders>
          </w:tcPr>
          <w:p w14:paraId="1B0666A5" w14:textId="77777777" w:rsidR="00B117B6" w:rsidRPr="005A2272" w:rsidRDefault="00B117B6" w:rsidP="002C24D2">
            <w:pPr>
              <w:spacing w:before="240"/>
              <w:ind w:left="425"/>
              <w:jc w:val="center"/>
              <w:rPr>
                <w:rFonts w:ascii="Noto Sans" w:hAnsi="Noto Sans" w:cs="Noto Sans"/>
                <w:b/>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5F9C8F59" w14:textId="77777777" w:rsidR="00B117B6" w:rsidRPr="005A2272" w:rsidRDefault="00B117B6" w:rsidP="002C24D2">
            <w:pPr>
              <w:spacing w:before="240"/>
              <w:ind w:left="425"/>
              <w:jc w:val="center"/>
              <w:rPr>
                <w:rFonts w:ascii="Noto Sans" w:hAnsi="Noto Sans" w:cs="Noto Sans"/>
                <w:b/>
                <w:bCs/>
                <w:sz w:val="20"/>
                <w:szCs w:val="20"/>
              </w:rPr>
            </w:pPr>
          </w:p>
        </w:tc>
      </w:tr>
      <w:tr w:rsidR="00B117B6" w:rsidRPr="005A2272" w14:paraId="7967CA23" w14:textId="77777777" w:rsidTr="002C24D2">
        <w:trPr>
          <w:trHeight w:val="642"/>
        </w:trPr>
        <w:tc>
          <w:tcPr>
            <w:tcW w:w="1058" w:type="dxa"/>
            <w:tcBorders>
              <w:top w:val="single" w:sz="6" w:space="0" w:color="000000" w:themeColor="text1"/>
              <w:left w:val="nil"/>
              <w:bottom w:val="nil"/>
              <w:right w:val="nil"/>
            </w:tcBorders>
          </w:tcPr>
          <w:p w14:paraId="2FCE79CE" w14:textId="77777777" w:rsidR="00B117B6" w:rsidRDefault="00B117B6" w:rsidP="002C24D2">
            <w:pPr>
              <w:spacing w:before="240"/>
              <w:jc w:val="center"/>
              <w:rPr>
                <w:rFonts w:ascii="Noto Sans" w:hAnsi="Noto Sans" w:cs="Noto Sans"/>
                <w:sz w:val="20"/>
                <w:szCs w:val="20"/>
              </w:rPr>
            </w:pPr>
          </w:p>
        </w:tc>
        <w:tc>
          <w:tcPr>
            <w:tcW w:w="1207" w:type="dxa"/>
            <w:tcBorders>
              <w:top w:val="single" w:sz="6" w:space="0" w:color="000000" w:themeColor="text1"/>
              <w:left w:val="nil"/>
              <w:bottom w:val="nil"/>
              <w:right w:val="nil"/>
            </w:tcBorders>
          </w:tcPr>
          <w:p w14:paraId="1F2392A1" w14:textId="77777777" w:rsidR="00B117B6" w:rsidRDefault="00B117B6" w:rsidP="002C24D2">
            <w:pPr>
              <w:spacing w:before="240"/>
              <w:jc w:val="center"/>
              <w:rPr>
                <w:rFonts w:ascii="Noto Sans" w:hAnsi="Noto Sans" w:cs="Noto Sans"/>
                <w:sz w:val="20"/>
                <w:szCs w:val="20"/>
              </w:rPr>
            </w:pPr>
          </w:p>
        </w:tc>
        <w:tc>
          <w:tcPr>
            <w:tcW w:w="1445" w:type="dxa"/>
            <w:tcBorders>
              <w:top w:val="single" w:sz="6" w:space="0" w:color="000000" w:themeColor="text1"/>
              <w:left w:val="nil"/>
              <w:bottom w:val="nil"/>
              <w:right w:val="nil"/>
            </w:tcBorders>
          </w:tcPr>
          <w:p w14:paraId="32BCE635" w14:textId="77777777" w:rsidR="00B117B6" w:rsidRPr="004F1A5F" w:rsidRDefault="00B117B6" w:rsidP="002C24D2">
            <w:pPr>
              <w:spacing w:before="240"/>
              <w:jc w:val="center"/>
              <w:rPr>
                <w:rFonts w:ascii="Noto Sans" w:hAnsi="Noto Sans" w:cs="Noto Sans"/>
                <w:sz w:val="18"/>
                <w:szCs w:val="18"/>
              </w:rPr>
            </w:pPr>
          </w:p>
        </w:tc>
        <w:tc>
          <w:tcPr>
            <w:tcW w:w="1382" w:type="dxa"/>
            <w:tcBorders>
              <w:top w:val="single" w:sz="6" w:space="0" w:color="000000" w:themeColor="text1"/>
              <w:left w:val="nil"/>
              <w:bottom w:val="nil"/>
              <w:right w:val="nil"/>
            </w:tcBorders>
            <w:tcMar>
              <w:top w:w="0" w:type="dxa"/>
              <w:left w:w="100" w:type="dxa"/>
              <w:bottom w:w="0" w:type="dxa"/>
              <w:right w:w="100" w:type="dxa"/>
            </w:tcMar>
          </w:tcPr>
          <w:p w14:paraId="13D8502E" w14:textId="77777777" w:rsidR="00B117B6" w:rsidRDefault="00B117B6" w:rsidP="002C24D2">
            <w:pPr>
              <w:spacing w:before="240"/>
              <w:rPr>
                <w:rFonts w:ascii="Noto Sans" w:hAnsi="Noto Sans" w:cs="Noto Sans"/>
                <w:sz w:val="20"/>
                <w:szCs w:val="20"/>
              </w:rPr>
            </w:pPr>
          </w:p>
        </w:tc>
        <w:tc>
          <w:tcPr>
            <w:tcW w:w="1375" w:type="dxa"/>
            <w:tcBorders>
              <w:top w:val="single" w:sz="6" w:space="0" w:color="000000" w:themeColor="text1"/>
              <w:left w:val="nil"/>
              <w:bottom w:val="nil"/>
              <w:right w:val="nil"/>
            </w:tcBorders>
            <w:tcMar>
              <w:top w:w="0" w:type="dxa"/>
              <w:left w:w="100" w:type="dxa"/>
              <w:bottom w:w="0" w:type="dxa"/>
              <w:right w:w="100" w:type="dxa"/>
            </w:tcMar>
          </w:tcPr>
          <w:p w14:paraId="6C88AEC7" w14:textId="77777777" w:rsidR="00B117B6" w:rsidRPr="005A2272" w:rsidRDefault="00B117B6" w:rsidP="002C24D2">
            <w:pPr>
              <w:spacing w:before="240"/>
              <w:rPr>
                <w:rFonts w:ascii="Noto Sans" w:hAnsi="Noto Sans" w:cs="Noto Sans"/>
                <w:b/>
                <w:sz w:val="20"/>
                <w:szCs w:val="20"/>
              </w:rPr>
            </w:pPr>
          </w:p>
        </w:tc>
        <w:tc>
          <w:tcPr>
            <w:tcW w:w="1248" w:type="dxa"/>
            <w:tcBorders>
              <w:top w:val="single" w:sz="6" w:space="0" w:color="000000" w:themeColor="text1"/>
              <w:left w:val="nil"/>
              <w:bottom w:val="nil"/>
              <w:right w:val="single" w:sz="4" w:space="0" w:color="auto"/>
            </w:tcBorders>
          </w:tcPr>
          <w:p w14:paraId="52A5FFBA" w14:textId="77777777" w:rsidR="00B117B6" w:rsidRPr="004F1A5F" w:rsidRDefault="00B117B6" w:rsidP="002C24D2">
            <w:pPr>
              <w:spacing w:before="240"/>
              <w:ind w:left="425"/>
              <w:jc w:val="center"/>
              <w:rPr>
                <w:rFonts w:ascii="Noto Sans" w:hAnsi="Noto Sans" w:cs="Noto Sans"/>
                <w:sz w:val="20"/>
                <w:szCs w:val="20"/>
              </w:rPr>
            </w:pPr>
          </w:p>
        </w:tc>
        <w:tc>
          <w:tcPr>
            <w:tcW w:w="1294" w:type="dxa"/>
            <w:tcBorders>
              <w:top w:val="single" w:sz="4" w:space="0" w:color="auto"/>
              <w:bottom w:val="single" w:sz="4" w:space="0" w:color="auto"/>
            </w:tcBorders>
          </w:tcPr>
          <w:p w14:paraId="45507117" w14:textId="77777777" w:rsidR="00B117B6" w:rsidRPr="004F1A5F" w:rsidRDefault="00B117B6" w:rsidP="002C24D2">
            <w:pPr>
              <w:spacing w:before="240"/>
              <w:ind w:left="17"/>
              <w:jc w:val="center"/>
              <w:rPr>
                <w:rFonts w:ascii="Noto Sans" w:hAnsi="Noto Sans" w:cs="Noto Sans"/>
                <w:sz w:val="20"/>
                <w:szCs w:val="20"/>
              </w:rPr>
            </w:pPr>
            <w:r w:rsidRPr="004F1A5F">
              <w:rPr>
                <w:rFonts w:ascii="Noto Sans" w:hAnsi="Noto Sans" w:cs="Noto Sans"/>
                <w:sz w:val="20"/>
                <w:szCs w:val="20"/>
              </w:rPr>
              <w:t>SUBTOTAL</w:t>
            </w:r>
          </w:p>
        </w:tc>
        <w:tc>
          <w:tcPr>
            <w:tcW w:w="1383" w:type="dxa"/>
            <w:tcBorders>
              <w:top w:val="single" w:sz="4" w:space="0" w:color="auto"/>
              <w:left w:val="single" w:sz="4" w:space="0" w:color="auto"/>
              <w:bottom w:val="single" w:sz="4" w:space="0" w:color="auto"/>
              <w:right w:val="single" w:sz="4" w:space="0" w:color="auto"/>
            </w:tcBorders>
          </w:tcPr>
          <w:p w14:paraId="3A0F5620" w14:textId="77777777" w:rsidR="00B117B6" w:rsidRPr="005A2272" w:rsidRDefault="00B117B6" w:rsidP="002C24D2">
            <w:pPr>
              <w:spacing w:before="240"/>
              <w:ind w:left="425"/>
              <w:jc w:val="center"/>
              <w:rPr>
                <w:rFonts w:ascii="Noto Sans" w:hAnsi="Noto Sans" w:cs="Noto Sans"/>
                <w:b/>
                <w:bCs/>
                <w:sz w:val="20"/>
                <w:szCs w:val="20"/>
              </w:rPr>
            </w:pPr>
          </w:p>
        </w:tc>
      </w:tr>
      <w:tr w:rsidR="00B117B6" w:rsidRPr="005A2272" w14:paraId="2B15D4D6" w14:textId="77777777" w:rsidTr="002C24D2">
        <w:trPr>
          <w:trHeight w:val="548"/>
        </w:trPr>
        <w:tc>
          <w:tcPr>
            <w:tcW w:w="1058" w:type="dxa"/>
            <w:tcBorders>
              <w:top w:val="nil"/>
              <w:left w:val="nil"/>
              <w:bottom w:val="nil"/>
              <w:right w:val="nil"/>
            </w:tcBorders>
          </w:tcPr>
          <w:p w14:paraId="1DC2899E" w14:textId="77777777" w:rsidR="00B117B6" w:rsidRDefault="00B117B6" w:rsidP="002C24D2">
            <w:pPr>
              <w:spacing w:before="240"/>
              <w:jc w:val="center"/>
              <w:rPr>
                <w:rFonts w:ascii="Noto Sans" w:hAnsi="Noto Sans" w:cs="Noto Sans"/>
                <w:sz w:val="20"/>
                <w:szCs w:val="20"/>
              </w:rPr>
            </w:pPr>
          </w:p>
        </w:tc>
        <w:tc>
          <w:tcPr>
            <w:tcW w:w="1207" w:type="dxa"/>
            <w:tcBorders>
              <w:top w:val="nil"/>
              <w:left w:val="nil"/>
              <w:bottom w:val="nil"/>
              <w:right w:val="nil"/>
            </w:tcBorders>
          </w:tcPr>
          <w:p w14:paraId="4B263143" w14:textId="77777777" w:rsidR="00B117B6" w:rsidRDefault="00B117B6" w:rsidP="002C24D2">
            <w:pPr>
              <w:spacing w:before="240"/>
              <w:jc w:val="center"/>
              <w:rPr>
                <w:rFonts w:ascii="Noto Sans" w:hAnsi="Noto Sans" w:cs="Noto Sans"/>
                <w:sz w:val="20"/>
                <w:szCs w:val="20"/>
              </w:rPr>
            </w:pPr>
          </w:p>
        </w:tc>
        <w:tc>
          <w:tcPr>
            <w:tcW w:w="1445" w:type="dxa"/>
            <w:tcBorders>
              <w:top w:val="nil"/>
              <w:left w:val="nil"/>
              <w:bottom w:val="nil"/>
              <w:right w:val="nil"/>
            </w:tcBorders>
          </w:tcPr>
          <w:p w14:paraId="133CC064" w14:textId="77777777" w:rsidR="00B117B6" w:rsidRPr="004F1A5F" w:rsidRDefault="00B117B6" w:rsidP="002C24D2">
            <w:pPr>
              <w:spacing w:before="240"/>
              <w:jc w:val="center"/>
              <w:rPr>
                <w:rFonts w:ascii="Noto Sans" w:hAnsi="Noto Sans" w:cs="Noto Sans"/>
                <w:sz w:val="18"/>
                <w:szCs w:val="18"/>
              </w:rPr>
            </w:pPr>
          </w:p>
        </w:tc>
        <w:tc>
          <w:tcPr>
            <w:tcW w:w="1382" w:type="dxa"/>
            <w:tcBorders>
              <w:top w:val="nil"/>
              <w:left w:val="nil"/>
              <w:bottom w:val="nil"/>
              <w:right w:val="nil"/>
            </w:tcBorders>
            <w:tcMar>
              <w:top w:w="0" w:type="dxa"/>
              <w:left w:w="100" w:type="dxa"/>
              <w:bottom w:w="0" w:type="dxa"/>
              <w:right w:w="100" w:type="dxa"/>
            </w:tcMar>
          </w:tcPr>
          <w:p w14:paraId="1CAD8922" w14:textId="77777777" w:rsidR="00B117B6" w:rsidRDefault="00B117B6" w:rsidP="002C24D2">
            <w:pPr>
              <w:spacing w:before="240"/>
              <w:rPr>
                <w:rFonts w:ascii="Noto Sans" w:hAnsi="Noto Sans" w:cs="Noto Sans"/>
                <w:sz w:val="20"/>
                <w:szCs w:val="20"/>
              </w:rPr>
            </w:pPr>
          </w:p>
        </w:tc>
        <w:tc>
          <w:tcPr>
            <w:tcW w:w="1375" w:type="dxa"/>
            <w:tcBorders>
              <w:top w:val="nil"/>
              <w:left w:val="nil"/>
              <w:bottom w:val="nil"/>
              <w:right w:val="nil"/>
            </w:tcBorders>
            <w:tcMar>
              <w:top w:w="0" w:type="dxa"/>
              <w:left w:w="100" w:type="dxa"/>
              <w:bottom w:w="0" w:type="dxa"/>
              <w:right w:w="100" w:type="dxa"/>
            </w:tcMar>
          </w:tcPr>
          <w:p w14:paraId="487297CC" w14:textId="77777777" w:rsidR="00B117B6" w:rsidRPr="005A2272" w:rsidRDefault="00B117B6" w:rsidP="002C24D2">
            <w:pPr>
              <w:spacing w:before="240"/>
              <w:rPr>
                <w:rFonts w:ascii="Noto Sans" w:hAnsi="Noto Sans" w:cs="Noto Sans"/>
                <w:b/>
                <w:sz w:val="20"/>
                <w:szCs w:val="20"/>
              </w:rPr>
            </w:pPr>
          </w:p>
        </w:tc>
        <w:tc>
          <w:tcPr>
            <w:tcW w:w="1248" w:type="dxa"/>
            <w:tcBorders>
              <w:top w:val="nil"/>
              <w:left w:val="nil"/>
              <w:bottom w:val="nil"/>
              <w:right w:val="single" w:sz="4" w:space="0" w:color="auto"/>
            </w:tcBorders>
          </w:tcPr>
          <w:p w14:paraId="6F363AA8" w14:textId="77777777" w:rsidR="00B117B6" w:rsidRPr="004F1A5F" w:rsidRDefault="00B117B6" w:rsidP="002C24D2">
            <w:pPr>
              <w:spacing w:before="240"/>
              <w:ind w:left="425"/>
              <w:jc w:val="center"/>
              <w:rPr>
                <w:rFonts w:ascii="Noto Sans" w:hAnsi="Noto Sans" w:cs="Noto Sans"/>
                <w:sz w:val="20"/>
                <w:szCs w:val="20"/>
              </w:rPr>
            </w:pPr>
          </w:p>
        </w:tc>
        <w:tc>
          <w:tcPr>
            <w:tcW w:w="1294" w:type="dxa"/>
            <w:tcBorders>
              <w:top w:val="single" w:sz="4" w:space="0" w:color="auto"/>
              <w:bottom w:val="single" w:sz="4" w:space="0" w:color="auto"/>
            </w:tcBorders>
          </w:tcPr>
          <w:p w14:paraId="0E753F29" w14:textId="77777777" w:rsidR="00B117B6" w:rsidRPr="004F1A5F" w:rsidRDefault="00B117B6" w:rsidP="002C24D2">
            <w:pPr>
              <w:spacing w:before="240"/>
              <w:ind w:left="17"/>
              <w:rPr>
                <w:rFonts w:ascii="Noto Sans" w:hAnsi="Noto Sans" w:cs="Noto Sans"/>
                <w:sz w:val="20"/>
                <w:szCs w:val="20"/>
              </w:rPr>
            </w:pPr>
            <w:r w:rsidRPr="004F1A5F">
              <w:rPr>
                <w:rFonts w:ascii="Noto Sans" w:hAnsi="Noto Sans" w:cs="Noto Sans"/>
                <w:sz w:val="20"/>
                <w:szCs w:val="20"/>
              </w:rPr>
              <w:t>IVA</w:t>
            </w:r>
          </w:p>
        </w:tc>
        <w:tc>
          <w:tcPr>
            <w:tcW w:w="1383" w:type="dxa"/>
            <w:tcBorders>
              <w:top w:val="single" w:sz="4" w:space="0" w:color="auto"/>
              <w:left w:val="single" w:sz="4" w:space="0" w:color="auto"/>
              <w:bottom w:val="single" w:sz="4" w:space="0" w:color="auto"/>
              <w:right w:val="single" w:sz="4" w:space="0" w:color="auto"/>
            </w:tcBorders>
          </w:tcPr>
          <w:p w14:paraId="4304D2BF" w14:textId="77777777" w:rsidR="00B117B6" w:rsidRPr="005A2272" w:rsidRDefault="00B117B6" w:rsidP="002C24D2">
            <w:pPr>
              <w:spacing w:before="240"/>
              <w:ind w:left="425"/>
              <w:jc w:val="center"/>
              <w:rPr>
                <w:rFonts w:ascii="Noto Sans" w:hAnsi="Noto Sans" w:cs="Noto Sans"/>
                <w:b/>
                <w:bCs/>
                <w:sz w:val="20"/>
                <w:szCs w:val="20"/>
              </w:rPr>
            </w:pPr>
          </w:p>
        </w:tc>
      </w:tr>
      <w:tr w:rsidR="00B117B6" w:rsidRPr="005A2272" w14:paraId="476BCBB8" w14:textId="77777777" w:rsidTr="002C24D2">
        <w:trPr>
          <w:trHeight w:val="900"/>
        </w:trPr>
        <w:tc>
          <w:tcPr>
            <w:tcW w:w="1058" w:type="dxa"/>
            <w:tcBorders>
              <w:top w:val="nil"/>
              <w:left w:val="nil"/>
              <w:bottom w:val="nil"/>
              <w:right w:val="nil"/>
            </w:tcBorders>
          </w:tcPr>
          <w:p w14:paraId="7F92DB59" w14:textId="77777777" w:rsidR="00B117B6" w:rsidRDefault="00B117B6" w:rsidP="002C24D2">
            <w:pPr>
              <w:spacing w:before="240"/>
              <w:jc w:val="center"/>
              <w:rPr>
                <w:rFonts w:ascii="Noto Sans" w:hAnsi="Noto Sans" w:cs="Noto Sans"/>
                <w:sz w:val="20"/>
                <w:szCs w:val="20"/>
              </w:rPr>
            </w:pPr>
          </w:p>
        </w:tc>
        <w:tc>
          <w:tcPr>
            <w:tcW w:w="1207" w:type="dxa"/>
            <w:tcBorders>
              <w:top w:val="nil"/>
              <w:left w:val="nil"/>
              <w:bottom w:val="nil"/>
              <w:right w:val="nil"/>
            </w:tcBorders>
          </w:tcPr>
          <w:p w14:paraId="3FF5DBB8" w14:textId="77777777" w:rsidR="00B117B6" w:rsidRDefault="00B117B6" w:rsidP="002C24D2">
            <w:pPr>
              <w:spacing w:before="240"/>
              <w:jc w:val="center"/>
              <w:rPr>
                <w:rFonts w:ascii="Noto Sans" w:hAnsi="Noto Sans" w:cs="Noto Sans"/>
                <w:sz w:val="20"/>
                <w:szCs w:val="20"/>
              </w:rPr>
            </w:pPr>
          </w:p>
        </w:tc>
        <w:tc>
          <w:tcPr>
            <w:tcW w:w="1445" w:type="dxa"/>
            <w:tcBorders>
              <w:top w:val="nil"/>
              <w:left w:val="nil"/>
              <w:bottom w:val="nil"/>
              <w:right w:val="nil"/>
            </w:tcBorders>
          </w:tcPr>
          <w:p w14:paraId="55FAFB62" w14:textId="77777777" w:rsidR="00B117B6" w:rsidRPr="004F1A5F" w:rsidRDefault="00B117B6" w:rsidP="002C24D2">
            <w:pPr>
              <w:spacing w:before="240"/>
              <w:jc w:val="center"/>
              <w:rPr>
                <w:rFonts w:ascii="Noto Sans" w:hAnsi="Noto Sans" w:cs="Noto Sans"/>
                <w:sz w:val="18"/>
                <w:szCs w:val="18"/>
              </w:rPr>
            </w:pPr>
          </w:p>
        </w:tc>
        <w:tc>
          <w:tcPr>
            <w:tcW w:w="1382" w:type="dxa"/>
            <w:tcBorders>
              <w:top w:val="nil"/>
              <w:left w:val="nil"/>
              <w:bottom w:val="nil"/>
              <w:right w:val="nil"/>
            </w:tcBorders>
            <w:tcMar>
              <w:top w:w="0" w:type="dxa"/>
              <w:left w:w="100" w:type="dxa"/>
              <w:bottom w:w="0" w:type="dxa"/>
              <w:right w:w="100" w:type="dxa"/>
            </w:tcMar>
          </w:tcPr>
          <w:p w14:paraId="188ABAC4" w14:textId="77777777" w:rsidR="00B117B6" w:rsidRDefault="00B117B6" w:rsidP="002C24D2">
            <w:pPr>
              <w:spacing w:before="240"/>
              <w:rPr>
                <w:rFonts w:ascii="Noto Sans" w:hAnsi="Noto Sans" w:cs="Noto Sans"/>
                <w:sz w:val="20"/>
                <w:szCs w:val="20"/>
              </w:rPr>
            </w:pPr>
          </w:p>
        </w:tc>
        <w:tc>
          <w:tcPr>
            <w:tcW w:w="1375" w:type="dxa"/>
            <w:tcBorders>
              <w:top w:val="nil"/>
              <w:left w:val="nil"/>
              <w:bottom w:val="nil"/>
              <w:right w:val="nil"/>
            </w:tcBorders>
            <w:tcMar>
              <w:top w:w="0" w:type="dxa"/>
              <w:left w:w="100" w:type="dxa"/>
              <w:bottom w:w="0" w:type="dxa"/>
              <w:right w:w="100" w:type="dxa"/>
            </w:tcMar>
          </w:tcPr>
          <w:p w14:paraId="1D2BB4B7" w14:textId="77777777" w:rsidR="00B117B6" w:rsidRPr="005A2272" w:rsidRDefault="00B117B6" w:rsidP="002C24D2">
            <w:pPr>
              <w:spacing w:before="240"/>
              <w:rPr>
                <w:rFonts w:ascii="Noto Sans" w:hAnsi="Noto Sans" w:cs="Noto Sans"/>
                <w:b/>
                <w:sz w:val="20"/>
                <w:szCs w:val="20"/>
              </w:rPr>
            </w:pPr>
          </w:p>
        </w:tc>
        <w:tc>
          <w:tcPr>
            <w:tcW w:w="1248" w:type="dxa"/>
            <w:tcBorders>
              <w:top w:val="nil"/>
              <w:left w:val="nil"/>
              <w:bottom w:val="nil"/>
              <w:right w:val="single" w:sz="4" w:space="0" w:color="auto"/>
            </w:tcBorders>
          </w:tcPr>
          <w:p w14:paraId="30C09D35" w14:textId="77777777" w:rsidR="00B117B6" w:rsidRPr="004F1A5F" w:rsidRDefault="00B117B6" w:rsidP="002C24D2">
            <w:pPr>
              <w:spacing w:before="240"/>
              <w:ind w:left="425"/>
              <w:jc w:val="center"/>
              <w:rPr>
                <w:rFonts w:ascii="Noto Sans" w:hAnsi="Noto Sans" w:cs="Noto Sans"/>
                <w:sz w:val="20"/>
                <w:szCs w:val="20"/>
              </w:rPr>
            </w:pPr>
          </w:p>
        </w:tc>
        <w:tc>
          <w:tcPr>
            <w:tcW w:w="1294" w:type="dxa"/>
            <w:tcBorders>
              <w:top w:val="single" w:sz="4" w:space="0" w:color="auto"/>
              <w:bottom w:val="single" w:sz="4" w:space="0" w:color="auto"/>
            </w:tcBorders>
          </w:tcPr>
          <w:p w14:paraId="685BD417" w14:textId="77777777" w:rsidR="00B117B6" w:rsidRPr="004F1A5F" w:rsidRDefault="00B117B6" w:rsidP="002C24D2">
            <w:pPr>
              <w:spacing w:before="240"/>
              <w:ind w:left="17"/>
              <w:rPr>
                <w:rFonts w:ascii="Noto Sans" w:hAnsi="Noto Sans" w:cs="Noto Sans"/>
                <w:sz w:val="20"/>
                <w:szCs w:val="20"/>
              </w:rPr>
            </w:pPr>
            <w:r w:rsidRPr="004F1A5F">
              <w:rPr>
                <w:rFonts w:ascii="Noto Sans" w:hAnsi="Noto Sans" w:cs="Noto Sans"/>
                <w:sz w:val="20"/>
                <w:szCs w:val="20"/>
              </w:rPr>
              <w:t>TOTAL</w:t>
            </w:r>
          </w:p>
        </w:tc>
        <w:tc>
          <w:tcPr>
            <w:tcW w:w="1383" w:type="dxa"/>
            <w:tcBorders>
              <w:top w:val="single" w:sz="4" w:space="0" w:color="auto"/>
              <w:left w:val="single" w:sz="4" w:space="0" w:color="auto"/>
              <w:bottom w:val="single" w:sz="4" w:space="0" w:color="auto"/>
              <w:right w:val="single" w:sz="4" w:space="0" w:color="auto"/>
            </w:tcBorders>
          </w:tcPr>
          <w:p w14:paraId="25E46E64" w14:textId="77777777" w:rsidR="00B117B6" w:rsidRPr="005A2272" w:rsidRDefault="00B117B6" w:rsidP="002C24D2">
            <w:pPr>
              <w:spacing w:before="240"/>
              <w:ind w:left="425"/>
              <w:jc w:val="center"/>
              <w:rPr>
                <w:rFonts w:ascii="Noto Sans" w:hAnsi="Noto Sans" w:cs="Noto Sans"/>
                <w:b/>
                <w:bCs/>
                <w:sz w:val="20"/>
                <w:szCs w:val="20"/>
              </w:rPr>
            </w:pPr>
          </w:p>
        </w:tc>
      </w:tr>
    </w:tbl>
    <w:p w14:paraId="0D732013" w14:textId="77777777" w:rsidR="00B117B6" w:rsidRDefault="00B117B6" w:rsidP="00B117B6">
      <w:pPr>
        <w:jc w:val="both"/>
        <w:rPr>
          <w:rFonts w:ascii="Noto Sans" w:hAnsi="Noto Sans" w:cs="Noto Sans"/>
          <w:sz w:val="20"/>
          <w:szCs w:val="20"/>
        </w:rPr>
      </w:pPr>
    </w:p>
    <w:p w14:paraId="14A21E4B" w14:textId="77777777" w:rsidR="00B117B6" w:rsidRDefault="00B117B6" w:rsidP="00B117B6">
      <w:pPr>
        <w:jc w:val="both"/>
        <w:rPr>
          <w:rFonts w:ascii="Noto Sans" w:hAnsi="Noto Sans" w:cs="Noto Sans"/>
          <w:sz w:val="20"/>
          <w:szCs w:val="20"/>
        </w:rPr>
      </w:pPr>
    </w:p>
    <w:p w14:paraId="2A70EF3A" w14:textId="77777777" w:rsidR="00B117B6" w:rsidRDefault="00B117B6" w:rsidP="00B117B6">
      <w:pPr>
        <w:jc w:val="both"/>
        <w:rPr>
          <w:rFonts w:ascii="Noto Sans" w:hAnsi="Noto Sans" w:cs="Noto Sans"/>
          <w:sz w:val="20"/>
          <w:szCs w:val="20"/>
        </w:rPr>
      </w:pPr>
    </w:p>
    <w:p w14:paraId="49963E97" w14:textId="77777777" w:rsidR="00B117B6" w:rsidRPr="005A2272" w:rsidRDefault="00B117B6" w:rsidP="00B117B6">
      <w:pPr>
        <w:jc w:val="both"/>
        <w:rPr>
          <w:rFonts w:ascii="Noto Sans" w:hAnsi="Noto Sans" w:cs="Noto Sans"/>
          <w:sz w:val="20"/>
          <w:szCs w:val="20"/>
        </w:rPr>
      </w:pPr>
    </w:p>
    <w:p w14:paraId="23EBFB60" w14:textId="77777777" w:rsidR="00B117B6" w:rsidRPr="005A2272" w:rsidRDefault="00B117B6" w:rsidP="00B117B6">
      <w:pPr>
        <w:jc w:val="both"/>
        <w:rPr>
          <w:rFonts w:ascii="Noto Sans" w:hAnsi="Noto Sans" w:cs="Noto Sans"/>
          <w:sz w:val="20"/>
          <w:szCs w:val="20"/>
        </w:rPr>
      </w:pPr>
    </w:p>
    <w:p w14:paraId="2F176785"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FORMA DE PAGO: Conforme a lo establecido en el Anexo Técnico.</w:t>
      </w:r>
    </w:p>
    <w:p w14:paraId="2FEB2465" w14:textId="77777777" w:rsidR="00B117B6" w:rsidRPr="005A2272" w:rsidRDefault="00B117B6" w:rsidP="00B117B6">
      <w:pPr>
        <w:jc w:val="both"/>
        <w:rPr>
          <w:rFonts w:ascii="Noto Sans" w:hAnsi="Noto Sans" w:cs="Noto Sans"/>
          <w:sz w:val="20"/>
          <w:szCs w:val="20"/>
        </w:rPr>
      </w:pPr>
    </w:p>
    <w:p w14:paraId="6AE010AE"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Debe considerar lo siguiente:</w:t>
      </w:r>
    </w:p>
    <w:p w14:paraId="30ECC2D2" w14:textId="77777777" w:rsidR="00B117B6" w:rsidRPr="005A2272" w:rsidRDefault="00B117B6" w:rsidP="00B117B6">
      <w:pPr>
        <w:jc w:val="both"/>
        <w:rPr>
          <w:rFonts w:ascii="Noto Sans" w:hAnsi="Noto Sans" w:cs="Noto Sans"/>
          <w:sz w:val="20"/>
          <w:szCs w:val="20"/>
        </w:rPr>
      </w:pPr>
    </w:p>
    <w:p w14:paraId="05FAC371" w14:textId="77777777" w:rsidR="00B117B6" w:rsidRDefault="00B117B6" w:rsidP="00B117B6">
      <w:pPr>
        <w:numPr>
          <w:ilvl w:val="0"/>
          <w:numId w:val="21"/>
        </w:numPr>
        <w:spacing w:line="276" w:lineRule="auto"/>
        <w:jc w:val="both"/>
        <w:rPr>
          <w:rFonts w:ascii="Noto Sans" w:hAnsi="Noto Sans" w:cs="Noto Sans"/>
          <w:sz w:val="20"/>
          <w:szCs w:val="20"/>
        </w:rPr>
      </w:pPr>
      <w:r w:rsidRPr="00B32E7A">
        <w:rPr>
          <w:rFonts w:ascii="Noto Sans" w:hAnsi="Noto Sans" w:cs="Noto Sans"/>
          <w:sz w:val="20"/>
          <w:szCs w:val="20"/>
        </w:rPr>
        <w:t>Especificar la partida en la cual participarán</w:t>
      </w:r>
    </w:p>
    <w:p w14:paraId="00286EAB"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Que el monto se cotiza en moneda nacional.</w:t>
      </w:r>
    </w:p>
    <w:p w14:paraId="2A2A3478"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Tipo de compra: Costo por millar (CPM)</w:t>
      </w:r>
    </w:p>
    <w:p w14:paraId="302BA8BA"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Deberá presentarse a dos decimales.</w:t>
      </w:r>
    </w:p>
    <w:p w14:paraId="15F4B43A"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Señalar el importe total sin IVA con letra.</w:t>
      </w:r>
    </w:p>
    <w:p w14:paraId="67B2C193"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La vigencia de la cotización deberá ser indicada en el documento.</w:t>
      </w:r>
    </w:p>
    <w:p w14:paraId="4FB9208F"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0C22E6F8"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Deberá señalar el precio unitario, subtotal I.V.A. y total exclusivamente en pesos mexicanos.</w:t>
      </w:r>
    </w:p>
    <w:p w14:paraId="3203637A"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Nombre y firma autógrafa digitalizada del interesado o Representante Legal.</w:t>
      </w:r>
    </w:p>
    <w:p w14:paraId="470C1FAE"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En hoja membretada del interesado (a).</w:t>
      </w:r>
    </w:p>
    <w:p w14:paraId="4EBED57C" w14:textId="5324738D" w:rsidR="00C72E56" w:rsidRDefault="00C72E56" w:rsidP="00A6404D">
      <w:pPr>
        <w:jc w:val="both"/>
        <w:rPr>
          <w:rFonts w:ascii="Noto Sans" w:hAnsi="Noto Sans" w:cs="Noto Sans"/>
          <w:sz w:val="22"/>
          <w:szCs w:val="22"/>
        </w:rPr>
      </w:pPr>
    </w:p>
    <w:p w14:paraId="08F12340" w14:textId="77777777" w:rsidR="004429FF" w:rsidRDefault="004429FF" w:rsidP="00A6404D">
      <w:pPr>
        <w:jc w:val="both"/>
        <w:rPr>
          <w:rFonts w:ascii="Noto Sans" w:hAnsi="Noto Sans" w:cs="Noto Sans"/>
          <w:sz w:val="22"/>
          <w:szCs w:val="22"/>
        </w:rPr>
      </w:pPr>
    </w:p>
    <w:p w14:paraId="6C771693" w14:textId="77777777" w:rsidR="004429FF" w:rsidRDefault="004429FF" w:rsidP="00A6404D">
      <w:pPr>
        <w:jc w:val="both"/>
        <w:rPr>
          <w:rFonts w:ascii="Noto Sans" w:hAnsi="Noto Sans" w:cs="Noto Sans"/>
          <w:sz w:val="22"/>
          <w:szCs w:val="22"/>
        </w:rPr>
      </w:pPr>
    </w:p>
    <w:p w14:paraId="12359448" w14:textId="77777777" w:rsidR="008C2E06" w:rsidRDefault="008C2E06" w:rsidP="00A6404D">
      <w:pPr>
        <w:jc w:val="both"/>
        <w:rPr>
          <w:rFonts w:ascii="Noto Sans" w:hAnsi="Noto Sans" w:cs="Noto Sans"/>
          <w:sz w:val="22"/>
          <w:szCs w:val="22"/>
        </w:rPr>
      </w:pPr>
    </w:p>
    <w:sectPr w:rsidR="008C2E06" w:rsidSect="0086295B">
      <w:headerReference w:type="default" r:id="rId18"/>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42C4" w14:textId="77777777" w:rsidR="00122EFB" w:rsidRDefault="00122EFB" w:rsidP="00C72E56">
      <w:r>
        <w:separator/>
      </w:r>
    </w:p>
  </w:endnote>
  <w:endnote w:type="continuationSeparator" w:id="0">
    <w:p w14:paraId="38C8C8DE" w14:textId="77777777" w:rsidR="00122EFB" w:rsidRDefault="00122EFB" w:rsidP="00C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FB67" w14:textId="77777777" w:rsidR="00122EFB" w:rsidRDefault="00122EFB" w:rsidP="00C72E56">
      <w:r>
        <w:separator/>
      </w:r>
    </w:p>
  </w:footnote>
  <w:footnote w:type="continuationSeparator" w:id="0">
    <w:p w14:paraId="383C2207" w14:textId="77777777" w:rsidR="00122EFB" w:rsidRDefault="00122EFB" w:rsidP="00C7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372D" w14:textId="77777777" w:rsidR="00C72E56" w:rsidRDefault="00C72E56">
    <w:pPr>
      <w:pStyle w:val="Encabezado"/>
    </w:pPr>
    <w:r>
      <w:rPr>
        <w:noProof/>
        <w:lang w:eastAsia="es-MX"/>
      </w:rPr>
      <w:drawing>
        <wp:anchor distT="0" distB="0" distL="0" distR="0" simplePos="0" relativeHeight="251659264" behindDoc="1" locked="0" layoutInCell="1" hidden="0" allowOverlap="1" wp14:anchorId="4D076FF5" wp14:editId="315EEDA9">
          <wp:simplePos x="0" y="0"/>
          <wp:positionH relativeFrom="page">
            <wp:align>right</wp:align>
          </wp:positionH>
          <wp:positionV relativeFrom="paragraph">
            <wp:posOffset>-450215</wp:posOffset>
          </wp:positionV>
          <wp:extent cx="7800030" cy="10094156"/>
          <wp:effectExtent l="0" t="0" r="0" b="2540"/>
          <wp:wrapNone/>
          <wp:docPr id="8305423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0030" cy="100941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5E75"/>
    <w:multiLevelType w:val="multilevel"/>
    <w:tmpl w:val="D868A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50CF7"/>
    <w:multiLevelType w:val="hybridMultilevel"/>
    <w:tmpl w:val="0A8609E6"/>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34FB22"/>
    <w:multiLevelType w:val="hybridMultilevel"/>
    <w:tmpl w:val="71727E84"/>
    <w:lvl w:ilvl="0" w:tplc="F7E848AC">
      <w:start w:val="1"/>
      <w:numFmt w:val="decimal"/>
      <w:lvlText w:val="%1."/>
      <w:lvlJc w:val="left"/>
      <w:pPr>
        <w:ind w:left="720" w:hanging="360"/>
      </w:pPr>
    </w:lvl>
    <w:lvl w:ilvl="1" w:tplc="83FCCC48">
      <w:start w:val="1"/>
      <w:numFmt w:val="lowerLetter"/>
      <w:lvlText w:val="%2."/>
      <w:lvlJc w:val="left"/>
      <w:pPr>
        <w:ind w:left="1440" w:hanging="360"/>
      </w:pPr>
    </w:lvl>
    <w:lvl w:ilvl="2" w:tplc="73E8FA72">
      <w:start w:val="1"/>
      <w:numFmt w:val="lowerRoman"/>
      <w:lvlText w:val="%3."/>
      <w:lvlJc w:val="right"/>
      <w:pPr>
        <w:ind w:left="2160" w:hanging="180"/>
      </w:pPr>
    </w:lvl>
    <w:lvl w:ilvl="3" w:tplc="74CA076A">
      <w:start w:val="1"/>
      <w:numFmt w:val="decimal"/>
      <w:lvlText w:val="%4."/>
      <w:lvlJc w:val="left"/>
      <w:pPr>
        <w:ind w:left="2880" w:hanging="360"/>
      </w:pPr>
    </w:lvl>
    <w:lvl w:ilvl="4" w:tplc="D7E2A3E6">
      <w:start w:val="1"/>
      <w:numFmt w:val="lowerLetter"/>
      <w:lvlText w:val="%5."/>
      <w:lvlJc w:val="left"/>
      <w:pPr>
        <w:ind w:left="3600" w:hanging="360"/>
      </w:pPr>
    </w:lvl>
    <w:lvl w:ilvl="5" w:tplc="2FB0CE1A">
      <w:start w:val="1"/>
      <w:numFmt w:val="lowerRoman"/>
      <w:lvlText w:val="%6."/>
      <w:lvlJc w:val="right"/>
      <w:pPr>
        <w:ind w:left="4320" w:hanging="180"/>
      </w:pPr>
    </w:lvl>
    <w:lvl w:ilvl="6" w:tplc="69FE9DBE">
      <w:start w:val="1"/>
      <w:numFmt w:val="decimal"/>
      <w:lvlText w:val="%7."/>
      <w:lvlJc w:val="left"/>
      <w:pPr>
        <w:ind w:left="5040" w:hanging="360"/>
      </w:pPr>
    </w:lvl>
    <w:lvl w:ilvl="7" w:tplc="F642DF82">
      <w:start w:val="1"/>
      <w:numFmt w:val="lowerLetter"/>
      <w:lvlText w:val="%8."/>
      <w:lvlJc w:val="left"/>
      <w:pPr>
        <w:ind w:left="5760" w:hanging="360"/>
      </w:pPr>
    </w:lvl>
    <w:lvl w:ilvl="8" w:tplc="10085D4A">
      <w:start w:val="1"/>
      <w:numFmt w:val="lowerRoman"/>
      <w:lvlText w:val="%9."/>
      <w:lvlJc w:val="right"/>
      <w:pPr>
        <w:ind w:left="6480" w:hanging="180"/>
      </w:pPr>
    </w:lvl>
  </w:abstractNum>
  <w:abstractNum w:abstractNumId="3" w15:restartNumberingAfterBreak="0">
    <w:nsid w:val="1A5850FD"/>
    <w:multiLevelType w:val="hybridMultilevel"/>
    <w:tmpl w:val="A24019E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B4250C"/>
    <w:multiLevelType w:val="hybridMultilevel"/>
    <w:tmpl w:val="6AD00D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14DF272"/>
    <w:multiLevelType w:val="hybridMultilevel"/>
    <w:tmpl w:val="2220AE2C"/>
    <w:lvl w:ilvl="0" w:tplc="67F82FDE">
      <w:start w:val="1"/>
      <w:numFmt w:val="decimal"/>
      <w:lvlText w:val="%1."/>
      <w:lvlJc w:val="left"/>
      <w:pPr>
        <w:ind w:left="720" w:hanging="360"/>
      </w:pPr>
      <w:rPr>
        <w:rFonts w:ascii="Noto Sans" w:hAnsi="Noto Sans" w:hint="default"/>
      </w:rPr>
    </w:lvl>
    <w:lvl w:ilvl="1" w:tplc="DA4EA598">
      <w:start w:val="1"/>
      <w:numFmt w:val="lowerLetter"/>
      <w:lvlText w:val="%2."/>
      <w:lvlJc w:val="left"/>
      <w:pPr>
        <w:ind w:left="1440" w:hanging="360"/>
      </w:pPr>
    </w:lvl>
    <w:lvl w:ilvl="2" w:tplc="20E69F7C">
      <w:start w:val="1"/>
      <w:numFmt w:val="lowerRoman"/>
      <w:lvlText w:val="%3."/>
      <w:lvlJc w:val="right"/>
      <w:pPr>
        <w:ind w:left="2160" w:hanging="180"/>
      </w:pPr>
    </w:lvl>
    <w:lvl w:ilvl="3" w:tplc="C2302DA8">
      <w:start w:val="1"/>
      <w:numFmt w:val="decimal"/>
      <w:lvlText w:val="%4."/>
      <w:lvlJc w:val="left"/>
      <w:pPr>
        <w:ind w:left="2880" w:hanging="360"/>
      </w:pPr>
    </w:lvl>
    <w:lvl w:ilvl="4" w:tplc="F92CA264">
      <w:start w:val="1"/>
      <w:numFmt w:val="lowerLetter"/>
      <w:lvlText w:val="%5."/>
      <w:lvlJc w:val="left"/>
      <w:pPr>
        <w:ind w:left="3600" w:hanging="360"/>
      </w:pPr>
    </w:lvl>
    <w:lvl w:ilvl="5" w:tplc="474EFDEC">
      <w:start w:val="1"/>
      <w:numFmt w:val="lowerRoman"/>
      <w:lvlText w:val="%6."/>
      <w:lvlJc w:val="right"/>
      <w:pPr>
        <w:ind w:left="4320" w:hanging="180"/>
      </w:pPr>
    </w:lvl>
    <w:lvl w:ilvl="6" w:tplc="0646138C">
      <w:start w:val="1"/>
      <w:numFmt w:val="decimal"/>
      <w:lvlText w:val="%7."/>
      <w:lvlJc w:val="left"/>
      <w:pPr>
        <w:ind w:left="5040" w:hanging="360"/>
      </w:pPr>
    </w:lvl>
    <w:lvl w:ilvl="7" w:tplc="407EAE7C">
      <w:start w:val="1"/>
      <w:numFmt w:val="lowerLetter"/>
      <w:lvlText w:val="%8."/>
      <w:lvlJc w:val="left"/>
      <w:pPr>
        <w:ind w:left="5760" w:hanging="360"/>
      </w:pPr>
    </w:lvl>
    <w:lvl w:ilvl="8" w:tplc="5A92EE2C">
      <w:start w:val="1"/>
      <w:numFmt w:val="lowerRoman"/>
      <w:lvlText w:val="%9."/>
      <w:lvlJc w:val="right"/>
      <w:pPr>
        <w:ind w:left="6480" w:hanging="180"/>
      </w:pPr>
    </w:lvl>
  </w:abstractNum>
  <w:abstractNum w:abstractNumId="6" w15:restartNumberingAfterBreak="0">
    <w:nsid w:val="22D11FCC"/>
    <w:multiLevelType w:val="hybridMultilevel"/>
    <w:tmpl w:val="CDE08774"/>
    <w:lvl w:ilvl="0" w:tplc="F6A4B720">
      <w:start w:val="1"/>
      <w:numFmt w:val="decimal"/>
      <w:lvlText w:val="%1."/>
      <w:lvlJc w:val="left"/>
      <w:pPr>
        <w:ind w:left="720" w:hanging="360"/>
      </w:pPr>
    </w:lvl>
    <w:lvl w:ilvl="1" w:tplc="D3DE7094">
      <w:start w:val="1"/>
      <w:numFmt w:val="lowerLetter"/>
      <w:lvlText w:val="%2."/>
      <w:lvlJc w:val="left"/>
      <w:pPr>
        <w:ind w:left="1440" w:hanging="360"/>
      </w:pPr>
    </w:lvl>
    <w:lvl w:ilvl="2" w:tplc="40F67482">
      <w:start w:val="1"/>
      <w:numFmt w:val="lowerRoman"/>
      <w:lvlText w:val="%3."/>
      <w:lvlJc w:val="right"/>
      <w:pPr>
        <w:ind w:left="2160" w:hanging="180"/>
      </w:pPr>
    </w:lvl>
    <w:lvl w:ilvl="3" w:tplc="0916CDF0">
      <w:start w:val="1"/>
      <w:numFmt w:val="decimal"/>
      <w:lvlText w:val="%4."/>
      <w:lvlJc w:val="left"/>
      <w:pPr>
        <w:ind w:left="2880" w:hanging="360"/>
      </w:pPr>
    </w:lvl>
    <w:lvl w:ilvl="4" w:tplc="2BC44880">
      <w:start w:val="1"/>
      <w:numFmt w:val="lowerLetter"/>
      <w:lvlText w:val="%5."/>
      <w:lvlJc w:val="left"/>
      <w:pPr>
        <w:ind w:left="3600" w:hanging="360"/>
      </w:pPr>
    </w:lvl>
    <w:lvl w:ilvl="5" w:tplc="EEAE1272">
      <w:start w:val="1"/>
      <w:numFmt w:val="lowerRoman"/>
      <w:lvlText w:val="%6."/>
      <w:lvlJc w:val="right"/>
      <w:pPr>
        <w:ind w:left="4320" w:hanging="180"/>
      </w:pPr>
    </w:lvl>
    <w:lvl w:ilvl="6" w:tplc="DCFE9294">
      <w:start w:val="1"/>
      <w:numFmt w:val="decimal"/>
      <w:lvlText w:val="%7."/>
      <w:lvlJc w:val="left"/>
      <w:pPr>
        <w:ind w:left="5040" w:hanging="360"/>
      </w:pPr>
    </w:lvl>
    <w:lvl w:ilvl="7" w:tplc="A15A89DA">
      <w:start w:val="1"/>
      <w:numFmt w:val="lowerLetter"/>
      <w:lvlText w:val="%8."/>
      <w:lvlJc w:val="left"/>
      <w:pPr>
        <w:ind w:left="5760" w:hanging="360"/>
      </w:pPr>
    </w:lvl>
    <w:lvl w:ilvl="8" w:tplc="E1F65E34">
      <w:start w:val="1"/>
      <w:numFmt w:val="lowerRoman"/>
      <w:lvlText w:val="%9."/>
      <w:lvlJc w:val="right"/>
      <w:pPr>
        <w:ind w:left="6480" w:hanging="180"/>
      </w:pPr>
    </w:lvl>
  </w:abstractNum>
  <w:abstractNum w:abstractNumId="7" w15:restartNumberingAfterBreak="0">
    <w:nsid w:val="245A46E2"/>
    <w:multiLevelType w:val="hybridMultilevel"/>
    <w:tmpl w:val="2B52347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EA28D6"/>
    <w:multiLevelType w:val="hybridMultilevel"/>
    <w:tmpl w:val="36B2D6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39611E"/>
    <w:multiLevelType w:val="hybridMultilevel"/>
    <w:tmpl w:val="1862C2D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65B7C72"/>
    <w:multiLevelType w:val="hybridMultilevel"/>
    <w:tmpl w:val="D936AB7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667C2A"/>
    <w:multiLevelType w:val="hybridMultilevel"/>
    <w:tmpl w:val="C2B2CDA6"/>
    <w:lvl w:ilvl="0" w:tplc="CF06A9D8">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7B02D9"/>
    <w:multiLevelType w:val="hybridMultilevel"/>
    <w:tmpl w:val="F7E8170C"/>
    <w:lvl w:ilvl="0" w:tplc="FFFFFFFF">
      <w:start w:val="1"/>
      <w:numFmt w:val="bullet"/>
      <w:lvlText w:val=""/>
      <w:lvlJc w:val="left"/>
      <w:pPr>
        <w:ind w:left="785" w:hanging="360"/>
      </w:pPr>
      <w:rPr>
        <w:rFonts w:ascii="Symbol" w:hAnsi="Symbol" w:hint="default"/>
        <w:sz w:val="24"/>
        <w:szCs w:val="24"/>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3" w15:restartNumberingAfterBreak="0">
    <w:nsid w:val="48790DA9"/>
    <w:multiLevelType w:val="hybridMultilevel"/>
    <w:tmpl w:val="7450BDC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D042DE"/>
    <w:multiLevelType w:val="multilevel"/>
    <w:tmpl w:val="E7203C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263DF8"/>
    <w:multiLevelType w:val="hybridMultilevel"/>
    <w:tmpl w:val="725C9E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7035FF"/>
    <w:multiLevelType w:val="hybridMultilevel"/>
    <w:tmpl w:val="12D25F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8064C3"/>
    <w:multiLevelType w:val="multilevel"/>
    <w:tmpl w:val="97668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74E1370"/>
    <w:multiLevelType w:val="hybridMultilevel"/>
    <w:tmpl w:val="C9569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C85361"/>
    <w:multiLevelType w:val="multilevel"/>
    <w:tmpl w:val="FE546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3A6308"/>
    <w:multiLevelType w:val="hybridMultilevel"/>
    <w:tmpl w:val="E93A15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FA793C"/>
    <w:multiLevelType w:val="multilevel"/>
    <w:tmpl w:val="6D9A3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8A42B4"/>
    <w:multiLevelType w:val="multilevel"/>
    <w:tmpl w:val="50067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376D9E"/>
    <w:multiLevelType w:val="hybridMultilevel"/>
    <w:tmpl w:val="413E735A"/>
    <w:lvl w:ilvl="0" w:tplc="9E1ADD90">
      <w:start w:val="1"/>
      <w:numFmt w:val="decimal"/>
      <w:lvlText w:val="%1."/>
      <w:lvlJc w:val="left"/>
      <w:pPr>
        <w:ind w:left="720" w:hanging="360"/>
      </w:pPr>
    </w:lvl>
    <w:lvl w:ilvl="1" w:tplc="70D2BD6A">
      <w:start w:val="1"/>
      <w:numFmt w:val="lowerLetter"/>
      <w:lvlText w:val="%2."/>
      <w:lvlJc w:val="left"/>
      <w:pPr>
        <w:ind w:left="1440" w:hanging="360"/>
      </w:pPr>
    </w:lvl>
    <w:lvl w:ilvl="2" w:tplc="3C6A1048">
      <w:start w:val="1"/>
      <w:numFmt w:val="lowerRoman"/>
      <w:lvlText w:val="%3."/>
      <w:lvlJc w:val="right"/>
      <w:pPr>
        <w:ind w:left="2160" w:hanging="180"/>
      </w:pPr>
    </w:lvl>
    <w:lvl w:ilvl="3" w:tplc="E9F4DC94">
      <w:start w:val="1"/>
      <w:numFmt w:val="decimal"/>
      <w:lvlText w:val="%4."/>
      <w:lvlJc w:val="left"/>
      <w:pPr>
        <w:ind w:left="2880" w:hanging="360"/>
      </w:pPr>
    </w:lvl>
    <w:lvl w:ilvl="4" w:tplc="CE820AD0">
      <w:start w:val="1"/>
      <w:numFmt w:val="lowerLetter"/>
      <w:lvlText w:val="%5."/>
      <w:lvlJc w:val="left"/>
      <w:pPr>
        <w:ind w:left="3600" w:hanging="360"/>
      </w:pPr>
    </w:lvl>
    <w:lvl w:ilvl="5" w:tplc="187A416E">
      <w:start w:val="1"/>
      <w:numFmt w:val="lowerRoman"/>
      <w:lvlText w:val="%6."/>
      <w:lvlJc w:val="right"/>
      <w:pPr>
        <w:ind w:left="4320" w:hanging="180"/>
      </w:pPr>
    </w:lvl>
    <w:lvl w:ilvl="6" w:tplc="70B686A0">
      <w:start w:val="1"/>
      <w:numFmt w:val="decimal"/>
      <w:lvlText w:val="%7."/>
      <w:lvlJc w:val="left"/>
      <w:pPr>
        <w:ind w:left="5040" w:hanging="360"/>
      </w:pPr>
    </w:lvl>
    <w:lvl w:ilvl="7" w:tplc="0BAACB76">
      <w:start w:val="1"/>
      <w:numFmt w:val="lowerLetter"/>
      <w:lvlText w:val="%8."/>
      <w:lvlJc w:val="left"/>
      <w:pPr>
        <w:ind w:left="5760" w:hanging="360"/>
      </w:pPr>
    </w:lvl>
    <w:lvl w:ilvl="8" w:tplc="007604AE">
      <w:start w:val="1"/>
      <w:numFmt w:val="lowerRoman"/>
      <w:lvlText w:val="%9."/>
      <w:lvlJc w:val="right"/>
      <w:pPr>
        <w:ind w:left="6480" w:hanging="180"/>
      </w:pPr>
    </w:lvl>
  </w:abstractNum>
  <w:num w:numId="1" w16cid:durableId="529804269">
    <w:abstractNumId w:val="18"/>
  </w:num>
  <w:num w:numId="2" w16cid:durableId="445662400">
    <w:abstractNumId w:val="15"/>
  </w:num>
  <w:num w:numId="3" w16cid:durableId="1254968992">
    <w:abstractNumId w:val="16"/>
  </w:num>
  <w:num w:numId="4" w16cid:durableId="486631339">
    <w:abstractNumId w:val="11"/>
  </w:num>
  <w:num w:numId="5" w16cid:durableId="1720934870">
    <w:abstractNumId w:val="3"/>
  </w:num>
  <w:num w:numId="6" w16cid:durableId="1000426918">
    <w:abstractNumId w:val="7"/>
  </w:num>
  <w:num w:numId="7" w16cid:durableId="1508982231">
    <w:abstractNumId w:val="1"/>
  </w:num>
  <w:num w:numId="8" w16cid:durableId="2033912953">
    <w:abstractNumId w:val="10"/>
  </w:num>
  <w:num w:numId="9" w16cid:durableId="807936930">
    <w:abstractNumId w:val="13"/>
  </w:num>
  <w:num w:numId="10" w16cid:durableId="1703944751">
    <w:abstractNumId w:val="8"/>
  </w:num>
  <w:num w:numId="11" w16cid:durableId="1247573278">
    <w:abstractNumId w:val="5"/>
  </w:num>
  <w:num w:numId="12" w16cid:durableId="508326109">
    <w:abstractNumId w:val="2"/>
  </w:num>
  <w:num w:numId="13" w16cid:durableId="526875186">
    <w:abstractNumId w:val="23"/>
  </w:num>
  <w:num w:numId="14" w16cid:durableId="275605259">
    <w:abstractNumId w:val="6"/>
  </w:num>
  <w:num w:numId="15" w16cid:durableId="241572827">
    <w:abstractNumId w:val="21"/>
  </w:num>
  <w:num w:numId="16" w16cid:durableId="563415085">
    <w:abstractNumId w:val="14"/>
  </w:num>
  <w:num w:numId="17" w16cid:durableId="1394620120">
    <w:abstractNumId w:val="22"/>
  </w:num>
  <w:num w:numId="18" w16cid:durableId="679115700">
    <w:abstractNumId w:val="0"/>
  </w:num>
  <w:num w:numId="19" w16cid:durableId="597257278">
    <w:abstractNumId w:val="19"/>
  </w:num>
  <w:num w:numId="20" w16cid:durableId="113982442">
    <w:abstractNumId w:val="17"/>
  </w:num>
  <w:num w:numId="21" w16cid:durableId="198011015">
    <w:abstractNumId w:val="20"/>
  </w:num>
  <w:num w:numId="22" w16cid:durableId="701832399">
    <w:abstractNumId w:val="12"/>
  </w:num>
  <w:num w:numId="23" w16cid:durableId="1846747899">
    <w:abstractNumId w:val="9"/>
  </w:num>
  <w:num w:numId="24" w16cid:durableId="1667391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56"/>
    <w:rsid w:val="000077E0"/>
    <w:rsid w:val="00036EBA"/>
    <w:rsid w:val="0006683F"/>
    <w:rsid w:val="00085D3D"/>
    <w:rsid w:val="000872B4"/>
    <w:rsid w:val="000A42AA"/>
    <w:rsid w:val="000B1E6A"/>
    <w:rsid w:val="000D2E4B"/>
    <w:rsid w:val="000D4220"/>
    <w:rsid w:val="000E6F63"/>
    <w:rsid w:val="00117066"/>
    <w:rsid w:val="00122EFB"/>
    <w:rsid w:val="0014500D"/>
    <w:rsid w:val="00155C18"/>
    <w:rsid w:val="00175C38"/>
    <w:rsid w:val="001768F1"/>
    <w:rsid w:val="0018101F"/>
    <w:rsid w:val="0018603B"/>
    <w:rsid w:val="001C264F"/>
    <w:rsid w:val="001E2AB3"/>
    <w:rsid w:val="001E4E65"/>
    <w:rsid w:val="0026455B"/>
    <w:rsid w:val="00286F74"/>
    <w:rsid w:val="002F1C4D"/>
    <w:rsid w:val="0030532A"/>
    <w:rsid w:val="00315C9C"/>
    <w:rsid w:val="003875E6"/>
    <w:rsid w:val="00397671"/>
    <w:rsid w:val="003B7479"/>
    <w:rsid w:val="003C0B22"/>
    <w:rsid w:val="003E1B18"/>
    <w:rsid w:val="003E7A19"/>
    <w:rsid w:val="00407795"/>
    <w:rsid w:val="0043797A"/>
    <w:rsid w:val="004429FF"/>
    <w:rsid w:val="00442B36"/>
    <w:rsid w:val="00443C5E"/>
    <w:rsid w:val="0045633A"/>
    <w:rsid w:val="00456412"/>
    <w:rsid w:val="00456841"/>
    <w:rsid w:val="0047377C"/>
    <w:rsid w:val="00473DD5"/>
    <w:rsid w:val="00474834"/>
    <w:rsid w:val="00477640"/>
    <w:rsid w:val="00477923"/>
    <w:rsid w:val="004D4BB5"/>
    <w:rsid w:val="004E4CC6"/>
    <w:rsid w:val="004F5F7E"/>
    <w:rsid w:val="005666A8"/>
    <w:rsid w:val="0057109F"/>
    <w:rsid w:val="00581FE6"/>
    <w:rsid w:val="00593C1A"/>
    <w:rsid w:val="005A5571"/>
    <w:rsid w:val="005C4472"/>
    <w:rsid w:val="006305EE"/>
    <w:rsid w:val="00654120"/>
    <w:rsid w:val="00672DB8"/>
    <w:rsid w:val="006B5F4F"/>
    <w:rsid w:val="006B6557"/>
    <w:rsid w:val="006B7A08"/>
    <w:rsid w:val="006F6BBB"/>
    <w:rsid w:val="00706F68"/>
    <w:rsid w:val="007372C8"/>
    <w:rsid w:val="0076112C"/>
    <w:rsid w:val="00762D90"/>
    <w:rsid w:val="007863E2"/>
    <w:rsid w:val="007A3574"/>
    <w:rsid w:val="007E2DE1"/>
    <w:rsid w:val="00821CA9"/>
    <w:rsid w:val="00826770"/>
    <w:rsid w:val="008320E9"/>
    <w:rsid w:val="00843BA3"/>
    <w:rsid w:val="0086295B"/>
    <w:rsid w:val="008C2E06"/>
    <w:rsid w:val="008D0635"/>
    <w:rsid w:val="00901498"/>
    <w:rsid w:val="00926554"/>
    <w:rsid w:val="00937ED2"/>
    <w:rsid w:val="0094011D"/>
    <w:rsid w:val="00976508"/>
    <w:rsid w:val="009C4BC9"/>
    <w:rsid w:val="00A0083B"/>
    <w:rsid w:val="00A024C2"/>
    <w:rsid w:val="00A04025"/>
    <w:rsid w:val="00A6404D"/>
    <w:rsid w:val="00A90F35"/>
    <w:rsid w:val="00A920E1"/>
    <w:rsid w:val="00AB49D6"/>
    <w:rsid w:val="00B00E46"/>
    <w:rsid w:val="00B117B6"/>
    <w:rsid w:val="00B16FEE"/>
    <w:rsid w:val="00B41908"/>
    <w:rsid w:val="00B82E67"/>
    <w:rsid w:val="00B85441"/>
    <w:rsid w:val="00BA3D19"/>
    <w:rsid w:val="00BA49E7"/>
    <w:rsid w:val="00BE0E10"/>
    <w:rsid w:val="00BE607A"/>
    <w:rsid w:val="00BE6F07"/>
    <w:rsid w:val="00BF14B7"/>
    <w:rsid w:val="00C05CE9"/>
    <w:rsid w:val="00C06471"/>
    <w:rsid w:val="00C41280"/>
    <w:rsid w:val="00C41E6E"/>
    <w:rsid w:val="00C57D4D"/>
    <w:rsid w:val="00C72E56"/>
    <w:rsid w:val="00C92107"/>
    <w:rsid w:val="00C9677C"/>
    <w:rsid w:val="00CA2680"/>
    <w:rsid w:val="00CC0190"/>
    <w:rsid w:val="00D00BE9"/>
    <w:rsid w:val="00D17223"/>
    <w:rsid w:val="00D74CBB"/>
    <w:rsid w:val="00D85186"/>
    <w:rsid w:val="00D96ECD"/>
    <w:rsid w:val="00DD23DA"/>
    <w:rsid w:val="00DD3C8F"/>
    <w:rsid w:val="00E046D8"/>
    <w:rsid w:val="00E10A13"/>
    <w:rsid w:val="00E17406"/>
    <w:rsid w:val="00E31287"/>
    <w:rsid w:val="00E36973"/>
    <w:rsid w:val="00E457ED"/>
    <w:rsid w:val="00E47FBC"/>
    <w:rsid w:val="00E6174D"/>
    <w:rsid w:val="00E74A9C"/>
    <w:rsid w:val="00E92E6C"/>
    <w:rsid w:val="00EA037D"/>
    <w:rsid w:val="00EB1B30"/>
    <w:rsid w:val="00EC54FE"/>
    <w:rsid w:val="00EE2D16"/>
    <w:rsid w:val="00F1076F"/>
    <w:rsid w:val="00F61117"/>
    <w:rsid w:val="00F76C27"/>
    <w:rsid w:val="00F82370"/>
    <w:rsid w:val="00F91BCA"/>
    <w:rsid w:val="00F97D47"/>
    <w:rsid w:val="00FA55F8"/>
    <w:rsid w:val="00FD3A8A"/>
    <w:rsid w:val="00FE19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254F"/>
  <w15:chartTrackingRefBased/>
  <w15:docId w15:val="{F5317A36-2E1B-4359-837A-CEF3CF42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56"/>
    <w:pPr>
      <w:spacing w:after="0" w:line="240" w:lineRule="auto"/>
    </w:pPr>
    <w:rPr>
      <w:rFonts w:eastAsiaTheme="minorEastAsia"/>
      <w:sz w:val="24"/>
      <w:szCs w:val="24"/>
      <w:lang w:val="es-ES"/>
    </w:rPr>
  </w:style>
  <w:style w:type="paragraph" w:styleId="Ttulo1">
    <w:name w:val="heading 1"/>
    <w:basedOn w:val="Normal"/>
    <w:next w:val="Normal"/>
    <w:link w:val="Ttulo1Car"/>
    <w:uiPriority w:val="9"/>
    <w:qFormat/>
    <w:rsid w:val="00B117B6"/>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B117B6"/>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B117B6"/>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B117B6"/>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B117B6"/>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B117B6"/>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E56"/>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C72E56"/>
  </w:style>
  <w:style w:type="paragraph" w:styleId="Piedepgina">
    <w:name w:val="footer"/>
    <w:basedOn w:val="Normal"/>
    <w:link w:val="PiedepginaCar"/>
    <w:uiPriority w:val="99"/>
    <w:unhideWhenUsed/>
    <w:rsid w:val="00C72E56"/>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72E56"/>
  </w:style>
  <w:style w:type="paragraph" w:styleId="Textodeglobo">
    <w:name w:val="Balloon Text"/>
    <w:basedOn w:val="Normal"/>
    <w:link w:val="TextodegloboCar"/>
    <w:uiPriority w:val="99"/>
    <w:semiHidden/>
    <w:unhideWhenUsed/>
    <w:rsid w:val="00926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554"/>
    <w:rPr>
      <w:rFonts w:ascii="Segoe UI" w:eastAsiaTheme="minorEastAsia" w:hAnsi="Segoe UI" w:cs="Segoe UI"/>
      <w:sz w:val="18"/>
      <w:szCs w:val="18"/>
      <w:lang w:val="es-ES"/>
    </w:rPr>
  </w:style>
  <w:style w:type="paragraph" w:styleId="Prrafodelista">
    <w:name w:val="List Paragraph"/>
    <w:basedOn w:val="Normal"/>
    <w:uiPriority w:val="34"/>
    <w:qFormat/>
    <w:rsid w:val="00B85441"/>
    <w:pPr>
      <w:spacing w:after="160" w:line="278" w:lineRule="auto"/>
      <w:ind w:left="720"/>
      <w:contextualSpacing/>
    </w:pPr>
    <w:rPr>
      <w:rFonts w:eastAsiaTheme="minorHAnsi"/>
      <w:kern w:val="2"/>
      <w:lang w:val="es-MX"/>
      <w14:ligatures w14:val="standardContextual"/>
    </w:rPr>
  </w:style>
  <w:style w:type="paragraph" w:styleId="Subttulo">
    <w:name w:val="Subtitle"/>
    <w:basedOn w:val="Normal"/>
    <w:next w:val="Normal"/>
    <w:link w:val="SubttuloCar"/>
    <w:uiPriority w:val="11"/>
    <w:qFormat/>
    <w:rsid w:val="005C4472"/>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5C4472"/>
    <w:rPr>
      <w:rFonts w:eastAsiaTheme="majorEastAsia" w:cstheme="majorBidi"/>
      <w:color w:val="595959" w:themeColor="text1" w:themeTint="A6"/>
      <w:spacing w:val="15"/>
      <w:kern w:val="2"/>
      <w:sz w:val="28"/>
      <w:szCs w:val="28"/>
      <w14:ligatures w14:val="standardContextual"/>
    </w:rPr>
  </w:style>
  <w:style w:type="character" w:styleId="Hipervnculo">
    <w:name w:val="Hyperlink"/>
    <w:basedOn w:val="Fuentedeprrafopredeter"/>
    <w:uiPriority w:val="99"/>
    <w:unhideWhenUsed/>
    <w:rsid w:val="00A90F35"/>
    <w:rPr>
      <w:color w:val="0563C1" w:themeColor="hyperlink"/>
      <w:u w:val="single"/>
    </w:rPr>
  </w:style>
  <w:style w:type="character" w:styleId="Mencinsinresolver">
    <w:name w:val="Unresolved Mention"/>
    <w:basedOn w:val="Fuentedeprrafopredeter"/>
    <w:uiPriority w:val="99"/>
    <w:semiHidden/>
    <w:unhideWhenUsed/>
    <w:rsid w:val="00A90F35"/>
    <w:rPr>
      <w:color w:val="605E5C"/>
      <w:shd w:val="clear" w:color="auto" w:fill="E1DFDD"/>
    </w:rPr>
  </w:style>
  <w:style w:type="character" w:styleId="Hipervnculovisitado">
    <w:name w:val="FollowedHyperlink"/>
    <w:basedOn w:val="Fuentedeprrafopredeter"/>
    <w:uiPriority w:val="99"/>
    <w:semiHidden/>
    <w:unhideWhenUsed/>
    <w:rsid w:val="00C06471"/>
    <w:rPr>
      <w:color w:val="954F72" w:themeColor="followedHyperlink"/>
      <w:u w:val="single"/>
    </w:rPr>
  </w:style>
  <w:style w:type="character" w:customStyle="1" w:styleId="Ttulo1Car">
    <w:name w:val="Título 1 Car"/>
    <w:basedOn w:val="Fuentedeprrafopredeter"/>
    <w:link w:val="Ttulo1"/>
    <w:uiPriority w:val="9"/>
    <w:rsid w:val="00B117B6"/>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B117B6"/>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B117B6"/>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B117B6"/>
    <w:rPr>
      <w:rFonts w:ascii="Arial" w:eastAsia="Arial" w:hAnsi="Arial" w:cs="Arial"/>
      <w:color w:val="666666"/>
      <w:sz w:val="24"/>
      <w:szCs w:val="24"/>
      <w:lang w:val="es" w:eastAsia="es-MX"/>
    </w:rPr>
  </w:style>
  <w:style w:type="character" w:customStyle="1" w:styleId="Ttulo5Car">
    <w:name w:val="Título 5 Car"/>
    <w:basedOn w:val="Fuentedeprrafopredeter"/>
    <w:link w:val="Ttulo5"/>
    <w:uiPriority w:val="9"/>
    <w:semiHidden/>
    <w:rsid w:val="00B117B6"/>
    <w:rPr>
      <w:rFonts w:ascii="Arial" w:eastAsia="Arial" w:hAnsi="Arial" w:cs="Arial"/>
      <w:color w:val="666666"/>
      <w:lang w:val="es" w:eastAsia="es-MX"/>
    </w:rPr>
  </w:style>
  <w:style w:type="character" w:customStyle="1" w:styleId="Ttulo6Car">
    <w:name w:val="Título 6 Car"/>
    <w:basedOn w:val="Fuentedeprrafopredeter"/>
    <w:link w:val="Ttulo6"/>
    <w:uiPriority w:val="9"/>
    <w:semiHidden/>
    <w:rsid w:val="00B117B6"/>
    <w:rPr>
      <w:rFonts w:ascii="Arial" w:eastAsia="Arial" w:hAnsi="Arial" w:cs="Arial"/>
      <w:i/>
      <w:color w:val="666666"/>
      <w:lang w:val="es" w:eastAsia="es-MX"/>
    </w:rPr>
  </w:style>
  <w:style w:type="table" w:customStyle="1" w:styleId="TableNormal">
    <w:name w:val="TableNormal"/>
    <w:rsid w:val="00B117B6"/>
    <w:pPr>
      <w:spacing w:after="0" w:line="276" w:lineRule="auto"/>
    </w:pPr>
    <w:rPr>
      <w:rFonts w:ascii="Arial" w:eastAsia="Arial" w:hAnsi="Arial" w:cs="Arial"/>
      <w:lang w:val="es"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B117B6"/>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B117B6"/>
    <w:rPr>
      <w:rFonts w:ascii="Arial" w:eastAsia="Arial" w:hAnsi="Arial" w:cs="Arial"/>
      <w:sz w:val="52"/>
      <w:szCs w:val="52"/>
      <w:lang w:val="es" w:eastAsia="es-MX"/>
    </w:rPr>
  </w:style>
  <w:style w:type="table" w:styleId="Tablaconcuadrcula">
    <w:name w:val="Table Grid"/>
    <w:basedOn w:val="Tablanormal"/>
    <w:uiPriority w:val="59"/>
    <w:rsid w:val="00B117B6"/>
    <w:pPr>
      <w:spacing w:after="0" w:line="240" w:lineRule="auto"/>
    </w:pPr>
    <w:rPr>
      <w:rFonts w:ascii="Arial" w:eastAsia="Arial" w:hAnsi="Arial" w:cs="Arial"/>
      <w:lang w:val="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sid w:val="00B117B6"/>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rsid w:val="00B117B6"/>
    <w:rPr>
      <w:rFonts w:ascii="Arial" w:eastAsia="Arial" w:hAnsi="Arial" w:cs="Arial"/>
      <w:sz w:val="20"/>
      <w:szCs w:val="20"/>
      <w:lang w:val="es" w:eastAsia="es-MX"/>
    </w:rPr>
  </w:style>
  <w:style w:type="character" w:styleId="Refdecomentario">
    <w:name w:val="annotation reference"/>
    <w:basedOn w:val="Fuentedeprrafopredeter"/>
    <w:uiPriority w:val="99"/>
    <w:semiHidden/>
    <w:unhideWhenUsed/>
    <w:rsid w:val="00B117B6"/>
    <w:rPr>
      <w:sz w:val="16"/>
      <w:szCs w:val="16"/>
    </w:rPr>
  </w:style>
  <w:style w:type="paragraph" w:styleId="Asuntodelcomentario">
    <w:name w:val="annotation subject"/>
    <w:basedOn w:val="Textocomentario"/>
    <w:next w:val="Textocomentario"/>
    <w:link w:val="AsuntodelcomentarioCar"/>
    <w:uiPriority w:val="99"/>
    <w:semiHidden/>
    <w:unhideWhenUsed/>
    <w:rsid w:val="00B117B6"/>
    <w:rPr>
      <w:b/>
      <w:bCs/>
    </w:rPr>
  </w:style>
  <w:style w:type="character" w:customStyle="1" w:styleId="AsuntodelcomentarioCar">
    <w:name w:val="Asunto del comentario Car"/>
    <w:basedOn w:val="TextocomentarioCar"/>
    <w:link w:val="Asuntodelcomentario"/>
    <w:uiPriority w:val="99"/>
    <w:semiHidden/>
    <w:rsid w:val="00B117B6"/>
    <w:rPr>
      <w:rFonts w:ascii="Arial" w:eastAsia="Arial" w:hAnsi="Arial" w:cs="Arial"/>
      <w:b/>
      <w:bCs/>
      <w:sz w:val="20"/>
      <w:szCs w:val="20"/>
      <w:lang w:val="es" w:eastAsia="es-MX"/>
    </w:rPr>
  </w:style>
  <w:style w:type="paragraph" w:styleId="Revisin">
    <w:name w:val="Revision"/>
    <w:hidden/>
    <w:uiPriority w:val="99"/>
    <w:semiHidden/>
    <w:rsid w:val="00B117B6"/>
    <w:pPr>
      <w:spacing w:after="0" w:line="240" w:lineRule="auto"/>
    </w:pPr>
    <w:rPr>
      <w:rFonts w:ascii="Arial" w:eastAsia="Arial" w:hAnsi="Arial" w:cs="Arial"/>
      <w:lang w:val="es" w:eastAsia="es-MX"/>
    </w:rPr>
  </w:style>
  <w:style w:type="paragraph" w:customStyle="1" w:styleId="Contenidodelatabla">
    <w:name w:val="Contenido de la tabla"/>
    <w:basedOn w:val="Normal"/>
    <w:rsid w:val="0043797A"/>
    <w:pPr>
      <w:suppressLineNumbers/>
      <w:suppressAutoHyphens/>
    </w:pPr>
    <w:rPr>
      <w:rFonts w:ascii="Times New Roman" w:eastAsia="Times New Roman" w:hAnsi="Times New Roman" w:cs="Times New Roman"/>
      <w:sz w:val="20"/>
      <w:szCs w:val="20"/>
      <w:lang w:eastAsia="ar-SA"/>
    </w:rPr>
  </w:style>
  <w:style w:type="paragraph" w:customStyle="1" w:styleId="texto">
    <w:name w:val="texto"/>
    <w:basedOn w:val="Normal"/>
    <w:qFormat/>
    <w:rsid w:val="00442B36"/>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42B36"/>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42B36"/>
    <w:rPr>
      <w:rFonts w:ascii="Times New Roman" w:eastAsia="Times New Roman" w:hAnsi="Times New Roman" w:cs="Times New Roman"/>
      <w:sz w:val="20"/>
      <w:szCs w:val="20"/>
      <w:lang w:val="es-ES_tradnl"/>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42B36"/>
    <w:rPr>
      <w:vertAlign w:val="superscript"/>
    </w:rPr>
  </w:style>
  <w:style w:type="paragraph" w:styleId="Sinespaciado">
    <w:name w:val="No Spacing"/>
    <w:link w:val="SinespaciadoCar"/>
    <w:uiPriority w:val="1"/>
    <w:qFormat/>
    <w:rsid w:val="00442B36"/>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qFormat/>
    <w:rsid w:val="00442B36"/>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42B36"/>
    <w:pPr>
      <w:spacing w:after="0" w:line="240" w:lineRule="auto"/>
    </w:pPr>
    <w:rPr>
      <w:rFonts w:ascii="Tahoma" w:eastAsia="Calibri" w:hAnsi="Tahoma" w:cs="Tahoma"/>
      <w:sz w:val="24"/>
      <w:szCs w:val="24"/>
      <w:lang w:eastAsia="es-ES"/>
    </w:rPr>
  </w:style>
  <w:style w:type="character" w:customStyle="1" w:styleId="SinespaciadoCar">
    <w:name w:val="Sin espaciado Car"/>
    <w:link w:val="Sinespaciado"/>
    <w:uiPriority w:val="1"/>
    <w:rsid w:val="00442B3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promtel/articulos/digitalizacion-en-mexico-el-aumento-del-uso-de-internet-y-dispositivos-tecnologicos-en-2023" TargetMode="External"/><Relationship Id="rId13" Type="http://schemas.openxmlformats.org/officeDocument/2006/relationships/hyperlink" Target="mailto:gestiondeestrategias@secihti.m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mx/promtel/articulos/digitalizacion-en-mexico-el-aumento-del-uso-de-internet-y-dispositivos-tecnologicos-en-2023" TargetMode="External"/><Relationship Id="rId12" Type="http://schemas.openxmlformats.org/officeDocument/2006/relationships/hyperlink" Target="mailto:nurit.martinez@secihti.mx" TargetMode="External"/><Relationship Id="rId17" Type="http://schemas.openxmlformats.org/officeDocument/2006/relationships/hyperlink" Target="mailto:gestiondeestrategias@secihti.mx" TargetMode="External"/><Relationship Id="rId2" Type="http://schemas.openxmlformats.org/officeDocument/2006/relationships/styles" Target="styles.xml"/><Relationship Id="rId16" Type="http://schemas.openxmlformats.org/officeDocument/2006/relationships/hyperlink" Target="mailto:nurit.martinez@secihti.m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iica.economia.gob.mx/normalizacion/catalogo-mexicano-de-normaswd_asp-id29/" TargetMode="External"/><Relationship Id="rId5" Type="http://schemas.openxmlformats.org/officeDocument/2006/relationships/footnotes" Target="footnotes.xml"/><Relationship Id="rId15" Type="http://schemas.openxmlformats.org/officeDocument/2006/relationships/hyperlink" Target="mailto:gestiondeestrategias@secihti.mx" TargetMode="External"/><Relationship Id="rId10" Type="http://schemas.openxmlformats.org/officeDocument/2006/relationships/hyperlink" Target="mailto:gestiondeestrategias@secihti.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urit.martinez@secihti.mx" TargetMode="External"/><Relationship Id="rId14" Type="http://schemas.openxmlformats.org/officeDocument/2006/relationships/hyperlink" Target="mailto:nurit.martinez@secihti.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37</Pages>
  <Words>8534</Words>
  <Characters>46708</Characters>
  <Application>Microsoft Office Word</Application>
  <DocSecurity>0</DocSecurity>
  <Lines>3011</Lines>
  <Paragraphs>722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Arista</dc:creator>
  <cp:keywords/>
  <dc:description/>
  <cp:lastModifiedBy>CPU 11733</cp:lastModifiedBy>
  <cp:revision>13</cp:revision>
  <cp:lastPrinted>2026-06-02T00:08:00Z</cp:lastPrinted>
  <dcterms:created xsi:type="dcterms:W3CDTF">2026-05-27T00:12:00Z</dcterms:created>
  <dcterms:modified xsi:type="dcterms:W3CDTF">2026-06-02T00:09:00Z</dcterms:modified>
</cp:coreProperties>
</file>